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E1B6" w14:textId="177E6A94" w:rsidR="00F94606" w:rsidRPr="00D43662" w:rsidRDefault="00F94606" w:rsidP="00761E12">
      <w:pPr>
        <w:spacing w:after="0" w:line="240" w:lineRule="auto"/>
        <w:jc w:val="center"/>
        <w:rPr>
          <w:rFonts w:ascii="Times New Roman" w:hAnsi="Times New Roman" w:cs="Times New Roman"/>
          <w:sz w:val="24"/>
          <w:szCs w:val="24"/>
        </w:rPr>
      </w:pPr>
      <w:r w:rsidRPr="00D43662">
        <w:rPr>
          <w:rFonts w:ascii="Times New Roman" w:hAnsi="Times New Roman" w:cs="Times New Roman"/>
          <w:sz w:val="24"/>
          <w:szCs w:val="24"/>
        </w:rPr>
        <w:t xml:space="preserve">Demand-Side Management Solutions </w:t>
      </w:r>
      <w:proofErr w:type="gramStart"/>
      <w:r w:rsidRPr="00D43662">
        <w:rPr>
          <w:rFonts w:ascii="Times New Roman" w:hAnsi="Times New Roman" w:cs="Times New Roman"/>
          <w:sz w:val="24"/>
          <w:szCs w:val="24"/>
        </w:rPr>
        <w:t>For</w:t>
      </w:r>
      <w:proofErr w:type="gramEnd"/>
      <w:r w:rsidRPr="00D43662">
        <w:rPr>
          <w:rFonts w:ascii="Times New Roman" w:hAnsi="Times New Roman" w:cs="Times New Roman"/>
          <w:sz w:val="24"/>
          <w:szCs w:val="24"/>
        </w:rPr>
        <w:t xml:space="preserve"> Household Electricity Consumption In Ghana: A Case Study of </w:t>
      </w:r>
      <w:proofErr w:type="spellStart"/>
      <w:r w:rsidRPr="00D43662">
        <w:rPr>
          <w:rFonts w:ascii="Times New Roman" w:hAnsi="Times New Roman" w:cs="Times New Roman"/>
          <w:sz w:val="24"/>
          <w:szCs w:val="24"/>
        </w:rPr>
        <w:t>Kpone</w:t>
      </w:r>
      <w:proofErr w:type="spellEnd"/>
      <w:r w:rsidRPr="00D43662">
        <w:rPr>
          <w:rFonts w:ascii="Times New Roman" w:hAnsi="Times New Roman" w:cs="Times New Roman"/>
          <w:sz w:val="24"/>
          <w:szCs w:val="24"/>
        </w:rPr>
        <w:t xml:space="preserve">-Dortia in the </w:t>
      </w:r>
      <w:proofErr w:type="spellStart"/>
      <w:r w:rsidRPr="00D43662">
        <w:rPr>
          <w:rFonts w:ascii="Times New Roman" w:hAnsi="Times New Roman" w:cs="Times New Roman"/>
          <w:sz w:val="24"/>
          <w:szCs w:val="24"/>
        </w:rPr>
        <w:t>Kpone</w:t>
      </w:r>
      <w:proofErr w:type="spellEnd"/>
      <w:r w:rsidRPr="00D43662">
        <w:rPr>
          <w:rFonts w:ascii="Times New Roman" w:hAnsi="Times New Roman" w:cs="Times New Roman"/>
          <w:sz w:val="24"/>
          <w:szCs w:val="24"/>
        </w:rPr>
        <w:t xml:space="preserve"> </w:t>
      </w:r>
      <w:proofErr w:type="spellStart"/>
      <w:r w:rsidRPr="00D43662">
        <w:rPr>
          <w:rFonts w:ascii="Times New Roman" w:hAnsi="Times New Roman" w:cs="Times New Roman"/>
          <w:sz w:val="24"/>
          <w:szCs w:val="24"/>
        </w:rPr>
        <w:t>Katamanso</w:t>
      </w:r>
      <w:proofErr w:type="spellEnd"/>
      <w:r w:rsidRPr="00D43662">
        <w:rPr>
          <w:rFonts w:ascii="Times New Roman" w:hAnsi="Times New Roman" w:cs="Times New Roman"/>
          <w:sz w:val="24"/>
          <w:szCs w:val="24"/>
        </w:rPr>
        <w:t xml:space="preserve"> Municipality</w:t>
      </w:r>
    </w:p>
    <w:p w14:paraId="67CB5C6C" w14:textId="77777777" w:rsidR="00761E12" w:rsidRDefault="00761E12" w:rsidP="00761E12">
      <w:pPr>
        <w:spacing w:after="0" w:line="480" w:lineRule="auto"/>
        <w:jc w:val="center"/>
        <w:rPr>
          <w:rFonts w:ascii="Times New Roman" w:hAnsi="Times New Roman" w:cs="Times New Roman"/>
          <w:sz w:val="24"/>
          <w:szCs w:val="24"/>
        </w:rPr>
      </w:pPr>
    </w:p>
    <w:p w14:paraId="11106B23" w14:textId="2EF18289" w:rsidR="00F94606" w:rsidRPr="00BF0CEE" w:rsidRDefault="00F94606" w:rsidP="00F94606">
      <w:pPr>
        <w:jc w:val="center"/>
        <w:rPr>
          <w:rFonts w:ascii="Times New Roman" w:hAnsi="Times New Roman" w:cs="Times New Roman"/>
          <w:lang w:val="nb-NO"/>
        </w:rPr>
      </w:pPr>
      <w:r w:rsidRPr="00BF0CEE">
        <w:rPr>
          <w:rFonts w:ascii="Times New Roman" w:hAnsi="Times New Roman" w:cs="Times New Roman"/>
          <w:lang w:val="nb-NO"/>
        </w:rPr>
        <w:t>Kofi Asante</w:t>
      </w:r>
      <w:r w:rsidR="001F7E2B">
        <w:rPr>
          <w:rFonts w:ascii="Times New Roman" w:hAnsi="Times New Roman" w:cs="Times New Roman"/>
          <w:lang w:val="nb-NO"/>
        </w:rPr>
        <w:t>-</w:t>
      </w:r>
      <w:r w:rsidRPr="00BF0CEE">
        <w:rPr>
          <w:rFonts w:ascii="Times New Roman" w:hAnsi="Times New Roman" w:cs="Times New Roman"/>
          <w:lang w:val="nb-NO"/>
        </w:rPr>
        <w:t>Mensah</w:t>
      </w:r>
      <w:r w:rsidRPr="00BF0CEE">
        <w:rPr>
          <w:rFonts w:ascii="Times New Roman" w:hAnsi="Times New Roman" w:cs="Times New Roman"/>
          <w:vertAlign w:val="superscript"/>
          <w:lang w:val="nb-NO"/>
        </w:rPr>
        <w:t>1</w:t>
      </w:r>
      <w:r w:rsidRPr="00BF0CEE">
        <w:rPr>
          <w:rFonts w:ascii="Times New Roman" w:hAnsi="Times New Roman" w:cs="Times New Roman"/>
          <w:lang w:val="nb-NO"/>
        </w:rPr>
        <w:t xml:space="preserve">, </w:t>
      </w:r>
      <w:r w:rsidR="009F320D" w:rsidRPr="00BF0CEE">
        <w:rPr>
          <w:rFonts w:ascii="Times New Roman" w:hAnsi="Times New Roman" w:cs="Times New Roman"/>
          <w:lang w:val="nb-NO"/>
        </w:rPr>
        <w:t>Akosua B.K. Amaka-Otchere</w:t>
      </w:r>
      <w:r w:rsidR="009F320D" w:rsidRPr="00BF0CEE">
        <w:rPr>
          <w:rFonts w:ascii="Times New Roman" w:hAnsi="Times New Roman" w:cs="Times New Roman"/>
          <w:vertAlign w:val="superscript"/>
          <w:lang w:val="nb-NO"/>
        </w:rPr>
        <w:t>2</w:t>
      </w:r>
      <w:r w:rsidR="00D43662">
        <w:rPr>
          <w:rFonts w:ascii="Times New Roman" w:hAnsi="Times New Roman" w:cs="Times New Roman"/>
          <w:vertAlign w:val="superscript"/>
          <w:lang w:val="nb-NO"/>
        </w:rPr>
        <w:t>,3</w:t>
      </w:r>
      <w:r w:rsidR="009F320D" w:rsidRPr="00BF0CEE">
        <w:rPr>
          <w:rFonts w:ascii="Times New Roman" w:hAnsi="Times New Roman" w:cs="Times New Roman"/>
          <w:lang w:val="nb-NO"/>
        </w:rPr>
        <w:t xml:space="preserve">  </w:t>
      </w:r>
      <w:r w:rsidRPr="00BF0CEE">
        <w:rPr>
          <w:rFonts w:ascii="Times New Roman" w:hAnsi="Times New Roman" w:cs="Times New Roman"/>
          <w:lang w:val="nb-NO"/>
        </w:rPr>
        <w:t>David A. Quansah</w:t>
      </w:r>
      <w:r w:rsidRPr="00BF0CEE">
        <w:rPr>
          <w:rFonts w:ascii="Times New Roman" w:hAnsi="Times New Roman" w:cs="Times New Roman"/>
          <w:vertAlign w:val="superscript"/>
          <w:lang w:val="nb-NO"/>
        </w:rPr>
        <w:t>1,</w:t>
      </w:r>
      <w:r w:rsidR="009F320D" w:rsidRPr="00BF0CEE">
        <w:rPr>
          <w:rFonts w:ascii="Times New Roman" w:hAnsi="Times New Roman" w:cs="Times New Roman"/>
          <w:vertAlign w:val="superscript"/>
          <w:lang w:val="nb-NO"/>
        </w:rPr>
        <w:t>3</w:t>
      </w:r>
      <w:r w:rsidR="003F362F">
        <w:rPr>
          <w:rFonts w:ascii="Times New Roman" w:hAnsi="Times New Roman" w:cs="Times New Roman"/>
          <w:vertAlign w:val="superscript"/>
          <w:lang w:val="nb-NO"/>
        </w:rPr>
        <w:t>*</w:t>
      </w:r>
    </w:p>
    <w:p w14:paraId="3DEADEE7" w14:textId="77777777" w:rsidR="00F94606" w:rsidRPr="00BF0CEE" w:rsidRDefault="00F94606" w:rsidP="00F94606">
      <w:pPr>
        <w:spacing w:after="0"/>
        <w:jc w:val="center"/>
        <w:rPr>
          <w:rFonts w:ascii="Times New Roman" w:hAnsi="Times New Roman" w:cs="Times New Roman"/>
          <w:i/>
          <w:sz w:val="20"/>
        </w:rPr>
      </w:pPr>
      <w:r w:rsidRPr="00BF0CEE">
        <w:rPr>
          <w:rFonts w:ascii="Times New Roman" w:hAnsi="Times New Roman" w:cs="Times New Roman"/>
          <w:i/>
          <w:szCs w:val="24"/>
          <w:vertAlign w:val="superscript"/>
        </w:rPr>
        <w:t>1</w:t>
      </w:r>
      <w:r w:rsidRPr="00BF0CEE">
        <w:rPr>
          <w:rFonts w:ascii="Times New Roman" w:hAnsi="Times New Roman" w:cs="Times New Roman"/>
          <w:i/>
          <w:sz w:val="20"/>
        </w:rPr>
        <w:t>Department of Mechanical Engineering, Kwame Nkrumah University of Science and Technology (KNUST)</w:t>
      </w:r>
    </w:p>
    <w:p w14:paraId="76761ECE" w14:textId="263936CB" w:rsidR="00F94606" w:rsidRPr="00BF0CEE" w:rsidRDefault="00F94606" w:rsidP="00F94606">
      <w:pPr>
        <w:spacing w:after="0"/>
        <w:jc w:val="center"/>
        <w:rPr>
          <w:rFonts w:ascii="Times New Roman" w:hAnsi="Times New Roman" w:cs="Times New Roman"/>
          <w:i/>
          <w:sz w:val="20"/>
        </w:rPr>
      </w:pPr>
      <w:r w:rsidRPr="00BF0CEE">
        <w:rPr>
          <w:rFonts w:ascii="Times New Roman" w:hAnsi="Times New Roman" w:cs="Times New Roman"/>
          <w:i/>
          <w:sz w:val="20"/>
        </w:rPr>
        <w:t>Kumasi, Ghana</w:t>
      </w:r>
    </w:p>
    <w:p w14:paraId="7BF7CC81" w14:textId="77777777" w:rsidR="009F320D" w:rsidRPr="00BF0CEE" w:rsidRDefault="009F320D" w:rsidP="00F94606">
      <w:pPr>
        <w:spacing w:after="0"/>
        <w:jc w:val="center"/>
        <w:rPr>
          <w:rFonts w:ascii="Times New Roman" w:hAnsi="Times New Roman" w:cs="Times New Roman"/>
          <w:i/>
          <w:sz w:val="20"/>
        </w:rPr>
      </w:pPr>
    </w:p>
    <w:p w14:paraId="21BB401D" w14:textId="3CAE9579" w:rsidR="009F320D" w:rsidRPr="00BF0CEE" w:rsidRDefault="009F320D" w:rsidP="009F320D">
      <w:pPr>
        <w:spacing w:after="0"/>
        <w:jc w:val="center"/>
        <w:rPr>
          <w:rFonts w:ascii="Times New Roman" w:hAnsi="Times New Roman" w:cs="Times New Roman"/>
          <w:i/>
          <w:sz w:val="20"/>
        </w:rPr>
      </w:pPr>
      <w:r w:rsidRPr="00BF0CEE">
        <w:rPr>
          <w:rFonts w:ascii="Times New Roman" w:hAnsi="Times New Roman" w:cs="Times New Roman"/>
          <w:vertAlign w:val="superscript"/>
        </w:rPr>
        <w:t>2</w:t>
      </w:r>
      <w:r w:rsidRPr="00BF0CEE">
        <w:rPr>
          <w:rFonts w:ascii="Times New Roman" w:hAnsi="Times New Roman" w:cs="Times New Roman"/>
          <w:i/>
          <w:sz w:val="20"/>
        </w:rPr>
        <w:t>Department of Planning, Kwame Nkrumah University of Science and Technology (KNUST)</w:t>
      </w:r>
    </w:p>
    <w:p w14:paraId="27976869" w14:textId="77777777" w:rsidR="009F320D" w:rsidRPr="00BF0CEE" w:rsidRDefault="009F320D" w:rsidP="009F320D">
      <w:pPr>
        <w:spacing w:after="0"/>
        <w:jc w:val="center"/>
        <w:rPr>
          <w:rFonts w:ascii="Times New Roman" w:hAnsi="Times New Roman" w:cs="Times New Roman"/>
          <w:i/>
          <w:sz w:val="20"/>
        </w:rPr>
      </w:pPr>
      <w:r w:rsidRPr="00BF0CEE">
        <w:rPr>
          <w:rFonts w:ascii="Times New Roman" w:hAnsi="Times New Roman" w:cs="Times New Roman"/>
          <w:i/>
          <w:sz w:val="20"/>
        </w:rPr>
        <w:t>Kumasi, Ghana</w:t>
      </w:r>
    </w:p>
    <w:p w14:paraId="2C88AB57" w14:textId="768D4FBF" w:rsidR="00F94606" w:rsidRPr="00BF0CEE" w:rsidRDefault="009F320D" w:rsidP="00F94606">
      <w:pPr>
        <w:spacing w:after="0"/>
        <w:jc w:val="center"/>
        <w:rPr>
          <w:rFonts w:ascii="Times New Roman" w:hAnsi="Times New Roman" w:cs="Times New Roman"/>
          <w:i/>
          <w:sz w:val="20"/>
        </w:rPr>
      </w:pPr>
      <w:r w:rsidRPr="00BF0CEE">
        <w:rPr>
          <w:rFonts w:ascii="Times New Roman" w:hAnsi="Times New Roman" w:cs="Times New Roman"/>
          <w:i/>
          <w:sz w:val="20"/>
        </w:rPr>
        <w:t xml:space="preserve"> </w:t>
      </w:r>
    </w:p>
    <w:p w14:paraId="1221EEAB" w14:textId="720B5CB0" w:rsidR="00F94606" w:rsidRPr="00BF0CEE" w:rsidRDefault="009F320D" w:rsidP="00F94606">
      <w:pPr>
        <w:spacing w:after="0"/>
        <w:jc w:val="center"/>
        <w:rPr>
          <w:rFonts w:ascii="Times New Roman" w:hAnsi="Times New Roman" w:cs="Times New Roman"/>
          <w:i/>
          <w:sz w:val="20"/>
        </w:rPr>
      </w:pPr>
      <w:r w:rsidRPr="00BF0CEE">
        <w:rPr>
          <w:rFonts w:ascii="Times New Roman" w:hAnsi="Times New Roman" w:cs="Times New Roman"/>
          <w:i/>
          <w:szCs w:val="24"/>
          <w:vertAlign w:val="superscript"/>
        </w:rPr>
        <w:t>3</w:t>
      </w:r>
      <w:r w:rsidR="00F94606" w:rsidRPr="00BF0CEE">
        <w:rPr>
          <w:rFonts w:ascii="Times New Roman" w:hAnsi="Times New Roman" w:cs="Times New Roman"/>
          <w:i/>
          <w:sz w:val="20"/>
        </w:rPr>
        <w:t>The Brew-Hammond Energy Centre, Kwame Nkrumah University of Science and Technology (KNUST)</w:t>
      </w:r>
    </w:p>
    <w:p w14:paraId="3ACDC33B" w14:textId="77777777" w:rsidR="00F94606" w:rsidRPr="00BF0CEE" w:rsidRDefault="00F94606" w:rsidP="00F94606">
      <w:pPr>
        <w:spacing w:after="0"/>
        <w:jc w:val="center"/>
        <w:rPr>
          <w:rFonts w:ascii="Times New Roman" w:hAnsi="Times New Roman" w:cs="Times New Roman"/>
          <w:i/>
          <w:sz w:val="20"/>
        </w:rPr>
      </w:pPr>
      <w:r w:rsidRPr="00BF0CEE">
        <w:rPr>
          <w:rFonts w:ascii="Times New Roman" w:hAnsi="Times New Roman" w:cs="Times New Roman"/>
          <w:i/>
          <w:sz w:val="20"/>
        </w:rPr>
        <w:t>Kumasi, Ghana</w:t>
      </w:r>
    </w:p>
    <w:p w14:paraId="6C538E1F" w14:textId="77777777" w:rsidR="00F94606" w:rsidRDefault="00F94606" w:rsidP="00761E12">
      <w:pPr>
        <w:spacing w:after="0" w:line="480" w:lineRule="auto"/>
        <w:rPr>
          <w:rFonts w:ascii="Times New Roman" w:hAnsi="Times New Roman" w:cs="Times New Roman"/>
          <w:sz w:val="24"/>
          <w:szCs w:val="24"/>
        </w:rPr>
      </w:pPr>
    </w:p>
    <w:p w14:paraId="024D63EF" w14:textId="5F26AE6F" w:rsidR="00F94606" w:rsidRPr="00D91D8A" w:rsidRDefault="00516963">
      <w:pPr>
        <w:rPr>
          <w:rFonts w:ascii="Times New Roman" w:hAnsi="Times New Roman" w:cs="Times New Roman"/>
          <w:b/>
          <w:bCs/>
          <w:color w:val="000000" w:themeColor="text1"/>
          <w:sz w:val="24"/>
          <w:szCs w:val="24"/>
        </w:rPr>
      </w:pPr>
      <w:r w:rsidRPr="00D91D8A">
        <w:rPr>
          <w:rFonts w:ascii="Times New Roman" w:hAnsi="Times New Roman" w:cs="Times New Roman"/>
          <w:b/>
          <w:bCs/>
          <w:color w:val="000000" w:themeColor="text1"/>
          <w:sz w:val="24"/>
          <w:szCs w:val="24"/>
        </w:rPr>
        <w:t>ABSTRACT</w:t>
      </w:r>
    </w:p>
    <w:p w14:paraId="3C866F11" w14:textId="12A0F760" w:rsidR="00B76E39" w:rsidRPr="009A7E5C" w:rsidRDefault="00B76E39" w:rsidP="00B76E39">
      <w:pPr>
        <w:spacing w:after="0" w:line="360" w:lineRule="auto"/>
        <w:jc w:val="both"/>
        <w:rPr>
          <w:rFonts w:ascii="Times New Roman" w:hAnsi="Times New Roman" w:cs="Times New Roman"/>
          <w:sz w:val="24"/>
          <w:szCs w:val="24"/>
        </w:rPr>
      </w:pPr>
      <w:r w:rsidRPr="009A7E5C">
        <w:rPr>
          <w:rFonts w:ascii="Times New Roman" w:eastAsia="Times New Roman" w:hAnsi="Times New Roman" w:cs="Times New Roman"/>
          <w:color w:val="000000"/>
          <w:sz w:val="24"/>
          <w:szCs w:val="24"/>
          <w:lang w:eastAsia="en-GB"/>
        </w:rPr>
        <w:t xml:space="preserve">This </w:t>
      </w:r>
      <w:r w:rsidR="006B15A1">
        <w:rPr>
          <w:rFonts w:ascii="Times New Roman" w:eastAsia="Times New Roman" w:hAnsi="Times New Roman" w:cs="Times New Roman"/>
          <w:color w:val="000000"/>
          <w:sz w:val="24"/>
          <w:szCs w:val="24"/>
          <w:lang w:eastAsia="en-GB"/>
        </w:rPr>
        <w:t>paper</w:t>
      </w:r>
      <w:r w:rsidRPr="009A7E5C">
        <w:rPr>
          <w:rFonts w:ascii="Times New Roman" w:eastAsia="Times New Roman" w:hAnsi="Times New Roman" w:cs="Times New Roman"/>
          <w:color w:val="000000"/>
          <w:sz w:val="24"/>
          <w:szCs w:val="24"/>
          <w:lang w:eastAsia="en-GB"/>
        </w:rPr>
        <w:t xml:space="preserve"> explored the possible solutions for savings in household electricity consumption and reduction of peak load demand through the application of demand-side management strategies. Demand Side Management </w:t>
      </w:r>
      <w:r>
        <w:rPr>
          <w:rFonts w:ascii="Times New Roman" w:eastAsia="Times New Roman" w:hAnsi="Times New Roman" w:cs="Times New Roman"/>
          <w:color w:val="000000"/>
          <w:sz w:val="24"/>
          <w:szCs w:val="24"/>
          <w:lang w:eastAsia="en-GB"/>
        </w:rPr>
        <w:t>(</w:t>
      </w:r>
      <w:r>
        <w:rPr>
          <w:rFonts w:ascii="Times New Roman" w:hAnsi="Times New Roman" w:cs="Times New Roman"/>
          <w:sz w:val="24"/>
          <w:szCs w:val="24"/>
        </w:rPr>
        <w:t>DSM) refers to a portfolio of measures employed to influence end-users power consumption profile by optimizing appliance operations and eliminating waste</w:t>
      </w:r>
      <w:r w:rsidRPr="009A7E5C">
        <w:rPr>
          <w:rFonts w:ascii="Times New Roman" w:eastAsia="Times New Roman" w:hAnsi="Times New Roman" w:cs="Times New Roman"/>
          <w:color w:val="000000"/>
          <w:sz w:val="24"/>
          <w:szCs w:val="24"/>
          <w:lang w:eastAsia="en-GB"/>
        </w:rPr>
        <w:t xml:space="preserve">. The benefits of DSM include; reducing electricity consumption, reducing and shifting peak demand, delaying the construction of new generation, transmission, and distribution infrastructure, promote the integration of renewable energy into the power grid thus leading to </w:t>
      </w:r>
      <w:r w:rsidR="00172767">
        <w:rPr>
          <w:rFonts w:ascii="Times New Roman" w:eastAsia="Times New Roman" w:hAnsi="Times New Roman" w:cs="Times New Roman"/>
          <w:color w:val="000000"/>
          <w:sz w:val="24"/>
          <w:szCs w:val="24"/>
          <w:lang w:eastAsia="en-GB"/>
        </w:rPr>
        <w:t xml:space="preserve">the </w:t>
      </w:r>
      <w:r w:rsidRPr="009A7E5C">
        <w:rPr>
          <w:rFonts w:ascii="Times New Roman" w:eastAsia="Times New Roman" w:hAnsi="Times New Roman" w:cs="Times New Roman"/>
          <w:color w:val="000000"/>
          <w:sz w:val="24"/>
          <w:szCs w:val="24"/>
          <w:lang w:eastAsia="en-GB"/>
        </w:rPr>
        <w:t xml:space="preserve">reduction of greenhouse gas emissions. </w:t>
      </w:r>
      <w:r>
        <w:rPr>
          <w:rFonts w:ascii="Times New Roman" w:eastAsia="Times New Roman" w:hAnsi="Times New Roman" w:cs="Times New Roman"/>
          <w:color w:val="000000"/>
          <w:sz w:val="24"/>
          <w:szCs w:val="24"/>
          <w:lang w:eastAsia="en-GB"/>
        </w:rPr>
        <w:t>H</w:t>
      </w:r>
      <w:r w:rsidRPr="009A7E5C">
        <w:rPr>
          <w:rFonts w:ascii="Times New Roman" w:eastAsia="Times New Roman" w:hAnsi="Times New Roman" w:cs="Times New Roman"/>
          <w:color w:val="000000"/>
          <w:sz w:val="24"/>
          <w:szCs w:val="24"/>
          <w:lang w:eastAsia="en-GB"/>
        </w:rPr>
        <w:t xml:space="preserve">ouseholds in </w:t>
      </w:r>
      <w:proofErr w:type="spellStart"/>
      <w:r w:rsidRPr="009A7E5C">
        <w:rPr>
          <w:rFonts w:ascii="Times New Roman" w:eastAsia="Times New Roman" w:hAnsi="Times New Roman" w:cs="Times New Roman"/>
          <w:color w:val="000000"/>
          <w:sz w:val="24"/>
          <w:szCs w:val="24"/>
          <w:lang w:eastAsia="en-GB"/>
        </w:rPr>
        <w:t>Kpone</w:t>
      </w:r>
      <w:proofErr w:type="spellEnd"/>
      <w:r w:rsidRPr="009A7E5C">
        <w:rPr>
          <w:rFonts w:ascii="Times New Roman" w:eastAsia="Times New Roman" w:hAnsi="Times New Roman" w:cs="Times New Roman"/>
          <w:color w:val="000000"/>
          <w:sz w:val="24"/>
          <w:szCs w:val="24"/>
          <w:lang w:eastAsia="en-GB"/>
        </w:rPr>
        <w:t>-Dortia were surveyed</w:t>
      </w:r>
      <w:r>
        <w:rPr>
          <w:rFonts w:ascii="Times New Roman" w:eastAsia="Times New Roman" w:hAnsi="Times New Roman" w:cs="Times New Roman"/>
          <w:color w:val="000000"/>
          <w:sz w:val="24"/>
          <w:szCs w:val="24"/>
          <w:lang w:eastAsia="en-GB"/>
        </w:rPr>
        <w:t xml:space="preserve"> through questionnaires</w:t>
      </w:r>
      <w:r w:rsidR="0069305C">
        <w:rPr>
          <w:rFonts w:ascii="Times New Roman" w:eastAsia="Times New Roman" w:hAnsi="Times New Roman" w:cs="Times New Roman"/>
          <w:color w:val="000000"/>
          <w:sz w:val="24"/>
          <w:szCs w:val="24"/>
          <w:lang w:eastAsia="en-GB"/>
        </w:rPr>
        <w:t xml:space="preserve"> administered to key household members</w:t>
      </w:r>
      <w:r w:rsidRPr="009A7E5C">
        <w:rPr>
          <w:rFonts w:ascii="Times New Roman" w:eastAsia="Times New Roman" w:hAnsi="Times New Roman" w:cs="Times New Roman"/>
          <w:color w:val="000000"/>
          <w:sz w:val="24"/>
          <w:szCs w:val="24"/>
          <w:lang w:eastAsia="en-GB"/>
        </w:rPr>
        <w:t xml:space="preserve"> to determine </w:t>
      </w:r>
      <w:r w:rsidR="00136F9E">
        <w:rPr>
          <w:rFonts w:ascii="Times New Roman" w:hAnsi="Times New Roman" w:cs="Times New Roman"/>
          <w:sz w:val="24"/>
          <w:szCs w:val="24"/>
        </w:rPr>
        <w:t>appliance ownership, time of use of these appliances, knowledge level of energy conservation measures</w:t>
      </w:r>
      <w:r w:rsidR="00172767">
        <w:rPr>
          <w:rFonts w:ascii="Times New Roman" w:hAnsi="Times New Roman" w:cs="Times New Roman"/>
          <w:sz w:val="24"/>
          <w:szCs w:val="24"/>
        </w:rPr>
        <w:t>,</w:t>
      </w:r>
      <w:r w:rsidR="00136F9E">
        <w:rPr>
          <w:rFonts w:ascii="Times New Roman" w:hAnsi="Times New Roman" w:cs="Times New Roman"/>
          <w:sz w:val="24"/>
          <w:szCs w:val="24"/>
        </w:rPr>
        <w:t xml:space="preserve"> and the willingness to support and adopt DSM measures</w:t>
      </w:r>
      <w:r w:rsidR="0069305C">
        <w:rPr>
          <w:rFonts w:ascii="Times New Roman" w:eastAsia="Times New Roman" w:hAnsi="Times New Roman" w:cs="Times New Roman"/>
          <w:color w:val="000000"/>
          <w:sz w:val="24"/>
          <w:szCs w:val="24"/>
          <w:lang w:eastAsia="en-GB"/>
        </w:rPr>
        <w:t>. The r</w:t>
      </w:r>
      <w:r w:rsidRPr="009A7E5C">
        <w:rPr>
          <w:rFonts w:ascii="Times New Roman" w:eastAsia="Times New Roman" w:hAnsi="Times New Roman" w:cs="Times New Roman"/>
          <w:color w:val="000000"/>
          <w:sz w:val="24"/>
          <w:szCs w:val="24"/>
          <w:lang w:eastAsia="en-GB"/>
        </w:rPr>
        <w:t>esults</w:t>
      </w:r>
      <w:r w:rsidR="00B06DC1">
        <w:rPr>
          <w:rFonts w:ascii="Times New Roman" w:eastAsia="Times New Roman" w:hAnsi="Times New Roman" w:cs="Times New Roman"/>
          <w:color w:val="000000"/>
          <w:sz w:val="24"/>
          <w:szCs w:val="24"/>
          <w:lang w:eastAsia="en-GB"/>
        </w:rPr>
        <w:t xml:space="preserve"> of the analysis</w:t>
      </w:r>
      <w:r w:rsidRPr="009A7E5C">
        <w:rPr>
          <w:rFonts w:ascii="Times New Roman" w:eastAsia="Times New Roman" w:hAnsi="Times New Roman" w:cs="Times New Roman"/>
          <w:color w:val="000000"/>
          <w:sz w:val="24"/>
          <w:szCs w:val="24"/>
          <w:lang w:eastAsia="en-GB"/>
        </w:rPr>
        <w:t xml:space="preserve"> indicate that </w:t>
      </w:r>
      <w:r w:rsidRPr="009A7E5C">
        <w:rPr>
          <w:rFonts w:ascii="Times New Roman" w:hAnsi="Times New Roman" w:cs="Times New Roman"/>
          <w:sz w:val="24"/>
          <w:szCs w:val="24"/>
        </w:rPr>
        <w:t>phones, TVs, refrigerators, electric fans, electric pressing irons, and food blenders were the most popular appliances among households with</w:t>
      </w:r>
      <w:r w:rsidR="002A16CD">
        <w:rPr>
          <w:rFonts w:ascii="Times New Roman" w:hAnsi="Times New Roman" w:cs="Times New Roman"/>
          <w:sz w:val="24"/>
          <w:szCs w:val="24"/>
        </w:rPr>
        <w:t xml:space="preserve"> about</w:t>
      </w:r>
      <w:r w:rsidRPr="009A7E5C">
        <w:rPr>
          <w:rFonts w:ascii="Times New Roman" w:hAnsi="Times New Roman" w:cs="Times New Roman"/>
          <w:sz w:val="24"/>
          <w:szCs w:val="24"/>
        </w:rPr>
        <w:t xml:space="preserve"> 97.1%, 95.7%, 95.7%, 94.9%, 94.2%</w:t>
      </w:r>
      <w:r w:rsidR="00172767">
        <w:rPr>
          <w:rFonts w:ascii="Times New Roman" w:hAnsi="Times New Roman" w:cs="Times New Roman"/>
          <w:sz w:val="24"/>
          <w:szCs w:val="24"/>
        </w:rPr>
        <w:t>,</w:t>
      </w:r>
      <w:r w:rsidRPr="009A7E5C">
        <w:rPr>
          <w:rFonts w:ascii="Times New Roman" w:hAnsi="Times New Roman" w:cs="Times New Roman"/>
          <w:sz w:val="24"/>
          <w:szCs w:val="24"/>
        </w:rPr>
        <w:t xml:space="preserve"> and 85.5% ownership respectively. The time of use of </w:t>
      </w:r>
      <w:proofErr w:type="gramStart"/>
      <w:r w:rsidRPr="009A7E5C">
        <w:rPr>
          <w:rFonts w:ascii="Times New Roman" w:hAnsi="Times New Roman" w:cs="Times New Roman"/>
          <w:sz w:val="24"/>
          <w:szCs w:val="24"/>
        </w:rPr>
        <w:t>households</w:t>
      </w:r>
      <w:proofErr w:type="gramEnd"/>
      <w:r w:rsidRPr="009A7E5C">
        <w:rPr>
          <w:rFonts w:ascii="Times New Roman" w:hAnsi="Times New Roman" w:cs="Times New Roman"/>
          <w:sz w:val="24"/>
          <w:szCs w:val="24"/>
        </w:rPr>
        <w:t xml:space="preserve"> appliances was mostly within the peak hours of 6 PM-11 PM with a 32.5% increase</w:t>
      </w:r>
      <w:r w:rsidR="009D57FF">
        <w:rPr>
          <w:rFonts w:ascii="Times New Roman" w:hAnsi="Times New Roman" w:cs="Times New Roman"/>
          <w:sz w:val="24"/>
          <w:szCs w:val="24"/>
        </w:rPr>
        <w:t xml:space="preserve"> in load</w:t>
      </w:r>
      <w:r w:rsidRPr="009A7E5C">
        <w:rPr>
          <w:rFonts w:ascii="Times New Roman" w:hAnsi="Times New Roman" w:cs="Times New Roman"/>
          <w:sz w:val="24"/>
          <w:szCs w:val="24"/>
        </w:rPr>
        <w:t xml:space="preserve"> from baseload</w:t>
      </w:r>
      <w:r w:rsidR="009D57FF">
        <w:rPr>
          <w:rFonts w:ascii="Times New Roman" w:hAnsi="Times New Roman" w:cs="Times New Roman"/>
          <w:sz w:val="24"/>
          <w:szCs w:val="24"/>
        </w:rPr>
        <w:t xml:space="preserve"> period</w:t>
      </w:r>
      <w:r w:rsidRPr="009A7E5C">
        <w:rPr>
          <w:rFonts w:ascii="Times New Roman" w:hAnsi="Times New Roman" w:cs="Times New Roman"/>
          <w:sz w:val="24"/>
          <w:szCs w:val="24"/>
        </w:rPr>
        <w:t xml:space="preserve"> to peak load</w:t>
      </w:r>
      <w:r w:rsidR="009D57FF">
        <w:rPr>
          <w:rFonts w:ascii="Times New Roman" w:hAnsi="Times New Roman" w:cs="Times New Roman"/>
          <w:sz w:val="24"/>
          <w:szCs w:val="24"/>
        </w:rPr>
        <w:t xml:space="preserve"> period</w:t>
      </w:r>
      <w:r w:rsidR="00657076">
        <w:rPr>
          <w:rFonts w:ascii="Times New Roman" w:hAnsi="Times New Roman" w:cs="Times New Roman"/>
          <w:sz w:val="24"/>
          <w:szCs w:val="24"/>
        </w:rPr>
        <w:t xml:space="preserve"> with the load profile of the </w:t>
      </w:r>
      <w:r w:rsidR="004453EB">
        <w:rPr>
          <w:rFonts w:ascii="Times New Roman" w:hAnsi="Times New Roman" w:cs="Times New Roman"/>
          <w:sz w:val="24"/>
          <w:szCs w:val="24"/>
        </w:rPr>
        <w:t xml:space="preserve">study </w:t>
      </w:r>
      <w:r w:rsidR="00657076">
        <w:rPr>
          <w:rFonts w:ascii="Times New Roman" w:hAnsi="Times New Roman" w:cs="Times New Roman"/>
          <w:sz w:val="24"/>
          <w:szCs w:val="24"/>
        </w:rPr>
        <w:t>area confirming and reasonably agreeing with the time.</w:t>
      </w:r>
      <w:r w:rsidR="00592D1C">
        <w:rPr>
          <w:rFonts w:ascii="Times New Roman" w:hAnsi="Times New Roman" w:cs="Times New Roman"/>
          <w:sz w:val="24"/>
          <w:szCs w:val="24"/>
        </w:rPr>
        <w:t xml:space="preserve"> However, about</w:t>
      </w:r>
      <w:r w:rsidR="00657076">
        <w:rPr>
          <w:rFonts w:ascii="Times New Roman" w:hAnsi="Times New Roman" w:cs="Times New Roman"/>
          <w:sz w:val="24"/>
          <w:szCs w:val="24"/>
        </w:rPr>
        <w:t xml:space="preserve"> 78%</w:t>
      </w:r>
      <w:r w:rsidR="00592D1C">
        <w:rPr>
          <w:rFonts w:ascii="Times New Roman" w:hAnsi="Times New Roman" w:cs="Times New Roman"/>
          <w:sz w:val="24"/>
          <w:szCs w:val="24"/>
        </w:rPr>
        <w:t xml:space="preserve"> of the respondents expressed the willingness to shift loads during this period to reduce the peak load.</w:t>
      </w:r>
      <w:r w:rsidRPr="009A7E5C">
        <w:rPr>
          <w:rFonts w:ascii="Times New Roman" w:hAnsi="Times New Roman" w:cs="Times New Roman"/>
          <w:sz w:val="24"/>
          <w:szCs w:val="24"/>
        </w:rPr>
        <w:t xml:space="preserve"> </w:t>
      </w:r>
      <w:r w:rsidR="00982DCF">
        <w:rPr>
          <w:rFonts w:ascii="Times New Roman" w:hAnsi="Times New Roman" w:cs="Times New Roman"/>
          <w:sz w:val="24"/>
          <w:szCs w:val="24"/>
        </w:rPr>
        <w:t>In addition,</w:t>
      </w:r>
      <w:r w:rsidR="00657076">
        <w:rPr>
          <w:rFonts w:ascii="Times New Roman" w:hAnsi="Times New Roman" w:cs="Times New Roman"/>
          <w:sz w:val="24"/>
          <w:szCs w:val="24"/>
        </w:rPr>
        <w:t xml:space="preserve"> close to 90% of the respondents indicated their wil</w:t>
      </w:r>
      <w:r w:rsidR="00172767">
        <w:rPr>
          <w:rFonts w:ascii="Times New Roman" w:hAnsi="Times New Roman" w:cs="Times New Roman"/>
          <w:sz w:val="24"/>
          <w:szCs w:val="24"/>
        </w:rPr>
        <w:t>lingness to throttle the tempera</w:t>
      </w:r>
      <w:r w:rsidR="00657076">
        <w:rPr>
          <w:rFonts w:ascii="Times New Roman" w:hAnsi="Times New Roman" w:cs="Times New Roman"/>
          <w:sz w:val="24"/>
          <w:szCs w:val="24"/>
        </w:rPr>
        <w:t>ture settings on their air conditioners to save energy</w:t>
      </w:r>
      <w:r w:rsidR="001639EC">
        <w:rPr>
          <w:rFonts w:ascii="Times New Roman" w:hAnsi="Times New Roman" w:cs="Times New Roman"/>
          <w:sz w:val="24"/>
          <w:szCs w:val="24"/>
        </w:rPr>
        <w:t>.</w:t>
      </w:r>
      <w:r w:rsidR="002C3D02">
        <w:rPr>
          <w:rFonts w:ascii="Times New Roman" w:hAnsi="Times New Roman" w:cs="Times New Roman"/>
          <w:sz w:val="24"/>
          <w:szCs w:val="24"/>
        </w:rPr>
        <w:t xml:space="preserve"> Finally</w:t>
      </w:r>
      <w:r w:rsidRPr="009A7E5C">
        <w:rPr>
          <w:rFonts w:ascii="Times New Roman" w:hAnsi="Times New Roman" w:cs="Times New Roman"/>
          <w:sz w:val="24"/>
          <w:szCs w:val="24"/>
        </w:rPr>
        <w:t xml:space="preserve">, </w:t>
      </w:r>
      <w:r w:rsidR="002C3D02">
        <w:rPr>
          <w:rFonts w:ascii="Times New Roman" w:hAnsi="Times New Roman" w:cs="Times New Roman"/>
          <w:sz w:val="24"/>
          <w:szCs w:val="24"/>
        </w:rPr>
        <w:t>over 92</w:t>
      </w:r>
      <w:r w:rsidR="00CB047F">
        <w:rPr>
          <w:rFonts w:ascii="Times New Roman" w:hAnsi="Times New Roman" w:cs="Times New Roman"/>
          <w:sz w:val="24"/>
          <w:szCs w:val="24"/>
        </w:rPr>
        <w:t>% of the respondents showed</w:t>
      </w:r>
      <w:r w:rsidRPr="009A7E5C">
        <w:rPr>
          <w:rFonts w:ascii="Times New Roman" w:hAnsi="Times New Roman" w:cs="Times New Roman"/>
          <w:sz w:val="24"/>
          <w:szCs w:val="24"/>
        </w:rPr>
        <w:t xml:space="preserve"> </w:t>
      </w:r>
      <w:r w:rsidR="00172767">
        <w:rPr>
          <w:rFonts w:ascii="Times New Roman" w:hAnsi="Times New Roman" w:cs="Times New Roman"/>
          <w:sz w:val="24"/>
          <w:szCs w:val="24"/>
        </w:rPr>
        <w:t xml:space="preserve">a </w:t>
      </w:r>
      <w:r w:rsidRPr="009A7E5C">
        <w:rPr>
          <w:rFonts w:ascii="Times New Roman" w:hAnsi="Times New Roman" w:cs="Times New Roman"/>
          <w:sz w:val="24"/>
          <w:szCs w:val="24"/>
        </w:rPr>
        <w:t>willingness to adopt and practice DSM stra</w:t>
      </w:r>
      <w:r w:rsidR="00A03C82">
        <w:rPr>
          <w:rFonts w:ascii="Times New Roman" w:hAnsi="Times New Roman" w:cs="Times New Roman"/>
          <w:sz w:val="24"/>
          <w:szCs w:val="24"/>
        </w:rPr>
        <w:t>tegies</w:t>
      </w:r>
      <w:r w:rsidRPr="009A7E5C">
        <w:rPr>
          <w:rFonts w:ascii="Times New Roman" w:hAnsi="Times New Roman" w:cs="Times New Roman"/>
          <w:sz w:val="24"/>
          <w:szCs w:val="24"/>
        </w:rPr>
        <w:t xml:space="preserve">. </w:t>
      </w:r>
    </w:p>
    <w:p w14:paraId="59DAE676" w14:textId="4F30B2EC" w:rsidR="003F362F" w:rsidRDefault="00BF0CEE">
      <w:pPr>
        <w:rPr>
          <w:rFonts w:ascii="Times New Roman" w:hAnsi="Times New Roman" w:cs="Times New Roman"/>
          <w:color w:val="FF0000"/>
          <w:sz w:val="24"/>
          <w:szCs w:val="24"/>
        </w:rPr>
      </w:pPr>
      <w:r w:rsidRPr="004F05ED">
        <w:rPr>
          <w:rFonts w:ascii="Times New Roman" w:hAnsi="Times New Roman" w:cs="Times New Roman"/>
          <w:color w:val="FF0000"/>
          <w:sz w:val="24"/>
          <w:szCs w:val="24"/>
        </w:rPr>
        <w:lastRenderedPageBreak/>
        <w:t xml:space="preserve">Keywords: </w:t>
      </w:r>
      <w:r w:rsidR="00A548EC" w:rsidRPr="001E39A0">
        <w:rPr>
          <w:rFonts w:ascii="Times New Roman" w:hAnsi="Times New Roman" w:cs="Times New Roman"/>
          <w:color w:val="000000" w:themeColor="text1"/>
          <w:sz w:val="24"/>
          <w:szCs w:val="24"/>
        </w:rPr>
        <w:t>Appliance ownership, energy conservation</w:t>
      </w:r>
      <w:r w:rsidR="00E635B0" w:rsidRPr="001E39A0">
        <w:rPr>
          <w:rFonts w:ascii="Times New Roman" w:hAnsi="Times New Roman" w:cs="Times New Roman"/>
          <w:color w:val="000000" w:themeColor="text1"/>
          <w:sz w:val="24"/>
          <w:szCs w:val="24"/>
        </w:rPr>
        <w:t>, energy efficiency, energy wastages, demand response, load shifting, load profile</w:t>
      </w:r>
    </w:p>
    <w:p w14:paraId="083D9372" w14:textId="22B8DFD4" w:rsidR="00F94606" w:rsidRDefault="003F362F">
      <w:pPr>
        <w:rPr>
          <w:rFonts w:ascii="Times New Roman" w:hAnsi="Times New Roman" w:cs="Times New Roman"/>
          <w:sz w:val="24"/>
          <w:szCs w:val="24"/>
        </w:rPr>
      </w:pPr>
      <w:r w:rsidRPr="003F362F">
        <w:rPr>
          <w:rFonts w:ascii="Times New Roman" w:hAnsi="Times New Roman" w:cs="Times New Roman"/>
          <w:sz w:val="24"/>
          <w:szCs w:val="24"/>
        </w:rPr>
        <w:t>*Corresponding Author</w:t>
      </w:r>
      <w:r w:rsidR="00F94606">
        <w:rPr>
          <w:rFonts w:ascii="Times New Roman" w:hAnsi="Times New Roman" w:cs="Times New Roman"/>
          <w:sz w:val="24"/>
          <w:szCs w:val="24"/>
        </w:rPr>
        <w:br w:type="page"/>
      </w:r>
    </w:p>
    <w:p w14:paraId="5CB2CCFF" w14:textId="4ACB9A93" w:rsidR="008C47A3" w:rsidRPr="00F94606" w:rsidRDefault="008C47A3" w:rsidP="00F94606">
      <w:pPr>
        <w:pStyle w:val="ListParagraph"/>
        <w:numPr>
          <w:ilvl w:val="0"/>
          <w:numId w:val="1"/>
        </w:numPr>
        <w:spacing w:line="480" w:lineRule="auto"/>
        <w:rPr>
          <w:rFonts w:ascii="Times New Roman" w:hAnsi="Times New Roman" w:cs="Times New Roman"/>
          <w:b/>
          <w:bCs/>
          <w:sz w:val="24"/>
          <w:szCs w:val="24"/>
        </w:rPr>
      </w:pPr>
      <w:r w:rsidRPr="00F94606">
        <w:rPr>
          <w:rFonts w:ascii="Times New Roman" w:hAnsi="Times New Roman" w:cs="Times New Roman"/>
          <w:b/>
          <w:bCs/>
          <w:sz w:val="24"/>
          <w:szCs w:val="24"/>
        </w:rPr>
        <w:lastRenderedPageBreak/>
        <w:t>INTRODUCTION</w:t>
      </w:r>
    </w:p>
    <w:p w14:paraId="526F3039" w14:textId="084E7CC7" w:rsidR="003F0B2F" w:rsidRDefault="008C47A3" w:rsidP="003F0B2F">
      <w:pPr>
        <w:spacing w:after="0" w:line="480" w:lineRule="auto"/>
        <w:jc w:val="both"/>
        <w:rPr>
          <w:rFonts w:ascii="Times New Roman" w:eastAsia="Times New Roman" w:hAnsi="Times New Roman" w:cs="Times New Roman"/>
          <w:color w:val="000000"/>
          <w:sz w:val="24"/>
          <w:szCs w:val="24"/>
          <w:lang w:eastAsia="en-GB"/>
        </w:rPr>
      </w:pPr>
      <w:r w:rsidRPr="009576E7">
        <w:rPr>
          <w:rFonts w:ascii="Times New Roman" w:hAnsi="Times New Roman" w:cs="Times New Roman"/>
          <w:sz w:val="24"/>
          <w:szCs w:val="24"/>
        </w:rPr>
        <w:t xml:space="preserve">Electricity has become an indispensable commodity that drives the socio-economic development of nations </w:t>
      </w:r>
      <w:r w:rsidR="00611156" w:rsidRPr="009576E7">
        <w:rPr>
          <w:rFonts w:ascii="Times New Roman" w:hAnsi="Times New Roman" w:cs="Times New Roman"/>
          <w:sz w:val="24"/>
          <w:szCs w:val="24"/>
        </w:rPr>
        <w:t>and enhance</w:t>
      </w:r>
      <w:r w:rsidR="000B214F">
        <w:rPr>
          <w:rFonts w:ascii="Times New Roman" w:hAnsi="Times New Roman" w:cs="Times New Roman"/>
          <w:sz w:val="24"/>
          <w:szCs w:val="24"/>
        </w:rPr>
        <w:t>s</w:t>
      </w:r>
      <w:r w:rsidR="00611156" w:rsidRPr="009576E7">
        <w:rPr>
          <w:rFonts w:ascii="Times New Roman" w:hAnsi="Times New Roman" w:cs="Times New Roman"/>
          <w:sz w:val="24"/>
          <w:szCs w:val="24"/>
        </w:rPr>
        <w:t xml:space="preserve"> the quality of life of people. This has occasioned a tremendous upward spira</w:t>
      </w:r>
      <w:r w:rsidR="00B10EED" w:rsidRPr="009576E7">
        <w:rPr>
          <w:rFonts w:ascii="Times New Roman" w:hAnsi="Times New Roman" w:cs="Times New Roman"/>
          <w:sz w:val="24"/>
          <w:szCs w:val="24"/>
        </w:rPr>
        <w:t xml:space="preserve">l in </w:t>
      </w:r>
      <w:r w:rsidR="00272B5A">
        <w:rPr>
          <w:rFonts w:ascii="Times New Roman" w:hAnsi="Times New Roman" w:cs="Times New Roman"/>
          <w:sz w:val="24"/>
          <w:szCs w:val="24"/>
        </w:rPr>
        <w:t xml:space="preserve">the </w:t>
      </w:r>
      <w:r w:rsidR="00B10EED" w:rsidRPr="009576E7">
        <w:rPr>
          <w:rFonts w:ascii="Times New Roman" w:hAnsi="Times New Roman" w:cs="Times New Roman"/>
          <w:sz w:val="24"/>
          <w:szCs w:val="24"/>
        </w:rPr>
        <w:t>consumption of electricity. The widening gap between demand and supply</w:t>
      </w:r>
      <w:r w:rsidR="00060A13" w:rsidRPr="009576E7">
        <w:rPr>
          <w:rFonts w:ascii="Times New Roman" w:hAnsi="Times New Roman" w:cs="Times New Roman"/>
          <w:sz w:val="24"/>
          <w:szCs w:val="24"/>
        </w:rPr>
        <w:t>, associated high peak demand</w:t>
      </w:r>
      <w:r w:rsidR="00172767">
        <w:rPr>
          <w:rFonts w:ascii="Times New Roman" w:hAnsi="Times New Roman" w:cs="Times New Roman"/>
          <w:sz w:val="24"/>
          <w:szCs w:val="24"/>
        </w:rPr>
        <w:t>,</w:t>
      </w:r>
      <w:r w:rsidR="00060A13" w:rsidRPr="009576E7">
        <w:rPr>
          <w:rFonts w:ascii="Times New Roman" w:hAnsi="Times New Roman" w:cs="Times New Roman"/>
          <w:sz w:val="24"/>
          <w:szCs w:val="24"/>
        </w:rPr>
        <w:t xml:space="preserve"> </w:t>
      </w:r>
      <w:r w:rsidR="00E418D5">
        <w:rPr>
          <w:rFonts w:ascii="Times New Roman" w:hAnsi="Times New Roman" w:cs="Times New Roman"/>
          <w:sz w:val="24"/>
          <w:szCs w:val="24"/>
        </w:rPr>
        <w:t>and th</w:t>
      </w:r>
      <w:r w:rsidR="00F638D7">
        <w:rPr>
          <w:rFonts w:ascii="Times New Roman" w:hAnsi="Times New Roman" w:cs="Times New Roman"/>
          <w:sz w:val="24"/>
          <w:szCs w:val="24"/>
        </w:rPr>
        <w:t>e negative</w:t>
      </w:r>
      <w:r w:rsidR="0000648E">
        <w:rPr>
          <w:rFonts w:ascii="Times New Roman" w:hAnsi="Times New Roman" w:cs="Times New Roman"/>
          <w:sz w:val="24"/>
          <w:szCs w:val="24"/>
        </w:rPr>
        <w:t xml:space="preserve"> impact</w:t>
      </w:r>
      <w:r w:rsidR="00BE0A38">
        <w:rPr>
          <w:rFonts w:ascii="Times New Roman" w:hAnsi="Times New Roman" w:cs="Times New Roman"/>
          <w:sz w:val="24"/>
          <w:szCs w:val="24"/>
        </w:rPr>
        <w:t xml:space="preserve"> on the environment</w:t>
      </w:r>
      <w:r w:rsidR="0000648E">
        <w:rPr>
          <w:rFonts w:ascii="Times New Roman" w:hAnsi="Times New Roman" w:cs="Times New Roman"/>
          <w:sz w:val="24"/>
          <w:szCs w:val="24"/>
        </w:rPr>
        <w:t xml:space="preserve"> from</w:t>
      </w:r>
      <w:r w:rsidR="00F638D7">
        <w:rPr>
          <w:rFonts w:ascii="Times New Roman" w:hAnsi="Times New Roman" w:cs="Times New Roman"/>
          <w:sz w:val="24"/>
          <w:szCs w:val="24"/>
        </w:rPr>
        <w:t xml:space="preserve"> pollution and greenhouse gas emissions</w:t>
      </w:r>
      <w:r w:rsidR="00BE0A38">
        <w:rPr>
          <w:rFonts w:ascii="Times New Roman" w:hAnsi="Times New Roman" w:cs="Times New Roman"/>
          <w:sz w:val="24"/>
          <w:szCs w:val="24"/>
        </w:rPr>
        <w:t xml:space="preserve"> have be</w:t>
      </w:r>
      <w:r w:rsidR="00272B5A">
        <w:rPr>
          <w:rFonts w:ascii="Times New Roman" w:hAnsi="Times New Roman" w:cs="Times New Roman"/>
          <w:sz w:val="24"/>
          <w:szCs w:val="24"/>
        </w:rPr>
        <w:t>come a global concern that has</w:t>
      </w:r>
      <w:r w:rsidR="00BE0A38">
        <w:rPr>
          <w:rFonts w:ascii="Times New Roman" w:hAnsi="Times New Roman" w:cs="Times New Roman"/>
          <w:sz w:val="24"/>
          <w:szCs w:val="24"/>
        </w:rPr>
        <w:t xml:space="preserve"> arrested the attention of stakeholders</w:t>
      </w:r>
      <w:r w:rsidR="004C770F">
        <w:rPr>
          <w:rFonts w:ascii="Times New Roman" w:hAnsi="Times New Roman" w:cs="Times New Roman"/>
          <w:sz w:val="24"/>
          <w:szCs w:val="24"/>
        </w:rPr>
        <w:t xml:space="preserve"> [1]</w:t>
      </w:r>
      <w:r w:rsidR="00BE0A38">
        <w:rPr>
          <w:rFonts w:ascii="Times New Roman" w:hAnsi="Times New Roman" w:cs="Times New Roman"/>
          <w:sz w:val="24"/>
          <w:szCs w:val="24"/>
        </w:rPr>
        <w:t>.</w:t>
      </w:r>
      <w:r w:rsidR="00B85FD5">
        <w:rPr>
          <w:rFonts w:ascii="Times New Roman" w:hAnsi="Times New Roman" w:cs="Times New Roman"/>
          <w:sz w:val="24"/>
          <w:szCs w:val="24"/>
        </w:rPr>
        <w:t xml:space="preserve"> Demand-side management</w:t>
      </w:r>
      <w:r w:rsidR="000A69C8">
        <w:rPr>
          <w:rFonts w:ascii="Times New Roman" w:hAnsi="Times New Roman" w:cs="Times New Roman"/>
          <w:sz w:val="24"/>
          <w:szCs w:val="24"/>
        </w:rPr>
        <w:t xml:space="preserve"> (DSM)</w:t>
      </w:r>
      <w:r w:rsidR="00B85FD5">
        <w:rPr>
          <w:rFonts w:ascii="Times New Roman" w:hAnsi="Times New Roman" w:cs="Times New Roman"/>
          <w:sz w:val="24"/>
          <w:szCs w:val="24"/>
        </w:rPr>
        <w:t xml:space="preserve"> is an effective strategy in addressing the challenges </w:t>
      </w:r>
      <w:r w:rsidR="000A69C8">
        <w:rPr>
          <w:rFonts w:ascii="Times New Roman" w:hAnsi="Times New Roman" w:cs="Times New Roman"/>
          <w:sz w:val="24"/>
          <w:szCs w:val="24"/>
        </w:rPr>
        <w:t xml:space="preserve">connected with </w:t>
      </w:r>
      <w:r w:rsidR="00272B5A">
        <w:rPr>
          <w:rFonts w:ascii="Times New Roman" w:hAnsi="Times New Roman" w:cs="Times New Roman"/>
          <w:sz w:val="24"/>
          <w:szCs w:val="24"/>
        </w:rPr>
        <w:t xml:space="preserve">the </w:t>
      </w:r>
      <w:r w:rsidR="000A69C8">
        <w:rPr>
          <w:rFonts w:ascii="Times New Roman" w:hAnsi="Times New Roman" w:cs="Times New Roman"/>
          <w:sz w:val="24"/>
          <w:szCs w:val="24"/>
        </w:rPr>
        <w:t>rise in electrical energy demand. DSM refers to a portfolio of measures</w:t>
      </w:r>
      <w:r w:rsidR="00272B5A">
        <w:rPr>
          <w:rFonts w:ascii="Times New Roman" w:hAnsi="Times New Roman" w:cs="Times New Roman"/>
          <w:sz w:val="24"/>
          <w:szCs w:val="24"/>
        </w:rPr>
        <w:t xml:space="preserve"> employed to influence end-</w:t>
      </w:r>
      <w:r w:rsidR="008E116C">
        <w:rPr>
          <w:rFonts w:ascii="Times New Roman" w:hAnsi="Times New Roman" w:cs="Times New Roman"/>
          <w:sz w:val="24"/>
          <w:szCs w:val="24"/>
        </w:rPr>
        <w:t>users power consumption profile by optimizing appliance operations and eliminating waste</w:t>
      </w:r>
      <w:r w:rsidR="00E621FB">
        <w:rPr>
          <w:rFonts w:ascii="Times New Roman" w:hAnsi="Times New Roman" w:cs="Times New Roman"/>
          <w:sz w:val="24"/>
          <w:szCs w:val="24"/>
        </w:rPr>
        <w:t>.</w:t>
      </w:r>
      <w:r w:rsidR="00373EB0">
        <w:rPr>
          <w:rFonts w:ascii="Times New Roman" w:hAnsi="Times New Roman" w:cs="Times New Roman"/>
          <w:sz w:val="24"/>
          <w:szCs w:val="24"/>
        </w:rPr>
        <w:t xml:space="preserve"> Measures considered under DSM include peak clipping technology, valley filling technology, l</w:t>
      </w:r>
      <w:r w:rsidR="00272B5A">
        <w:rPr>
          <w:rFonts w:ascii="Times New Roman" w:hAnsi="Times New Roman" w:cs="Times New Roman"/>
          <w:sz w:val="24"/>
          <w:szCs w:val="24"/>
        </w:rPr>
        <w:t>oad shifting technology, energy-</w:t>
      </w:r>
      <w:r w:rsidR="00373EB0">
        <w:rPr>
          <w:rFonts w:ascii="Times New Roman" w:hAnsi="Times New Roman" w:cs="Times New Roman"/>
          <w:sz w:val="24"/>
          <w:szCs w:val="24"/>
        </w:rPr>
        <w:t>efficient technology, electrification technology</w:t>
      </w:r>
      <w:r w:rsidR="00172767">
        <w:rPr>
          <w:rFonts w:ascii="Times New Roman" w:hAnsi="Times New Roman" w:cs="Times New Roman"/>
          <w:sz w:val="24"/>
          <w:szCs w:val="24"/>
        </w:rPr>
        <w:t>,</w:t>
      </w:r>
      <w:r w:rsidR="00373EB0">
        <w:rPr>
          <w:rFonts w:ascii="Times New Roman" w:hAnsi="Times New Roman" w:cs="Times New Roman"/>
          <w:sz w:val="24"/>
          <w:szCs w:val="24"/>
        </w:rPr>
        <w:t xml:space="preserve"> and flexible load shape technology</w:t>
      </w:r>
      <w:r w:rsidR="004C770F">
        <w:rPr>
          <w:rFonts w:ascii="Times New Roman" w:hAnsi="Times New Roman" w:cs="Times New Roman"/>
          <w:sz w:val="24"/>
          <w:szCs w:val="24"/>
        </w:rPr>
        <w:t xml:space="preserve"> [2]</w:t>
      </w:r>
      <w:r w:rsidR="00373EB0">
        <w:rPr>
          <w:rFonts w:ascii="Times New Roman" w:hAnsi="Times New Roman" w:cs="Times New Roman"/>
          <w:sz w:val="24"/>
          <w:szCs w:val="24"/>
        </w:rPr>
        <w:t xml:space="preserve">. </w:t>
      </w:r>
      <w:r w:rsidR="00E418D5">
        <w:rPr>
          <w:rFonts w:ascii="Times New Roman" w:hAnsi="Times New Roman" w:cs="Times New Roman"/>
          <w:sz w:val="24"/>
          <w:szCs w:val="24"/>
        </w:rPr>
        <w:t xml:space="preserve">The </w:t>
      </w:r>
      <w:r w:rsidR="00BB0A61">
        <w:rPr>
          <w:rFonts w:ascii="Times New Roman" w:hAnsi="Times New Roman" w:cs="Times New Roman"/>
          <w:sz w:val="24"/>
          <w:szCs w:val="24"/>
        </w:rPr>
        <w:t>benefits of DSM include reduction in electrical demand, delay the time when new generation capacity will b</w:t>
      </w:r>
      <w:r w:rsidR="00172767">
        <w:rPr>
          <w:rFonts w:ascii="Times New Roman" w:hAnsi="Times New Roman" w:cs="Times New Roman"/>
          <w:sz w:val="24"/>
          <w:szCs w:val="24"/>
        </w:rPr>
        <w:t>e required, reduction of</w:t>
      </w:r>
      <w:r w:rsidR="00BB0A61">
        <w:rPr>
          <w:rFonts w:ascii="Times New Roman" w:hAnsi="Times New Roman" w:cs="Times New Roman"/>
          <w:sz w:val="24"/>
          <w:szCs w:val="24"/>
        </w:rPr>
        <w:t xml:space="preserve"> peak demand, </w:t>
      </w:r>
      <w:r w:rsidR="004F6E78">
        <w:rPr>
          <w:rFonts w:ascii="Times New Roman" w:hAnsi="Times New Roman" w:cs="Times New Roman"/>
          <w:sz w:val="24"/>
          <w:szCs w:val="24"/>
        </w:rPr>
        <w:t xml:space="preserve">mitigating electrical systems emergencies, </w:t>
      </w:r>
      <w:r w:rsidR="00BB0A61">
        <w:rPr>
          <w:rFonts w:ascii="Times New Roman" w:hAnsi="Times New Roman" w:cs="Times New Roman"/>
          <w:sz w:val="24"/>
          <w:szCs w:val="24"/>
        </w:rPr>
        <w:t>saving money for households</w:t>
      </w:r>
      <w:r w:rsidR="00A674E3">
        <w:rPr>
          <w:rFonts w:ascii="Times New Roman" w:hAnsi="Times New Roman" w:cs="Times New Roman"/>
          <w:sz w:val="24"/>
          <w:szCs w:val="24"/>
        </w:rPr>
        <w:t>, enabling efficient operations of utilities</w:t>
      </w:r>
      <w:r w:rsidR="00172767">
        <w:rPr>
          <w:rFonts w:ascii="Times New Roman" w:hAnsi="Times New Roman" w:cs="Times New Roman"/>
          <w:sz w:val="24"/>
          <w:szCs w:val="24"/>
        </w:rPr>
        <w:t>, allowing</w:t>
      </w:r>
      <w:r w:rsidR="003F0B2F">
        <w:rPr>
          <w:rFonts w:ascii="Times New Roman" w:hAnsi="Times New Roman" w:cs="Times New Roman"/>
          <w:sz w:val="24"/>
          <w:szCs w:val="24"/>
        </w:rPr>
        <w:t xml:space="preserve"> the integration of renewable energy</w:t>
      </w:r>
      <w:r w:rsidR="00A674E3">
        <w:rPr>
          <w:rFonts w:ascii="Times New Roman" w:hAnsi="Times New Roman" w:cs="Times New Roman"/>
          <w:sz w:val="24"/>
          <w:szCs w:val="24"/>
        </w:rPr>
        <w:t xml:space="preserve"> and reduction in greenhouse gases which contributes to global warming.</w:t>
      </w:r>
      <w:r w:rsidR="003F0B2F">
        <w:rPr>
          <w:rFonts w:ascii="Times New Roman" w:hAnsi="Times New Roman" w:cs="Times New Roman"/>
          <w:sz w:val="24"/>
          <w:szCs w:val="24"/>
        </w:rPr>
        <w:t xml:space="preserve"> DSM also </w:t>
      </w:r>
      <w:r w:rsidR="003F0B2F" w:rsidRPr="001474D8">
        <w:rPr>
          <w:rFonts w:ascii="Times New Roman" w:eastAsia="Times New Roman" w:hAnsi="Times New Roman" w:cs="Times New Roman"/>
          <w:color w:val="000000"/>
          <w:sz w:val="24"/>
          <w:szCs w:val="24"/>
          <w:lang w:eastAsia="en-GB"/>
        </w:rPr>
        <w:t>has the potential to perform other services to the elec</w:t>
      </w:r>
      <w:r w:rsidR="00172767">
        <w:rPr>
          <w:rFonts w:ascii="Times New Roman" w:eastAsia="Times New Roman" w:hAnsi="Times New Roman" w:cs="Times New Roman"/>
          <w:color w:val="000000"/>
          <w:sz w:val="24"/>
          <w:szCs w:val="24"/>
          <w:lang w:eastAsia="en-GB"/>
        </w:rPr>
        <w:t>trical supply system such as</w:t>
      </w:r>
      <w:r w:rsidR="003F0B2F" w:rsidRPr="001474D8">
        <w:rPr>
          <w:rFonts w:ascii="Times New Roman" w:eastAsia="Times New Roman" w:hAnsi="Times New Roman" w:cs="Times New Roman"/>
          <w:color w:val="000000"/>
          <w:sz w:val="24"/>
          <w:szCs w:val="24"/>
          <w:lang w:eastAsia="en-GB"/>
        </w:rPr>
        <w:t xml:space="preserve"> grid frequency regulation and providing immediate reserves</w:t>
      </w:r>
      <w:r w:rsidR="004C770F">
        <w:rPr>
          <w:rFonts w:ascii="Times New Roman" w:eastAsia="Times New Roman" w:hAnsi="Times New Roman" w:cs="Times New Roman"/>
          <w:color w:val="000000"/>
          <w:sz w:val="24"/>
          <w:szCs w:val="24"/>
          <w:lang w:eastAsia="en-GB"/>
        </w:rPr>
        <w:t xml:space="preserve"> [3]</w:t>
      </w:r>
      <w:r w:rsidR="003F0B2F" w:rsidRPr="001474D8">
        <w:rPr>
          <w:rFonts w:ascii="Times New Roman" w:eastAsia="Times New Roman" w:hAnsi="Times New Roman" w:cs="Times New Roman"/>
          <w:color w:val="000000"/>
          <w:sz w:val="24"/>
          <w:szCs w:val="24"/>
          <w:lang w:eastAsia="en-GB"/>
        </w:rPr>
        <w:t>.</w:t>
      </w:r>
    </w:p>
    <w:p w14:paraId="0E99CF87" w14:textId="3DFAD05A" w:rsidR="00FD7903" w:rsidRDefault="00D048FF" w:rsidP="00C018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demand fo</w:t>
      </w:r>
      <w:r w:rsidR="00272B5A">
        <w:rPr>
          <w:rFonts w:ascii="Times New Roman" w:hAnsi="Times New Roman" w:cs="Times New Roman"/>
          <w:sz w:val="24"/>
          <w:szCs w:val="24"/>
        </w:rPr>
        <w:t>r electricity in households has</w:t>
      </w:r>
      <w:r>
        <w:rPr>
          <w:rFonts w:ascii="Times New Roman" w:hAnsi="Times New Roman" w:cs="Times New Roman"/>
          <w:sz w:val="24"/>
          <w:szCs w:val="24"/>
        </w:rPr>
        <w:t xml:space="preserve"> risen recently</w:t>
      </w:r>
      <w:r w:rsidR="00FB3C38">
        <w:rPr>
          <w:rFonts w:ascii="Times New Roman" w:hAnsi="Times New Roman" w:cs="Times New Roman"/>
          <w:sz w:val="24"/>
          <w:szCs w:val="24"/>
        </w:rPr>
        <w:t xml:space="preserve"> which can be</w:t>
      </w:r>
      <w:r w:rsidR="008E318D">
        <w:rPr>
          <w:rFonts w:ascii="Times New Roman" w:hAnsi="Times New Roman" w:cs="Times New Roman"/>
          <w:sz w:val="24"/>
          <w:szCs w:val="24"/>
        </w:rPr>
        <w:t xml:space="preserve"> attributed to </w:t>
      </w:r>
      <w:r w:rsidR="00272B5A">
        <w:rPr>
          <w:rFonts w:ascii="Times New Roman" w:hAnsi="Times New Roman" w:cs="Times New Roman"/>
          <w:sz w:val="24"/>
          <w:szCs w:val="24"/>
        </w:rPr>
        <w:t xml:space="preserve">the </w:t>
      </w:r>
      <w:r w:rsidR="008E318D">
        <w:rPr>
          <w:rFonts w:ascii="Times New Roman" w:hAnsi="Times New Roman" w:cs="Times New Roman"/>
          <w:sz w:val="24"/>
          <w:szCs w:val="24"/>
        </w:rPr>
        <w:t>stock of electrical appliances and the</w:t>
      </w:r>
      <w:r w:rsidR="005632A9">
        <w:rPr>
          <w:rFonts w:ascii="Times New Roman" w:hAnsi="Times New Roman" w:cs="Times New Roman"/>
          <w:sz w:val="24"/>
          <w:szCs w:val="24"/>
        </w:rPr>
        <w:t xml:space="preserve"> utilization rate of this stock for lighting, cooking, heating, cooling, ventilation, refrigeration, washing, watching television</w:t>
      </w:r>
      <w:r w:rsidR="00272B5A">
        <w:rPr>
          <w:rFonts w:ascii="Times New Roman" w:hAnsi="Times New Roman" w:cs="Times New Roman"/>
          <w:sz w:val="24"/>
          <w:szCs w:val="24"/>
        </w:rPr>
        <w:t>, etc.</w:t>
      </w:r>
      <w:r w:rsidR="005632A9">
        <w:rPr>
          <w:rFonts w:ascii="Times New Roman" w:hAnsi="Times New Roman" w:cs="Times New Roman"/>
          <w:sz w:val="24"/>
          <w:szCs w:val="24"/>
        </w:rPr>
        <w:t xml:space="preserve"> The residential sector in Ghana accounts for about 40% of accumulated electricit</w:t>
      </w:r>
      <w:r w:rsidR="005404DA">
        <w:rPr>
          <w:rFonts w:ascii="Times New Roman" w:hAnsi="Times New Roman" w:cs="Times New Roman"/>
          <w:sz w:val="24"/>
          <w:szCs w:val="24"/>
        </w:rPr>
        <w:t>y consumption</w:t>
      </w:r>
      <w:r w:rsidR="004C770F">
        <w:rPr>
          <w:rFonts w:ascii="Times New Roman" w:hAnsi="Times New Roman" w:cs="Times New Roman"/>
          <w:sz w:val="24"/>
          <w:szCs w:val="24"/>
        </w:rPr>
        <w:t xml:space="preserve"> [4]</w:t>
      </w:r>
      <w:r w:rsidR="005632A9">
        <w:rPr>
          <w:rFonts w:ascii="Times New Roman" w:hAnsi="Times New Roman" w:cs="Times New Roman"/>
          <w:sz w:val="24"/>
          <w:szCs w:val="24"/>
        </w:rPr>
        <w:t>.</w:t>
      </w:r>
      <w:r w:rsidR="005404DA">
        <w:rPr>
          <w:rFonts w:ascii="Times New Roman" w:hAnsi="Times New Roman" w:cs="Times New Roman"/>
          <w:sz w:val="24"/>
          <w:szCs w:val="24"/>
        </w:rPr>
        <w:t xml:space="preserve"> However, studies in</w:t>
      </w:r>
      <w:r w:rsidR="00C01883">
        <w:rPr>
          <w:rFonts w:ascii="Times New Roman" w:hAnsi="Times New Roman" w:cs="Times New Roman"/>
          <w:sz w:val="24"/>
          <w:szCs w:val="24"/>
        </w:rPr>
        <w:t xml:space="preserve"> </w:t>
      </w:r>
      <w:r w:rsidR="004C770F">
        <w:rPr>
          <w:rFonts w:ascii="Times New Roman" w:hAnsi="Times New Roman" w:cs="Times New Roman"/>
          <w:sz w:val="24"/>
          <w:szCs w:val="24"/>
        </w:rPr>
        <w:t>[5]</w:t>
      </w:r>
      <w:r w:rsidR="00272B5A">
        <w:rPr>
          <w:rFonts w:ascii="Times New Roman" w:hAnsi="Times New Roman" w:cs="Times New Roman"/>
          <w:sz w:val="24"/>
          <w:szCs w:val="24"/>
        </w:rPr>
        <w:t xml:space="preserve"> maintain</w:t>
      </w:r>
      <w:r w:rsidR="005404DA">
        <w:rPr>
          <w:rFonts w:ascii="Times New Roman" w:hAnsi="Times New Roman" w:cs="Times New Roman"/>
          <w:sz w:val="24"/>
          <w:szCs w:val="24"/>
        </w:rPr>
        <w:t xml:space="preserve"> that over 50%</w:t>
      </w:r>
      <w:r w:rsidR="005404DA" w:rsidRPr="005404DA">
        <w:rPr>
          <w:rFonts w:ascii="Times New Roman" w:eastAsia="Times New Roman" w:hAnsi="Times New Roman" w:cs="Times New Roman"/>
          <w:color w:val="000000"/>
          <w:sz w:val="24"/>
          <w:szCs w:val="24"/>
          <w:lang w:eastAsia="en-GB"/>
        </w:rPr>
        <w:t xml:space="preserve"> </w:t>
      </w:r>
      <w:r w:rsidR="005404DA">
        <w:rPr>
          <w:rFonts w:ascii="Times New Roman" w:eastAsia="Times New Roman" w:hAnsi="Times New Roman" w:cs="Times New Roman"/>
          <w:color w:val="000000"/>
          <w:sz w:val="24"/>
          <w:szCs w:val="24"/>
          <w:lang w:eastAsia="en-GB"/>
        </w:rPr>
        <w:t>of the total generated electricity in Ghana is consumed in households.</w:t>
      </w:r>
      <w:r w:rsidR="00272B5A">
        <w:rPr>
          <w:rFonts w:ascii="Times New Roman" w:hAnsi="Times New Roman" w:cs="Times New Roman"/>
          <w:sz w:val="24"/>
          <w:szCs w:val="24"/>
        </w:rPr>
        <w:t xml:space="preserve"> </w:t>
      </w:r>
      <w:r w:rsidR="00272B5A">
        <w:rPr>
          <w:rFonts w:ascii="Times New Roman" w:hAnsi="Times New Roman" w:cs="Times New Roman"/>
          <w:sz w:val="24"/>
          <w:szCs w:val="24"/>
        </w:rPr>
        <w:lastRenderedPageBreak/>
        <w:t>A</w:t>
      </w:r>
      <w:r w:rsidR="005632A9">
        <w:rPr>
          <w:rFonts w:ascii="Times New Roman" w:hAnsi="Times New Roman" w:cs="Times New Roman"/>
          <w:sz w:val="24"/>
          <w:szCs w:val="24"/>
        </w:rPr>
        <w:t xml:space="preserve"> huge proportion of t</w:t>
      </w:r>
      <w:r w:rsidR="00AC4E23">
        <w:rPr>
          <w:rFonts w:ascii="Times New Roman" w:hAnsi="Times New Roman" w:cs="Times New Roman"/>
          <w:sz w:val="24"/>
          <w:szCs w:val="24"/>
        </w:rPr>
        <w:t>his energy is needle</w:t>
      </w:r>
      <w:r w:rsidR="00C01883">
        <w:rPr>
          <w:rFonts w:ascii="Times New Roman" w:hAnsi="Times New Roman" w:cs="Times New Roman"/>
          <w:sz w:val="24"/>
          <w:szCs w:val="24"/>
        </w:rPr>
        <w:t xml:space="preserve">ssly wasted making households </w:t>
      </w:r>
      <w:r w:rsidR="00272B5A">
        <w:rPr>
          <w:rFonts w:ascii="Times New Roman" w:hAnsi="Times New Roman" w:cs="Times New Roman"/>
          <w:sz w:val="24"/>
          <w:szCs w:val="24"/>
        </w:rPr>
        <w:t xml:space="preserve">an </w:t>
      </w:r>
      <w:r w:rsidR="00C01883">
        <w:rPr>
          <w:rFonts w:ascii="Times New Roman" w:hAnsi="Times New Roman" w:cs="Times New Roman"/>
          <w:sz w:val="24"/>
          <w:szCs w:val="24"/>
        </w:rPr>
        <w:t>important target</w:t>
      </w:r>
      <w:r w:rsidR="00AC4E23">
        <w:rPr>
          <w:rFonts w:ascii="Times New Roman" w:hAnsi="Times New Roman" w:cs="Times New Roman"/>
          <w:sz w:val="24"/>
          <w:szCs w:val="24"/>
        </w:rPr>
        <w:t xml:space="preserve"> for DSM measures</w:t>
      </w:r>
      <w:r w:rsidR="00C01883">
        <w:rPr>
          <w:rFonts w:ascii="Times New Roman" w:hAnsi="Times New Roman" w:cs="Times New Roman"/>
          <w:sz w:val="24"/>
          <w:szCs w:val="24"/>
        </w:rPr>
        <w:t xml:space="preserve"> to be employed</w:t>
      </w:r>
      <w:r w:rsidR="00272B5A">
        <w:rPr>
          <w:rFonts w:ascii="Times New Roman" w:hAnsi="Times New Roman" w:cs="Times New Roman"/>
          <w:sz w:val="24"/>
          <w:szCs w:val="24"/>
        </w:rPr>
        <w:t xml:space="preserve"> to cut</w:t>
      </w:r>
      <w:r w:rsidR="00AC4E23">
        <w:rPr>
          <w:rFonts w:ascii="Times New Roman" w:hAnsi="Times New Roman" w:cs="Times New Roman"/>
          <w:sz w:val="24"/>
          <w:szCs w:val="24"/>
        </w:rPr>
        <w:t xml:space="preserve"> down on electricity wastage.</w:t>
      </w:r>
      <w:r w:rsidR="00F17C32">
        <w:rPr>
          <w:rFonts w:ascii="Times New Roman" w:hAnsi="Times New Roman" w:cs="Times New Roman"/>
          <w:sz w:val="24"/>
          <w:szCs w:val="24"/>
        </w:rPr>
        <w:t xml:space="preserve"> The intended reduction in households</w:t>
      </w:r>
      <w:r w:rsidR="00272B5A">
        <w:rPr>
          <w:rFonts w:ascii="Times New Roman" w:hAnsi="Times New Roman" w:cs="Times New Roman"/>
          <w:sz w:val="24"/>
          <w:szCs w:val="24"/>
        </w:rPr>
        <w:t>’</w:t>
      </w:r>
      <w:r w:rsidR="00F17C32">
        <w:rPr>
          <w:rFonts w:ascii="Times New Roman" w:hAnsi="Times New Roman" w:cs="Times New Roman"/>
          <w:sz w:val="24"/>
          <w:szCs w:val="24"/>
        </w:rPr>
        <w:t xml:space="preserve"> electricity consumption expected from the adoption of DSM measures cannot be realized without the active participation of members of the household.</w:t>
      </w:r>
      <w:r w:rsidR="00C01883">
        <w:rPr>
          <w:rFonts w:ascii="Times New Roman" w:hAnsi="Times New Roman" w:cs="Times New Roman"/>
          <w:sz w:val="24"/>
          <w:szCs w:val="24"/>
        </w:rPr>
        <w:t xml:space="preserve"> In </w:t>
      </w:r>
      <w:proofErr w:type="gramStart"/>
      <w:r w:rsidR="00C01883">
        <w:rPr>
          <w:rFonts w:ascii="Times New Roman" w:hAnsi="Times New Roman" w:cs="Times New Roman"/>
          <w:sz w:val="24"/>
          <w:szCs w:val="24"/>
        </w:rPr>
        <w:t>addition</w:t>
      </w:r>
      <w:proofErr w:type="gramEnd"/>
      <w:r w:rsidR="00C01883">
        <w:rPr>
          <w:rFonts w:ascii="Times New Roman" w:hAnsi="Times New Roman" w:cs="Times New Roman"/>
          <w:sz w:val="24"/>
          <w:szCs w:val="24"/>
        </w:rPr>
        <w:t xml:space="preserve"> members of the households need </w:t>
      </w:r>
      <w:r w:rsidR="00172767">
        <w:rPr>
          <w:rFonts w:ascii="Times New Roman" w:hAnsi="Times New Roman" w:cs="Times New Roman"/>
          <w:sz w:val="24"/>
          <w:szCs w:val="24"/>
        </w:rPr>
        <w:t>to be equipped with knowledge of</w:t>
      </w:r>
      <w:r w:rsidR="00F81BBE">
        <w:rPr>
          <w:rFonts w:ascii="Times New Roman" w:hAnsi="Times New Roman" w:cs="Times New Roman"/>
          <w:sz w:val="24"/>
          <w:szCs w:val="24"/>
        </w:rPr>
        <w:t xml:space="preserve"> DSM strategies and further demonstrate </w:t>
      </w:r>
      <w:r w:rsidR="00272B5A">
        <w:rPr>
          <w:rFonts w:ascii="Times New Roman" w:hAnsi="Times New Roman" w:cs="Times New Roman"/>
          <w:sz w:val="24"/>
          <w:szCs w:val="24"/>
        </w:rPr>
        <w:t xml:space="preserve">a </w:t>
      </w:r>
      <w:r w:rsidR="00F81BBE">
        <w:rPr>
          <w:rFonts w:ascii="Times New Roman" w:hAnsi="Times New Roman" w:cs="Times New Roman"/>
          <w:sz w:val="24"/>
          <w:szCs w:val="24"/>
        </w:rPr>
        <w:t xml:space="preserve">willingness to adopt and practice electricity-saving </w:t>
      </w:r>
      <w:proofErr w:type="spellStart"/>
      <w:r w:rsidR="00F81BBE">
        <w:rPr>
          <w:rFonts w:ascii="Times New Roman" w:hAnsi="Times New Roman" w:cs="Times New Roman"/>
          <w:sz w:val="24"/>
          <w:szCs w:val="24"/>
        </w:rPr>
        <w:t>behaviour</w:t>
      </w:r>
      <w:proofErr w:type="spellEnd"/>
      <w:r w:rsidR="00F81BBE">
        <w:rPr>
          <w:rFonts w:ascii="Times New Roman" w:hAnsi="Times New Roman" w:cs="Times New Roman"/>
          <w:sz w:val="24"/>
          <w:szCs w:val="24"/>
        </w:rPr>
        <w:t>.</w:t>
      </w:r>
    </w:p>
    <w:p w14:paraId="3DBB3932" w14:textId="145AB4B5" w:rsidR="00897B09" w:rsidRDefault="00EB1878" w:rsidP="00C018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Electricity conservation is hindered in households mainly by </w:t>
      </w:r>
      <w:r w:rsidR="00272B5A">
        <w:rPr>
          <w:rFonts w:ascii="Times New Roman" w:hAnsi="Times New Roman" w:cs="Times New Roman"/>
          <w:sz w:val="24"/>
          <w:szCs w:val="24"/>
        </w:rPr>
        <w:t xml:space="preserve">a </w:t>
      </w:r>
      <w:r>
        <w:rPr>
          <w:rFonts w:ascii="Times New Roman" w:hAnsi="Times New Roman" w:cs="Times New Roman"/>
          <w:sz w:val="24"/>
          <w:szCs w:val="24"/>
        </w:rPr>
        <w:t xml:space="preserve">lack of knowledge and awareness of DSM measures. </w:t>
      </w:r>
      <w:r w:rsidR="00897B09">
        <w:rPr>
          <w:rFonts w:ascii="Times New Roman" w:hAnsi="Times New Roman" w:cs="Times New Roman"/>
          <w:sz w:val="24"/>
          <w:szCs w:val="24"/>
        </w:rPr>
        <w:t>In</w:t>
      </w:r>
      <w:r w:rsidR="009504F8">
        <w:rPr>
          <w:rFonts w:ascii="Times New Roman" w:hAnsi="Times New Roman" w:cs="Times New Roman"/>
          <w:sz w:val="24"/>
          <w:szCs w:val="24"/>
        </w:rPr>
        <w:t xml:space="preserve"> </w:t>
      </w:r>
      <w:r w:rsidR="004C770F">
        <w:rPr>
          <w:rFonts w:ascii="Times New Roman" w:hAnsi="Times New Roman" w:cs="Times New Roman"/>
          <w:sz w:val="24"/>
          <w:szCs w:val="24"/>
        </w:rPr>
        <w:t>[6]</w:t>
      </w:r>
      <w:r>
        <w:rPr>
          <w:rFonts w:ascii="Times New Roman" w:hAnsi="Times New Roman" w:cs="Times New Roman"/>
          <w:sz w:val="24"/>
          <w:szCs w:val="24"/>
        </w:rPr>
        <w:t xml:space="preserve">, the author </w:t>
      </w:r>
      <w:r w:rsidR="00897B09">
        <w:rPr>
          <w:rFonts w:ascii="Times New Roman" w:hAnsi="Times New Roman" w:cs="Times New Roman"/>
          <w:sz w:val="24"/>
          <w:szCs w:val="24"/>
        </w:rPr>
        <w:t>suggest</w:t>
      </w:r>
      <w:r>
        <w:rPr>
          <w:rFonts w:ascii="Times New Roman" w:hAnsi="Times New Roman" w:cs="Times New Roman"/>
          <w:sz w:val="24"/>
          <w:szCs w:val="24"/>
        </w:rPr>
        <w:t>s</w:t>
      </w:r>
      <w:r w:rsidR="00897B09">
        <w:rPr>
          <w:rFonts w:ascii="Times New Roman" w:hAnsi="Times New Roman" w:cs="Times New Roman"/>
          <w:sz w:val="24"/>
          <w:szCs w:val="24"/>
        </w:rPr>
        <w:t xml:space="preserve"> t</w:t>
      </w:r>
      <w:r w:rsidR="00272B5A">
        <w:rPr>
          <w:rFonts w:ascii="Times New Roman" w:hAnsi="Times New Roman" w:cs="Times New Roman"/>
          <w:sz w:val="24"/>
          <w:szCs w:val="24"/>
        </w:rPr>
        <w:t>hat people with adequate energy-</w:t>
      </w:r>
      <w:r w:rsidR="00897B09">
        <w:rPr>
          <w:rFonts w:ascii="Times New Roman" w:hAnsi="Times New Roman" w:cs="Times New Roman"/>
          <w:sz w:val="24"/>
          <w:szCs w:val="24"/>
        </w:rPr>
        <w:t>saving inform</w:t>
      </w:r>
      <w:r w:rsidR="00172767">
        <w:rPr>
          <w:rFonts w:ascii="Times New Roman" w:hAnsi="Times New Roman" w:cs="Times New Roman"/>
          <w:sz w:val="24"/>
          <w:szCs w:val="24"/>
        </w:rPr>
        <w:t>ation and stronger awareness of</w:t>
      </w:r>
      <w:r w:rsidR="00897B09">
        <w:rPr>
          <w:rFonts w:ascii="Times New Roman" w:hAnsi="Times New Roman" w:cs="Times New Roman"/>
          <w:sz w:val="24"/>
          <w:szCs w:val="24"/>
        </w:rPr>
        <w:t xml:space="preserve"> climate change demonstrate </w:t>
      </w:r>
      <w:r w:rsidR="00272B5A">
        <w:rPr>
          <w:rFonts w:ascii="Times New Roman" w:hAnsi="Times New Roman" w:cs="Times New Roman"/>
          <w:sz w:val="24"/>
          <w:szCs w:val="24"/>
        </w:rPr>
        <w:t xml:space="preserve">a </w:t>
      </w:r>
      <w:r w:rsidR="00897B09">
        <w:rPr>
          <w:rFonts w:ascii="Times New Roman" w:hAnsi="Times New Roman" w:cs="Times New Roman"/>
          <w:sz w:val="24"/>
          <w:szCs w:val="24"/>
        </w:rPr>
        <w:t>higher propensity to purchase renewable energy and participate in energy-saving activities.</w:t>
      </w:r>
      <w:r w:rsidR="009A1B40">
        <w:rPr>
          <w:rFonts w:ascii="Times New Roman" w:hAnsi="Times New Roman" w:cs="Times New Roman"/>
          <w:sz w:val="24"/>
          <w:szCs w:val="24"/>
        </w:rPr>
        <w:t xml:space="preserve"> </w:t>
      </w:r>
      <w:proofErr w:type="spellStart"/>
      <w:r w:rsidR="009A1B40">
        <w:rPr>
          <w:rFonts w:ascii="Times New Roman" w:hAnsi="Times New Roman" w:cs="Times New Roman"/>
          <w:sz w:val="24"/>
          <w:szCs w:val="24"/>
        </w:rPr>
        <w:t>Behavioural</w:t>
      </w:r>
      <w:proofErr w:type="spellEnd"/>
      <w:r w:rsidR="009A1B40">
        <w:rPr>
          <w:rFonts w:ascii="Times New Roman" w:hAnsi="Times New Roman" w:cs="Times New Roman"/>
          <w:sz w:val="24"/>
          <w:szCs w:val="24"/>
        </w:rPr>
        <w:t xml:space="preserve"> changes as indicated in </w:t>
      </w:r>
      <w:r w:rsidR="004C770F">
        <w:rPr>
          <w:rFonts w:ascii="Times New Roman" w:hAnsi="Times New Roman" w:cs="Times New Roman"/>
          <w:sz w:val="24"/>
          <w:szCs w:val="24"/>
        </w:rPr>
        <w:t>[7]</w:t>
      </w:r>
      <w:r w:rsidR="009A1B40">
        <w:rPr>
          <w:rFonts w:ascii="Times New Roman" w:hAnsi="Times New Roman" w:cs="Times New Roman"/>
          <w:sz w:val="24"/>
          <w:szCs w:val="24"/>
        </w:rPr>
        <w:t xml:space="preserve"> can also help in efforts to reduce electr</w:t>
      </w:r>
      <w:r w:rsidR="000F36E8">
        <w:rPr>
          <w:rFonts w:ascii="Times New Roman" w:hAnsi="Times New Roman" w:cs="Times New Roman"/>
          <w:sz w:val="24"/>
          <w:szCs w:val="24"/>
        </w:rPr>
        <w:t>icity consumption in households coupled with</w:t>
      </w:r>
      <w:r w:rsidR="00854423">
        <w:rPr>
          <w:rFonts w:ascii="Times New Roman" w:hAnsi="Times New Roman" w:cs="Times New Roman"/>
          <w:sz w:val="24"/>
          <w:szCs w:val="24"/>
        </w:rPr>
        <w:t xml:space="preserve"> adequ</w:t>
      </w:r>
      <w:r w:rsidR="000F36E8">
        <w:rPr>
          <w:rFonts w:ascii="Times New Roman" w:hAnsi="Times New Roman" w:cs="Times New Roman"/>
          <w:sz w:val="24"/>
          <w:szCs w:val="24"/>
        </w:rPr>
        <w:t>ate national policy and technological considerations.</w:t>
      </w:r>
      <w:r w:rsidR="00854423">
        <w:rPr>
          <w:rFonts w:ascii="Times New Roman" w:hAnsi="Times New Roman" w:cs="Times New Roman"/>
          <w:sz w:val="24"/>
          <w:szCs w:val="24"/>
        </w:rPr>
        <w:t xml:space="preserve"> </w:t>
      </w:r>
      <w:r w:rsidR="00431679">
        <w:rPr>
          <w:rFonts w:ascii="Times New Roman" w:hAnsi="Times New Roman" w:cs="Times New Roman"/>
          <w:sz w:val="24"/>
          <w:szCs w:val="24"/>
        </w:rPr>
        <w:t xml:space="preserve">There </w:t>
      </w:r>
      <w:proofErr w:type="gramStart"/>
      <w:r w:rsidR="00431679">
        <w:rPr>
          <w:rFonts w:ascii="Times New Roman" w:hAnsi="Times New Roman" w:cs="Times New Roman"/>
          <w:sz w:val="24"/>
          <w:szCs w:val="24"/>
        </w:rPr>
        <w:t>exist</w:t>
      </w:r>
      <w:proofErr w:type="gramEnd"/>
      <w:r w:rsidR="00431679">
        <w:rPr>
          <w:rFonts w:ascii="Times New Roman" w:hAnsi="Times New Roman" w:cs="Times New Roman"/>
          <w:sz w:val="24"/>
          <w:szCs w:val="24"/>
        </w:rPr>
        <w:t xml:space="preserve"> great potential to reduce unnecessary electricity consumption in households when members of households are equipped with energy awareness and DSM measures information</w:t>
      </w:r>
      <w:r w:rsidR="00512F1F">
        <w:rPr>
          <w:rFonts w:ascii="Times New Roman" w:hAnsi="Times New Roman" w:cs="Times New Roman"/>
          <w:sz w:val="24"/>
          <w:szCs w:val="24"/>
        </w:rPr>
        <w:t xml:space="preserve"> and effectively encouraged to practice electricity-saving </w:t>
      </w:r>
      <w:proofErr w:type="spellStart"/>
      <w:r w:rsidR="00512F1F">
        <w:rPr>
          <w:rFonts w:ascii="Times New Roman" w:hAnsi="Times New Roman" w:cs="Times New Roman"/>
          <w:sz w:val="24"/>
          <w:szCs w:val="24"/>
        </w:rPr>
        <w:t>behaviours</w:t>
      </w:r>
      <w:proofErr w:type="spellEnd"/>
      <w:r w:rsidR="00512F1F">
        <w:rPr>
          <w:rFonts w:ascii="Times New Roman" w:hAnsi="Times New Roman" w:cs="Times New Roman"/>
          <w:sz w:val="24"/>
          <w:szCs w:val="24"/>
        </w:rPr>
        <w:t>.</w:t>
      </w:r>
      <w:r w:rsidR="00437644">
        <w:rPr>
          <w:rFonts w:ascii="Times New Roman" w:hAnsi="Times New Roman" w:cs="Times New Roman"/>
          <w:sz w:val="24"/>
          <w:szCs w:val="24"/>
        </w:rPr>
        <w:t xml:space="preserve"> This reduction in electricity demand will translate to </w:t>
      </w:r>
      <w:r w:rsidR="00272B5A">
        <w:rPr>
          <w:rFonts w:ascii="Times New Roman" w:hAnsi="Times New Roman" w:cs="Times New Roman"/>
          <w:sz w:val="24"/>
          <w:szCs w:val="24"/>
        </w:rPr>
        <w:t xml:space="preserve">a </w:t>
      </w:r>
      <w:r w:rsidR="00437644">
        <w:rPr>
          <w:rFonts w:ascii="Times New Roman" w:hAnsi="Times New Roman" w:cs="Times New Roman"/>
          <w:sz w:val="24"/>
          <w:szCs w:val="24"/>
        </w:rPr>
        <w:t>reduction in greenhouse gas emissions</w:t>
      </w:r>
      <w:r w:rsidR="00A26173">
        <w:rPr>
          <w:rFonts w:ascii="Times New Roman" w:hAnsi="Times New Roman" w:cs="Times New Roman"/>
          <w:sz w:val="24"/>
          <w:szCs w:val="24"/>
        </w:rPr>
        <w:t xml:space="preserve"> produced by generation plants</w:t>
      </w:r>
      <w:r w:rsidR="004C770F">
        <w:rPr>
          <w:rFonts w:ascii="Times New Roman" w:hAnsi="Times New Roman" w:cs="Times New Roman"/>
          <w:sz w:val="24"/>
          <w:szCs w:val="24"/>
        </w:rPr>
        <w:t xml:space="preserve"> [8]</w:t>
      </w:r>
      <w:r w:rsidR="008F713A">
        <w:rPr>
          <w:rFonts w:ascii="Times New Roman" w:hAnsi="Times New Roman" w:cs="Times New Roman"/>
          <w:sz w:val="24"/>
          <w:szCs w:val="24"/>
        </w:rPr>
        <w:t>.</w:t>
      </w:r>
    </w:p>
    <w:p w14:paraId="528E141F" w14:textId="51D1923C" w:rsidR="00F524E7" w:rsidRDefault="00272B5A" w:rsidP="00C018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8F713A">
        <w:rPr>
          <w:rFonts w:ascii="Times New Roman" w:hAnsi="Times New Roman" w:cs="Times New Roman"/>
          <w:sz w:val="24"/>
          <w:szCs w:val="24"/>
        </w:rPr>
        <w:t xml:space="preserve">o provide </w:t>
      </w:r>
      <w:r w:rsidR="00172767">
        <w:rPr>
          <w:rFonts w:ascii="Times New Roman" w:hAnsi="Times New Roman" w:cs="Times New Roman"/>
          <w:sz w:val="24"/>
          <w:szCs w:val="24"/>
        </w:rPr>
        <w:t>DSM measures</w:t>
      </w:r>
      <w:r w:rsidR="00AB1194">
        <w:rPr>
          <w:rFonts w:ascii="Times New Roman" w:hAnsi="Times New Roman" w:cs="Times New Roman"/>
          <w:sz w:val="24"/>
          <w:szCs w:val="24"/>
        </w:rPr>
        <w:t xml:space="preserve"> to find</w:t>
      </w:r>
      <w:r w:rsidR="008F713A">
        <w:rPr>
          <w:rFonts w:ascii="Times New Roman" w:hAnsi="Times New Roman" w:cs="Times New Roman"/>
          <w:sz w:val="24"/>
          <w:szCs w:val="24"/>
        </w:rPr>
        <w:t xml:space="preserve"> better solutions to appliances usage</w:t>
      </w:r>
      <w:r w:rsidR="00AB1194">
        <w:rPr>
          <w:rFonts w:ascii="Times New Roman" w:hAnsi="Times New Roman" w:cs="Times New Roman"/>
          <w:sz w:val="24"/>
          <w:szCs w:val="24"/>
        </w:rPr>
        <w:t xml:space="preserve"> in households</w:t>
      </w:r>
      <w:r w:rsidR="008F713A">
        <w:rPr>
          <w:rFonts w:ascii="Times New Roman" w:hAnsi="Times New Roman" w:cs="Times New Roman"/>
          <w:sz w:val="24"/>
          <w:szCs w:val="24"/>
        </w:rPr>
        <w:t>, there is the need</w:t>
      </w:r>
      <w:r>
        <w:rPr>
          <w:rFonts w:ascii="Times New Roman" w:hAnsi="Times New Roman" w:cs="Times New Roman"/>
          <w:sz w:val="24"/>
          <w:szCs w:val="24"/>
        </w:rPr>
        <w:t xml:space="preserve"> to</w:t>
      </w:r>
      <w:r w:rsidR="008F713A">
        <w:rPr>
          <w:rFonts w:ascii="Times New Roman" w:hAnsi="Times New Roman" w:cs="Times New Roman"/>
          <w:sz w:val="24"/>
          <w:szCs w:val="24"/>
        </w:rPr>
        <w:t xml:space="preserve"> have data on appliance ownership, usage periods,</w:t>
      </w:r>
      <w:r w:rsidR="006956F1">
        <w:rPr>
          <w:rFonts w:ascii="Times New Roman" w:hAnsi="Times New Roman" w:cs="Times New Roman"/>
          <w:sz w:val="24"/>
          <w:szCs w:val="24"/>
        </w:rPr>
        <w:t xml:space="preserve"> usage habit, knowledge level of energy</w:t>
      </w:r>
      <w:r>
        <w:rPr>
          <w:rFonts w:ascii="Times New Roman" w:hAnsi="Times New Roman" w:cs="Times New Roman"/>
          <w:sz w:val="24"/>
          <w:szCs w:val="24"/>
        </w:rPr>
        <w:t>,</w:t>
      </w:r>
      <w:r w:rsidR="006956F1">
        <w:rPr>
          <w:rFonts w:ascii="Times New Roman" w:hAnsi="Times New Roman" w:cs="Times New Roman"/>
          <w:sz w:val="24"/>
          <w:szCs w:val="24"/>
        </w:rPr>
        <w:t xml:space="preserve"> and environmental stewardship awareness and </w:t>
      </w:r>
      <w:r w:rsidR="00AB1194">
        <w:rPr>
          <w:rFonts w:ascii="Times New Roman" w:hAnsi="Times New Roman" w:cs="Times New Roman"/>
          <w:sz w:val="24"/>
          <w:szCs w:val="24"/>
        </w:rPr>
        <w:t>DSM measures they are prepared to adopt.</w:t>
      </w:r>
      <w:r w:rsidR="009B3665">
        <w:rPr>
          <w:rFonts w:ascii="Times New Roman" w:hAnsi="Times New Roman" w:cs="Times New Roman"/>
          <w:sz w:val="24"/>
          <w:szCs w:val="24"/>
        </w:rPr>
        <w:t xml:space="preserve"> Load profile as stated in</w:t>
      </w:r>
      <w:r w:rsidR="00C825D2">
        <w:rPr>
          <w:rFonts w:ascii="Times New Roman" w:hAnsi="Times New Roman" w:cs="Times New Roman"/>
          <w:sz w:val="24"/>
          <w:szCs w:val="24"/>
        </w:rPr>
        <w:t xml:space="preserve"> </w:t>
      </w:r>
      <w:r w:rsidR="004C770F">
        <w:rPr>
          <w:rFonts w:ascii="Times New Roman" w:hAnsi="Times New Roman" w:cs="Times New Roman"/>
          <w:sz w:val="24"/>
          <w:szCs w:val="24"/>
        </w:rPr>
        <w:t>[9]</w:t>
      </w:r>
      <w:r w:rsidR="009B3665">
        <w:rPr>
          <w:rFonts w:ascii="Times New Roman" w:hAnsi="Times New Roman" w:cs="Times New Roman"/>
          <w:sz w:val="24"/>
          <w:szCs w:val="24"/>
        </w:rPr>
        <w:t xml:space="preserve"> is</w:t>
      </w:r>
      <w:r w:rsidR="00C825D2">
        <w:rPr>
          <w:rFonts w:ascii="Times New Roman" w:hAnsi="Times New Roman" w:cs="Times New Roman"/>
          <w:sz w:val="24"/>
          <w:szCs w:val="24"/>
        </w:rPr>
        <w:t xml:space="preserve"> also</w:t>
      </w:r>
      <w:r w:rsidR="009B3665">
        <w:rPr>
          <w:rFonts w:ascii="Times New Roman" w:hAnsi="Times New Roman" w:cs="Times New Roman"/>
          <w:sz w:val="24"/>
          <w:szCs w:val="24"/>
        </w:rPr>
        <w:t xml:space="preserve"> an important ingredie</w:t>
      </w:r>
      <w:r w:rsidR="00C825D2">
        <w:rPr>
          <w:rFonts w:ascii="Times New Roman" w:hAnsi="Times New Roman" w:cs="Times New Roman"/>
          <w:sz w:val="24"/>
          <w:szCs w:val="24"/>
        </w:rPr>
        <w:t xml:space="preserve">nt for accurate analysis of DSM in </w:t>
      </w:r>
      <w:r>
        <w:rPr>
          <w:rFonts w:ascii="Times New Roman" w:hAnsi="Times New Roman" w:cs="Times New Roman"/>
          <w:sz w:val="24"/>
          <w:szCs w:val="24"/>
        </w:rPr>
        <w:t xml:space="preserve">the </w:t>
      </w:r>
      <w:r w:rsidR="00C825D2">
        <w:rPr>
          <w:rFonts w:ascii="Times New Roman" w:hAnsi="Times New Roman" w:cs="Times New Roman"/>
          <w:sz w:val="24"/>
          <w:szCs w:val="24"/>
        </w:rPr>
        <w:t xml:space="preserve">domestic sector. However, </w:t>
      </w:r>
      <w:r w:rsidR="004C770F">
        <w:rPr>
          <w:rFonts w:ascii="Times New Roman" w:hAnsi="Times New Roman" w:cs="Times New Roman"/>
          <w:sz w:val="24"/>
          <w:szCs w:val="24"/>
        </w:rPr>
        <w:t xml:space="preserve">[10] </w:t>
      </w:r>
      <w:r>
        <w:rPr>
          <w:rFonts w:ascii="Times New Roman" w:hAnsi="Times New Roman" w:cs="Times New Roman"/>
          <w:sz w:val="24"/>
          <w:szCs w:val="24"/>
        </w:rPr>
        <w:t>argue</w:t>
      </w:r>
      <w:r w:rsidR="00172767">
        <w:rPr>
          <w:rFonts w:ascii="Times New Roman" w:hAnsi="Times New Roman" w:cs="Times New Roman"/>
          <w:sz w:val="24"/>
          <w:szCs w:val="24"/>
        </w:rPr>
        <w:t>s</w:t>
      </w:r>
      <w:r w:rsidR="003B2EC1">
        <w:rPr>
          <w:rFonts w:ascii="Times New Roman" w:hAnsi="Times New Roman" w:cs="Times New Roman"/>
          <w:sz w:val="24"/>
          <w:szCs w:val="24"/>
        </w:rPr>
        <w:t xml:space="preserve"> that </w:t>
      </w:r>
      <w:r w:rsidR="003B2EC1" w:rsidRPr="001474D8">
        <w:rPr>
          <w:rFonts w:ascii="Times New Roman" w:hAnsi="Times New Roman" w:cs="Times New Roman"/>
          <w:sz w:val="24"/>
          <w:szCs w:val="24"/>
        </w:rPr>
        <w:t>household energy consumptio</w:t>
      </w:r>
      <w:r>
        <w:rPr>
          <w:rFonts w:ascii="Times New Roman" w:hAnsi="Times New Roman" w:cs="Times New Roman"/>
          <w:sz w:val="24"/>
          <w:szCs w:val="24"/>
        </w:rPr>
        <w:t>n complexity and diversity make</w:t>
      </w:r>
      <w:r w:rsidR="003B2EC1" w:rsidRPr="001474D8">
        <w:rPr>
          <w:rFonts w:ascii="Times New Roman" w:hAnsi="Times New Roman" w:cs="Times New Roman"/>
          <w:sz w:val="24"/>
          <w:szCs w:val="24"/>
        </w:rPr>
        <w:t xml:space="preserve"> it difficult to predict household load profile</w:t>
      </w:r>
      <w:r w:rsidR="00DD4F0F">
        <w:rPr>
          <w:rFonts w:ascii="Times New Roman" w:hAnsi="Times New Roman" w:cs="Times New Roman"/>
          <w:sz w:val="24"/>
          <w:szCs w:val="24"/>
        </w:rPr>
        <w:t xml:space="preserve">. </w:t>
      </w:r>
      <w:r w:rsidR="00DD4F0F" w:rsidRPr="001474D8">
        <w:rPr>
          <w:rFonts w:ascii="Times New Roman" w:hAnsi="Times New Roman" w:cs="Times New Roman"/>
          <w:sz w:val="24"/>
          <w:szCs w:val="24"/>
        </w:rPr>
        <w:t>The complexity of household energy consumption according to</w:t>
      </w:r>
      <w:r w:rsidR="00DD4F0F">
        <w:rPr>
          <w:rFonts w:ascii="Times New Roman" w:hAnsi="Times New Roman" w:cs="Times New Roman"/>
          <w:sz w:val="24"/>
          <w:szCs w:val="24"/>
        </w:rPr>
        <w:t xml:space="preserve"> </w:t>
      </w:r>
      <w:r w:rsidR="00DA217F">
        <w:rPr>
          <w:rFonts w:ascii="Times New Roman" w:hAnsi="Times New Roman" w:cs="Times New Roman"/>
          <w:sz w:val="24"/>
          <w:szCs w:val="24"/>
        </w:rPr>
        <w:t>[11]</w:t>
      </w:r>
      <w:r w:rsidR="00DD4F0F">
        <w:rPr>
          <w:rFonts w:ascii="Times New Roman" w:hAnsi="Times New Roman" w:cs="Times New Roman"/>
          <w:sz w:val="24"/>
          <w:szCs w:val="24"/>
        </w:rPr>
        <w:t xml:space="preserve"> </w:t>
      </w:r>
      <w:r w:rsidR="00DD4F0F" w:rsidRPr="001474D8">
        <w:rPr>
          <w:rFonts w:ascii="Times New Roman" w:hAnsi="Times New Roman" w:cs="Times New Roman"/>
          <w:sz w:val="24"/>
          <w:szCs w:val="24"/>
        </w:rPr>
        <w:t xml:space="preserve">lies in the high volatility and uncertainty associated with load </w:t>
      </w:r>
      <w:r w:rsidR="00DD4F0F" w:rsidRPr="001474D8">
        <w:rPr>
          <w:rFonts w:ascii="Times New Roman" w:hAnsi="Times New Roman" w:cs="Times New Roman"/>
          <w:sz w:val="24"/>
          <w:szCs w:val="24"/>
        </w:rPr>
        <w:lastRenderedPageBreak/>
        <w:t>profiles</w:t>
      </w:r>
      <w:r w:rsidR="00DD4F0F">
        <w:rPr>
          <w:rFonts w:ascii="Times New Roman" w:hAnsi="Times New Roman" w:cs="Times New Roman"/>
          <w:sz w:val="24"/>
          <w:szCs w:val="24"/>
        </w:rPr>
        <w:t>.</w:t>
      </w:r>
      <w:r w:rsidR="008B50F9">
        <w:rPr>
          <w:rFonts w:ascii="Times New Roman" w:hAnsi="Times New Roman" w:cs="Times New Roman"/>
          <w:sz w:val="24"/>
          <w:szCs w:val="24"/>
        </w:rPr>
        <w:t xml:space="preserve"> </w:t>
      </w:r>
      <w:r w:rsidR="00E6394D">
        <w:rPr>
          <w:rFonts w:ascii="Times New Roman" w:hAnsi="Times New Roman" w:cs="Times New Roman"/>
          <w:sz w:val="24"/>
          <w:szCs w:val="24"/>
        </w:rPr>
        <w:t xml:space="preserve">Unfortunately, Ghana has passed through </w:t>
      </w:r>
      <w:r>
        <w:rPr>
          <w:rFonts w:ascii="Times New Roman" w:hAnsi="Times New Roman" w:cs="Times New Roman"/>
          <w:sz w:val="24"/>
          <w:szCs w:val="24"/>
        </w:rPr>
        <w:t xml:space="preserve">a </w:t>
      </w:r>
      <w:r w:rsidR="00E6394D">
        <w:rPr>
          <w:rFonts w:ascii="Times New Roman" w:hAnsi="Times New Roman" w:cs="Times New Roman"/>
          <w:sz w:val="24"/>
          <w:szCs w:val="24"/>
        </w:rPr>
        <w:t>severe power crisis and require</w:t>
      </w:r>
      <w:r>
        <w:rPr>
          <w:rFonts w:ascii="Times New Roman" w:hAnsi="Times New Roman" w:cs="Times New Roman"/>
          <w:sz w:val="24"/>
          <w:szCs w:val="24"/>
        </w:rPr>
        <w:t>s</w:t>
      </w:r>
      <w:r w:rsidR="00E6394D">
        <w:rPr>
          <w:rFonts w:ascii="Times New Roman" w:hAnsi="Times New Roman" w:cs="Times New Roman"/>
          <w:sz w:val="24"/>
          <w:szCs w:val="24"/>
        </w:rPr>
        <w:t xml:space="preserve"> measures to be in place to prevent </w:t>
      </w:r>
      <w:r>
        <w:rPr>
          <w:rFonts w:ascii="Times New Roman" w:hAnsi="Times New Roman" w:cs="Times New Roman"/>
          <w:sz w:val="24"/>
          <w:szCs w:val="24"/>
        </w:rPr>
        <w:t xml:space="preserve">the </w:t>
      </w:r>
      <w:r w:rsidR="00E6394D">
        <w:rPr>
          <w:rFonts w:ascii="Times New Roman" w:hAnsi="Times New Roman" w:cs="Times New Roman"/>
          <w:sz w:val="24"/>
          <w:szCs w:val="24"/>
        </w:rPr>
        <w:t xml:space="preserve">reoccurrence of the power crisis. However, there is a paucity </w:t>
      </w:r>
      <w:r w:rsidR="006022CD">
        <w:rPr>
          <w:rFonts w:ascii="Times New Roman" w:hAnsi="Times New Roman" w:cs="Times New Roman"/>
          <w:sz w:val="24"/>
          <w:szCs w:val="24"/>
        </w:rPr>
        <w:t>of studies into household</w:t>
      </w:r>
      <w:r w:rsidR="00E6394D">
        <w:rPr>
          <w:rFonts w:ascii="Times New Roman" w:hAnsi="Times New Roman" w:cs="Times New Roman"/>
          <w:sz w:val="24"/>
          <w:szCs w:val="24"/>
        </w:rPr>
        <w:t xml:space="preserve"> electricity consumption in the direction of finding appro</w:t>
      </w:r>
      <w:r w:rsidR="006022CD">
        <w:rPr>
          <w:rFonts w:ascii="Times New Roman" w:hAnsi="Times New Roman" w:cs="Times New Roman"/>
          <w:sz w:val="24"/>
          <w:szCs w:val="24"/>
        </w:rPr>
        <w:t>priate solutions to wastages and reducing peak demand through DSM measures.</w:t>
      </w:r>
      <w:r w:rsidR="00172767">
        <w:rPr>
          <w:rFonts w:ascii="Times New Roman" w:hAnsi="Times New Roman" w:cs="Times New Roman"/>
          <w:sz w:val="24"/>
          <w:szCs w:val="24"/>
        </w:rPr>
        <w:t xml:space="preserve"> Thus, there is a</w:t>
      </w:r>
      <w:r w:rsidR="00306607">
        <w:rPr>
          <w:rFonts w:ascii="Times New Roman" w:hAnsi="Times New Roman" w:cs="Times New Roman"/>
          <w:sz w:val="24"/>
          <w:szCs w:val="24"/>
        </w:rPr>
        <w:t xml:space="preserve"> need for studies to be conducted to find appropriate DSM option</w:t>
      </w:r>
      <w:r>
        <w:rPr>
          <w:rFonts w:ascii="Times New Roman" w:hAnsi="Times New Roman" w:cs="Times New Roman"/>
          <w:sz w:val="24"/>
          <w:szCs w:val="24"/>
        </w:rPr>
        <w:t>s</w:t>
      </w:r>
      <w:r w:rsidR="00306607">
        <w:rPr>
          <w:rFonts w:ascii="Times New Roman" w:hAnsi="Times New Roman" w:cs="Times New Roman"/>
          <w:sz w:val="24"/>
          <w:szCs w:val="24"/>
        </w:rPr>
        <w:t xml:space="preserve"> for households.</w:t>
      </w:r>
    </w:p>
    <w:p w14:paraId="2FA6C4C0" w14:textId="77777777" w:rsidR="008F713A" w:rsidRDefault="00F524E7" w:rsidP="00C018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paper presents the results of a survey</w:t>
      </w:r>
      <w:r w:rsidR="00122074">
        <w:rPr>
          <w:rFonts w:ascii="Times New Roman" w:hAnsi="Times New Roman" w:cs="Times New Roman"/>
          <w:sz w:val="24"/>
          <w:szCs w:val="24"/>
        </w:rPr>
        <w:t xml:space="preserve"> conducted in </w:t>
      </w:r>
      <w:proofErr w:type="spellStart"/>
      <w:r w:rsidR="00122074">
        <w:rPr>
          <w:rFonts w:ascii="Times New Roman" w:hAnsi="Times New Roman" w:cs="Times New Roman"/>
          <w:sz w:val="24"/>
          <w:szCs w:val="24"/>
        </w:rPr>
        <w:t>Kpone</w:t>
      </w:r>
      <w:proofErr w:type="spellEnd"/>
      <w:r w:rsidR="00122074">
        <w:rPr>
          <w:rFonts w:ascii="Times New Roman" w:hAnsi="Times New Roman" w:cs="Times New Roman"/>
          <w:sz w:val="24"/>
          <w:szCs w:val="24"/>
        </w:rPr>
        <w:t xml:space="preserve">-Dortia of the </w:t>
      </w:r>
      <w:proofErr w:type="spellStart"/>
      <w:r w:rsidR="00122074">
        <w:rPr>
          <w:rFonts w:ascii="Times New Roman" w:hAnsi="Times New Roman" w:cs="Times New Roman"/>
          <w:sz w:val="24"/>
          <w:szCs w:val="24"/>
        </w:rPr>
        <w:t>Kpone</w:t>
      </w:r>
      <w:proofErr w:type="spellEnd"/>
      <w:r w:rsidR="00122074">
        <w:rPr>
          <w:rFonts w:ascii="Times New Roman" w:hAnsi="Times New Roman" w:cs="Times New Roman"/>
          <w:sz w:val="24"/>
          <w:szCs w:val="24"/>
        </w:rPr>
        <w:t xml:space="preserve"> </w:t>
      </w:r>
      <w:proofErr w:type="spellStart"/>
      <w:r w:rsidR="00122074">
        <w:rPr>
          <w:rFonts w:ascii="Times New Roman" w:hAnsi="Times New Roman" w:cs="Times New Roman"/>
          <w:sz w:val="24"/>
          <w:szCs w:val="24"/>
        </w:rPr>
        <w:t>Katamanso</w:t>
      </w:r>
      <w:proofErr w:type="spellEnd"/>
      <w:r w:rsidR="00122074">
        <w:rPr>
          <w:rFonts w:ascii="Times New Roman" w:hAnsi="Times New Roman" w:cs="Times New Roman"/>
          <w:sz w:val="24"/>
          <w:szCs w:val="24"/>
        </w:rPr>
        <w:t xml:space="preserve"> Municipality in the Greater Accra region of Ghana. The survey</w:t>
      </w:r>
      <w:r>
        <w:rPr>
          <w:rFonts w:ascii="Times New Roman" w:hAnsi="Times New Roman" w:cs="Times New Roman"/>
          <w:sz w:val="24"/>
          <w:szCs w:val="24"/>
        </w:rPr>
        <w:t xml:space="preserve"> sought to determine</w:t>
      </w:r>
      <w:r w:rsidR="00122074">
        <w:rPr>
          <w:rFonts w:ascii="Times New Roman" w:hAnsi="Times New Roman" w:cs="Times New Roman"/>
          <w:sz w:val="24"/>
          <w:szCs w:val="24"/>
        </w:rPr>
        <w:t xml:space="preserve"> appliance ownership, usage periods, </w:t>
      </w:r>
      <w:r w:rsidR="007B1C2D">
        <w:rPr>
          <w:rFonts w:ascii="Times New Roman" w:hAnsi="Times New Roman" w:cs="Times New Roman"/>
          <w:sz w:val="24"/>
          <w:szCs w:val="24"/>
        </w:rPr>
        <w:t xml:space="preserve">knowledge </w:t>
      </w:r>
      <w:r w:rsidR="00122074">
        <w:rPr>
          <w:rFonts w:ascii="Times New Roman" w:hAnsi="Times New Roman" w:cs="Times New Roman"/>
          <w:sz w:val="24"/>
          <w:szCs w:val="24"/>
        </w:rPr>
        <w:t xml:space="preserve">level of energy </w:t>
      </w:r>
      <w:r w:rsidR="007B1C2D">
        <w:rPr>
          <w:rFonts w:ascii="Times New Roman" w:hAnsi="Times New Roman" w:cs="Times New Roman"/>
          <w:sz w:val="24"/>
          <w:szCs w:val="24"/>
        </w:rPr>
        <w:t xml:space="preserve">conservation and environmental stewardship </w:t>
      </w:r>
      <w:r w:rsidR="00122074">
        <w:rPr>
          <w:rFonts w:ascii="Times New Roman" w:hAnsi="Times New Roman" w:cs="Times New Roman"/>
          <w:sz w:val="24"/>
          <w:szCs w:val="24"/>
        </w:rPr>
        <w:t>awareness, preferred DSM options</w:t>
      </w:r>
      <w:r w:rsidR="00272B5A">
        <w:rPr>
          <w:rFonts w:ascii="Times New Roman" w:hAnsi="Times New Roman" w:cs="Times New Roman"/>
          <w:sz w:val="24"/>
          <w:szCs w:val="24"/>
        </w:rPr>
        <w:t>,</w:t>
      </w:r>
      <w:r w:rsidR="00122074">
        <w:rPr>
          <w:rFonts w:ascii="Times New Roman" w:hAnsi="Times New Roman" w:cs="Times New Roman"/>
          <w:sz w:val="24"/>
          <w:szCs w:val="24"/>
        </w:rPr>
        <w:t xml:space="preserve"> and willingness to support and adopt DSM</w:t>
      </w:r>
      <w:r w:rsidR="00EF697C">
        <w:rPr>
          <w:rFonts w:ascii="Times New Roman" w:hAnsi="Times New Roman" w:cs="Times New Roman"/>
          <w:sz w:val="24"/>
          <w:szCs w:val="24"/>
        </w:rPr>
        <w:t xml:space="preserve">. </w:t>
      </w:r>
      <w:r w:rsidR="00ED2A0C">
        <w:rPr>
          <w:rFonts w:ascii="Times New Roman" w:hAnsi="Times New Roman" w:cs="Times New Roman"/>
          <w:sz w:val="24"/>
          <w:szCs w:val="24"/>
        </w:rPr>
        <w:t>The results provide useful input for any policy directed at implementing DSM in households.</w:t>
      </w:r>
    </w:p>
    <w:p w14:paraId="2BD6CB46" w14:textId="77777777" w:rsidR="00023D90" w:rsidRDefault="00023D90" w:rsidP="00C01883">
      <w:pPr>
        <w:spacing w:after="0" w:line="480" w:lineRule="auto"/>
        <w:jc w:val="both"/>
        <w:rPr>
          <w:rFonts w:ascii="Times New Roman" w:hAnsi="Times New Roman" w:cs="Times New Roman"/>
          <w:sz w:val="24"/>
          <w:szCs w:val="24"/>
        </w:rPr>
      </w:pPr>
    </w:p>
    <w:p w14:paraId="6A4107E1" w14:textId="0A6DB788" w:rsidR="00023D90" w:rsidRPr="007408DA" w:rsidRDefault="00023D90" w:rsidP="007408DA">
      <w:pPr>
        <w:pStyle w:val="ListParagraph"/>
        <w:numPr>
          <w:ilvl w:val="0"/>
          <w:numId w:val="2"/>
        </w:numPr>
        <w:spacing w:line="480" w:lineRule="auto"/>
        <w:rPr>
          <w:rFonts w:ascii="Times New Roman" w:hAnsi="Times New Roman" w:cs="Times New Roman"/>
          <w:b/>
          <w:bCs/>
          <w:sz w:val="24"/>
          <w:szCs w:val="24"/>
        </w:rPr>
      </w:pPr>
      <w:r w:rsidRPr="007408DA">
        <w:rPr>
          <w:rFonts w:ascii="Times New Roman" w:hAnsi="Times New Roman" w:cs="Times New Roman"/>
          <w:b/>
          <w:bCs/>
          <w:sz w:val="24"/>
          <w:szCs w:val="24"/>
        </w:rPr>
        <w:t>METHODOLOGY</w:t>
      </w:r>
    </w:p>
    <w:p w14:paraId="5BD83F91" w14:textId="77777777" w:rsidR="004F2C4B" w:rsidRDefault="00402A9E" w:rsidP="00C01883">
      <w:pPr>
        <w:spacing w:after="0" w:line="480" w:lineRule="auto"/>
        <w:jc w:val="both"/>
        <w:rPr>
          <w:rFonts w:ascii="Times New Roman" w:hAnsi="Times New Roman" w:cs="Times New Roman"/>
          <w:sz w:val="24"/>
          <w:szCs w:val="24"/>
        </w:rPr>
      </w:pPr>
      <w:r w:rsidRPr="001474D8">
        <w:rPr>
          <w:rFonts w:ascii="Times New Roman" w:hAnsi="Times New Roman" w:cs="Times New Roman"/>
          <w:sz w:val="24"/>
          <w:szCs w:val="24"/>
        </w:rPr>
        <w:t>A survey through questionnaire instrument</w:t>
      </w:r>
      <w:r w:rsidR="00272B5A">
        <w:rPr>
          <w:rFonts w:ascii="Times New Roman" w:hAnsi="Times New Roman" w:cs="Times New Roman"/>
          <w:sz w:val="24"/>
          <w:szCs w:val="24"/>
        </w:rPr>
        <w:t xml:space="preserve">s and interviews was </w:t>
      </w:r>
      <w:r w:rsidRPr="001474D8">
        <w:rPr>
          <w:rFonts w:ascii="Times New Roman" w:hAnsi="Times New Roman" w:cs="Times New Roman"/>
          <w:sz w:val="24"/>
          <w:szCs w:val="24"/>
        </w:rPr>
        <w:t xml:space="preserve">used to elicit responses from key household members (e.g. household heads) in the </w:t>
      </w:r>
      <w:proofErr w:type="spellStart"/>
      <w:r w:rsidRPr="001474D8">
        <w:rPr>
          <w:rFonts w:ascii="Times New Roman" w:hAnsi="Times New Roman" w:cs="Times New Roman"/>
          <w:sz w:val="24"/>
          <w:szCs w:val="24"/>
        </w:rPr>
        <w:t>Kpone</w:t>
      </w:r>
      <w:proofErr w:type="spellEnd"/>
      <w:r w:rsidRPr="001474D8">
        <w:rPr>
          <w:rFonts w:ascii="Times New Roman" w:hAnsi="Times New Roman" w:cs="Times New Roman"/>
          <w:sz w:val="24"/>
          <w:szCs w:val="24"/>
        </w:rPr>
        <w:t xml:space="preserve"> </w:t>
      </w:r>
      <w:proofErr w:type="spellStart"/>
      <w:r w:rsidRPr="001474D8">
        <w:rPr>
          <w:rFonts w:ascii="Times New Roman" w:hAnsi="Times New Roman" w:cs="Times New Roman"/>
          <w:sz w:val="24"/>
          <w:szCs w:val="24"/>
        </w:rPr>
        <w:t>Katamanso</w:t>
      </w:r>
      <w:proofErr w:type="spellEnd"/>
      <w:r w:rsidRPr="001474D8">
        <w:rPr>
          <w:rFonts w:ascii="Times New Roman" w:hAnsi="Times New Roman" w:cs="Times New Roman"/>
          <w:sz w:val="24"/>
          <w:szCs w:val="24"/>
        </w:rPr>
        <w:t xml:space="preserve"> Municipality in the Greater Accra Region of Ghana. Guided oral interviews and explanations of survey questionnaires in languages understood by respondents were adopted in households where illiteracy was encountered</w:t>
      </w:r>
      <w:r w:rsidR="009056C9">
        <w:rPr>
          <w:rFonts w:ascii="Times New Roman" w:hAnsi="Times New Roman" w:cs="Times New Roman"/>
          <w:sz w:val="24"/>
          <w:szCs w:val="24"/>
        </w:rPr>
        <w:t>. Online questionnaire</w:t>
      </w:r>
      <w:r w:rsidR="00272B5A">
        <w:rPr>
          <w:rFonts w:ascii="Times New Roman" w:hAnsi="Times New Roman" w:cs="Times New Roman"/>
          <w:sz w:val="24"/>
          <w:szCs w:val="24"/>
        </w:rPr>
        <w:t>s</w:t>
      </w:r>
      <w:r w:rsidR="009056C9">
        <w:rPr>
          <w:rFonts w:ascii="Times New Roman" w:hAnsi="Times New Roman" w:cs="Times New Roman"/>
          <w:sz w:val="24"/>
          <w:szCs w:val="24"/>
        </w:rPr>
        <w:t xml:space="preserve"> were also sent via </w:t>
      </w:r>
      <w:r w:rsidR="00272B5A">
        <w:rPr>
          <w:rFonts w:ascii="Times New Roman" w:hAnsi="Times New Roman" w:cs="Times New Roman"/>
          <w:sz w:val="24"/>
          <w:szCs w:val="24"/>
        </w:rPr>
        <w:t xml:space="preserve">a </w:t>
      </w:r>
      <w:r w:rsidR="009056C9">
        <w:rPr>
          <w:rFonts w:ascii="Times New Roman" w:hAnsi="Times New Roman" w:cs="Times New Roman"/>
          <w:sz w:val="24"/>
          <w:szCs w:val="24"/>
        </w:rPr>
        <w:t>link to households with formal education. The research questions were</w:t>
      </w:r>
      <w:r w:rsidR="009056C9" w:rsidRPr="001474D8">
        <w:rPr>
          <w:rFonts w:ascii="Times New Roman" w:hAnsi="Times New Roman" w:cs="Times New Roman"/>
          <w:sz w:val="24"/>
          <w:szCs w:val="24"/>
        </w:rPr>
        <w:t xml:space="preserve"> simple</w:t>
      </w:r>
      <w:r w:rsidR="009056C9">
        <w:rPr>
          <w:rFonts w:ascii="Times New Roman" w:hAnsi="Times New Roman" w:cs="Times New Roman"/>
          <w:sz w:val="24"/>
          <w:szCs w:val="24"/>
        </w:rPr>
        <w:t xml:space="preserve"> and understandable</w:t>
      </w:r>
      <w:r w:rsidR="009056C9" w:rsidRPr="001474D8">
        <w:rPr>
          <w:rFonts w:ascii="Times New Roman" w:hAnsi="Times New Roman" w:cs="Times New Roman"/>
          <w:sz w:val="24"/>
          <w:szCs w:val="24"/>
        </w:rPr>
        <w:t xml:space="preserve"> devoid</w:t>
      </w:r>
      <w:r w:rsidR="006B4796">
        <w:rPr>
          <w:rFonts w:ascii="Times New Roman" w:hAnsi="Times New Roman" w:cs="Times New Roman"/>
          <w:sz w:val="24"/>
          <w:szCs w:val="24"/>
        </w:rPr>
        <w:t xml:space="preserve"> of any complexity.</w:t>
      </w:r>
      <w:r w:rsidR="00220128">
        <w:rPr>
          <w:rFonts w:ascii="Times New Roman" w:hAnsi="Times New Roman" w:cs="Times New Roman"/>
          <w:sz w:val="24"/>
          <w:szCs w:val="24"/>
        </w:rPr>
        <w:t xml:space="preserve"> </w:t>
      </w:r>
      <w:r w:rsidR="00220128" w:rsidRPr="001474D8">
        <w:rPr>
          <w:rFonts w:ascii="Times New Roman" w:hAnsi="Times New Roman" w:cs="Times New Roman"/>
          <w:sz w:val="24"/>
          <w:szCs w:val="24"/>
        </w:rPr>
        <w:t xml:space="preserve">The survey </w:t>
      </w:r>
      <w:r w:rsidR="00220128">
        <w:rPr>
          <w:rFonts w:ascii="Times New Roman" w:hAnsi="Times New Roman" w:cs="Times New Roman"/>
          <w:sz w:val="24"/>
          <w:szCs w:val="24"/>
        </w:rPr>
        <w:t>questions developed sought to determine</w:t>
      </w:r>
      <w:r w:rsidR="00220128" w:rsidRPr="001474D8">
        <w:rPr>
          <w:rFonts w:ascii="Times New Roman" w:hAnsi="Times New Roman" w:cs="Times New Roman"/>
          <w:sz w:val="24"/>
          <w:szCs w:val="24"/>
        </w:rPr>
        <w:t xml:space="preserve"> the following</w:t>
      </w:r>
      <w:r w:rsidR="00220128">
        <w:rPr>
          <w:rFonts w:ascii="Times New Roman" w:hAnsi="Times New Roman" w:cs="Times New Roman"/>
          <w:sz w:val="24"/>
          <w:szCs w:val="24"/>
        </w:rPr>
        <w:t xml:space="preserve">; a) appliance ownership b) time of use of these appliances c) knowledge level of energy conservation measures d) willingness to support and adopt DSM measures. </w:t>
      </w:r>
    </w:p>
    <w:p w14:paraId="120B8F0C" w14:textId="3D76DB0B" w:rsidR="00C05288" w:rsidRDefault="00C05288" w:rsidP="00C018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sample size for the survey was determined using the population of households in </w:t>
      </w:r>
      <w:proofErr w:type="spellStart"/>
      <w:r>
        <w:rPr>
          <w:rFonts w:ascii="Times New Roman" w:hAnsi="Times New Roman" w:cs="Times New Roman"/>
          <w:sz w:val="24"/>
          <w:szCs w:val="24"/>
        </w:rPr>
        <w:t>Kpone</w:t>
      </w:r>
      <w:proofErr w:type="spellEnd"/>
      <w:r>
        <w:rPr>
          <w:rFonts w:ascii="Times New Roman" w:hAnsi="Times New Roman" w:cs="Times New Roman"/>
          <w:sz w:val="24"/>
          <w:szCs w:val="24"/>
        </w:rPr>
        <w:t xml:space="preserve"> Dortia. The population of </w:t>
      </w:r>
      <w:r w:rsidR="00272B5A">
        <w:rPr>
          <w:rFonts w:ascii="Times New Roman" w:hAnsi="Times New Roman" w:cs="Times New Roman"/>
          <w:sz w:val="24"/>
          <w:szCs w:val="24"/>
        </w:rPr>
        <w:t xml:space="preserve">the </w:t>
      </w:r>
      <w:r>
        <w:rPr>
          <w:rFonts w:ascii="Times New Roman" w:hAnsi="Times New Roman" w:cs="Times New Roman"/>
          <w:sz w:val="24"/>
          <w:szCs w:val="24"/>
        </w:rPr>
        <w:t xml:space="preserve">household was obtained as 1329 from the </w:t>
      </w:r>
      <w:proofErr w:type="spellStart"/>
      <w:r>
        <w:rPr>
          <w:rFonts w:ascii="Times New Roman" w:hAnsi="Times New Roman" w:cs="Times New Roman"/>
          <w:sz w:val="24"/>
          <w:szCs w:val="24"/>
        </w:rPr>
        <w:t>Kpone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Katamanso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district analytical report 2014.</w:t>
      </w:r>
      <w:r w:rsidR="004E3B8D">
        <w:rPr>
          <w:rFonts w:ascii="Times New Roman" w:hAnsi="Times New Roman" w:cs="Times New Roman"/>
          <w:sz w:val="24"/>
          <w:szCs w:val="24"/>
        </w:rPr>
        <w:t xml:space="preserve"> Using equation (1) </w:t>
      </w:r>
      <w:r w:rsidR="00DA217F">
        <w:rPr>
          <w:rFonts w:ascii="Times New Roman" w:hAnsi="Times New Roman" w:cs="Times New Roman"/>
          <w:sz w:val="24"/>
          <w:szCs w:val="24"/>
        </w:rPr>
        <w:t xml:space="preserve">[12] </w:t>
      </w:r>
      <w:r w:rsidR="004E3B8D">
        <w:rPr>
          <w:rFonts w:ascii="Times New Roman" w:hAnsi="Times New Roman" w:cs="Times New Roman"/>
          <w:sz w:val="24"/>
          <w:szCs w:val="24"/>
        </w:rPr>
        <w:t>a s</w:t>
      </w:r>
      <w:r w:rsidR="00F97BA6">
        <w:rPr>
          <w:rFonts w:ascii="Times New Roman" w:hAnsi="Times New Roman" w:cs="Times New Roman"/>
          <w:sz w:val="24"/>
          <w:szCs w:val="24"/>
        </w:rPr>
        <w:t>ample size of 171 was obtained and the 171 questionnaires were distributed both in hard</w:t>
      </w:r>
      <w:r w:rsidR="00272B5A">
        <w:rPr>
          <w:rFonts w:ascii="Times New Roman" w:hAnsi="Times New Roman" w:cs="Times New Roman"/>
          <w:sz w:val="24"/>
          <w:szCs w:val="24"/>
        </w:rPr>
        <w:t xml:space="preserve"> </w:t>
      </w:r>
      <w:r w:rsidR="00F97BA6">
        <w:rPr>
          <w:rFonts w:ascii="Times New Roman" w:hAnsi="Times New Roman" w:cs="Times New Roman"/>
          <w:sz w:val="24"/>
          <w:szCs w:val="24"/>
        </w:rPr>
        <w:t xml:space="preserve">copies and also using </w:t>
      </w:r>
      <w:r w:rsidR="00272B5A">
        <w:rPr>
          <w:rFonts w:ascii="Times New Roman" w:hAnsi="Times New Roman" w:cs="Times New Roman"/>
          <w:sz w:val="24"/>
          <w:szCs w:val="24"/>
        </w:rPr>
        <w:t xml:space="preserve">an </w:t>
      </w:r>
      <w:r w:rsidR="00F97BA6">
        <w:rPr>
          <w:rFonts w:ascii="Times New Roman" w:hAnsi="Times New Roman" w:cs="Times New Roman"/>
          <w:sz w:val="24"/>
          <w:szCs w:val="24"/>
        </w:rPr>
        <w:t>online platform</w:t>
      </w:r>
      <w:r w:rsidR="004F3D91">
        <w:rPr>
          <w:rFonts w:ascii="Times New Roman" w:hAnsi="Times New Roman" w:cs="Times New Roman"/>
          <w:sz w:val="24"/>
          <w:szCs w:val="24"/>
        </w:rPr>
        <w:t xml:space="preserve"> to 171 households</w:t>
      </w:r>
      <w:r w:rsidR="00F97BA6">
        <w:rPr>
          <w:rFonts w:ascii="Times New Roman" w:hAnsi="Times New Roman" w:cs="Times New Roman"/>
          <w:sz w:val="24"/>
          <w:szCs w:val="24"/>
        </w:rPr>
        <w:t xml:space="preserve">. </w:t>
      </w:r>
    </w:p>
    <w:p w14:paraId="607B6C04" w14:textId="4DA8E669" w:rsidR="004F3D91" w:rsidRDefault="004F3D91" w:rsidP="00C01883">
      <w:pPr>
        <w:spacing w:after="0" w:line="480" w:lineRule="auto"/>
        <w:jc w:val="both"/>
        <w:rPr>
          <w:rFonts w:eastAsiaTheme="minorEastAsia" w:cs="Times New Roman"/>
          <w:szCs w:val="24"/>
        </w:rPr>
      </w:pPr>
      <m:oMath>
        <m:r>
          <w:rPr>
            <w:rFonts w:ascii="Cambria Math" w:hAnsi="Cambria Math" w:cs="Times New Roman"/>
            <w:sz w:val="32"/>
            <w:szCs w:val="32"/>
          </w:rPr>
          <m:t>s</m:t>
        </m:r>
        <m:r>
          <m:rPr>
            <m:sty m:val="p"/>
          </m:rPr>
          <w:rPr>
            <w:rFonts w:ascii="Cambria Math" w:hAnsi="Cambria Math" w:cs="Times New Roman"/>
            <w:sz w:val="32"/>
            <w:szCs w:val="32"/>
          </w:rPr>
          <m:t>=</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w:rPr>
                    <w:rFonts w:ascii="Cambria Math" w:hAnsi="Cambria Math" w:cs="Times New Roman"/>
                    <w:sz w:val="32"/>
                    <w:szCs w:val="32"/>
                  </w:rPr>
                  <m:t>X</m:t>
                </m:r>
              </m:e>
              <m:sup>
                <m:r>
                  <m:rPr>
                    <m:sty m:val="p"/>
                  </m:rPr>
                  <w:rPr>
                    <w:rFonts w:ascii="Cambria Math" w:hAnsi="Cambria Math" w:cs="Times New Roman"/>
                    <w:sz w:val="32"/>
                    <w:szCs w:val="32"/>
                  </w:rPr>
                  <m:t>2</m:t>
                </m:r>
              </m:sup>
            </m:sSup>
            <m:r>
              <w:rPr>
                <w:rFonts w:ascii="Cambria Math" w:hAnsi="Cambria Math" w:cs="Times New Roman"/>
                <w:sz w:val="32"/>
                <w:szCs w:val="32"/>
              </w:rPr>
              <m:t>N</m:t>
            </m:r>
            <m:r>
              <w:rPr>
                <w:rFonts w:ascii="Cambria Math" w:eastAsia="SimSun" w:hAnsi="Cambria Math" w:cs="Times New Roman"/>
                <w:color w:val="000000"/>
                <w:sz w:val="32"/>
                <w:szCs w:val="32"/>
                <w:lang w:bidi="ar"/>
              </w:rPr>
              <m:t>P</m:t>
            </m:r>
            <m:d>
              <m:dPr>
                <m:ctrlPr>
                  <w:rPr>
                    <w:rFonts w:ascii="Cambria Math" w:eastAsia="SimSun" w:hAnsi="Cambria Math" w:cs="Times New Roman"/>
                    <w:color w:val="000000"/>
                    <w:sz w:val="32"/>
                    <w:szCs w:val="32"/>
                    <w:lang w:bidi="ar"/>
                  </w:rPr>
                </m:ctrlPr>
              </m:dPr>
              <m:e>
                <m:r>
                  <m:rPr>
                    <m:sty m:val="p"/>
                  </m:rPr>
                  <w:rPr>
                    <w:rFonts w:ascii="Cambria Math" w:eastAsia="SimSun" w:hAnsi="Cambria Math" w:cs="Times New Roman"/>
                    <w:color w:val="000000"/>
                    <w:sz w:val="32"/>
                    <w:szCs w:val="32"/>
                    <w:lang w:bidi="ar"/>
                  </w:rPr>
                  <m:t>1-</m:t>
                </m:r>
                <m:r>
                  <w:rPr>
                    <w:rFonts w:ascii="Cambria Math" w:eastAsia="SimSun" w:hAnsi="Cambria Math" w:cs="Times New Roman"/>
                    <w:color w:val="000000"/>
                    <w:sz w:val="32"/>
                    <w:szCs w:val="32"/>
                    <w:lang w:bidi="ar"/>
                  </w:rPr>
                  <m:t>P</m:t>
                </m:r>
              </m:e>
            </m:d>
          </m:num>
          <m:den>
            <m:sSup>
              <m:sSupPr>
                <m:ctrlPr>
                  <w:rPr>
                    <w:rFonts w:ascii="Cambria Math" w:hAnsi="Cambria Math" w:cs="Times New Roman"/>
                    <w:sz w:val="32"/>
                    <w:szCs w:val="32"/>
                  </w:rPr>
                </m:ctrlPr>
              </m:sSupPr>
              <m:e>
                <m:r>
                  <w:rPr>
                    <w:rFonts w:ascii="Cambria Math" w:hAnsi="Cambria Math" w:cs="Times New Roman"/>
                    <w:sz w:val="32"/>
                    <w:szCs w:val="32"/>
                  </w:rPr>
                  <m:t>d</m:t>
                </m:r>
              </m:e>
              <m:sup>
                <m:r>
                  <m:rPr>
                    <m:sty m:val="p"/>
                  </m:rPr>
                  <w:rPr>
                    <w:rFonts w:ascii="Cambria Math" w:hAnsi="Cambria Math" w:cs="Times New Roman"/>
                    <w:sz w:val="32"/>
                    <w:szCs w:val="32"/>
                  </w:rPr>
                  <m:t>2</m:t>
                </m:r>
              </m:sup>
            </m:sSup>
            <m:d>
              <m:dPr>
                <m:ctrlPr>
                  <w:rPr>
                    <w:rFonts w:ascii="Cambria Math" w:eastAsia="SimSun" w:hAnsi="Cambria Math" w:cs="Times New Roman"/>
                    <w:color w:val="000000"/>
                    <w:sz w:val="32"/>
                    <w:szCs w:val="32"/>
                    <w:lang w:bidi="ar"/>
                  </w:rPr>
                </m:ctrlPr>
              </m:dPr>
              <m:e>
                <m:r>
                  <w:rPr>
                    <w:rFonts w:ascii="Cambria Math" w:eastAsia="SimSun" w:hAnsi="Cambria Math" w:cs="Times New Roman"/>
                    <w:color w:val="000000"/>
                    <w:sz w:val="32"/>
                    <w:szCs w:val="32"/>
                    <w:lang w:bidi="ar"/>
                  </w:rPr>
                  <m:t>N</m:t>
                </m:r>
                <m:r>
                  <m:rPr>
                    <m:sty m:val="p"/>
                  </m:rPr>
                  <w:rPr>
                    <w:rFonts w:ascii="Cambria Math" w:eastAsia="SimSun" w:hAnsi="Cambria Math" w:cs="Times New Roman"/>
                    <w:color w:val="000000"/>
                    <w:sz w:val="32"/>
                    <w:szCs w:val="32"/>
                    <w:lang w:bidi="ar"/>
                  </w:rPr>
                  <m:t>-1</m:t>
                </m:r>
              </m:e>
            </m:d>
            <m:box>
              <m:boxPr>
                <m:opEmu m:val="1"/>
                <m:ctrlPr>
                  <w:rPr>
                    <w:rFonts w:ascii="Cambria Math" w:eastAsia="SimSun" w:hAnsi="Cambria Math" w:cs="Times New Roman"/>
                    <w:color w:val="000000"/>
                    <w:sz w:val="32"/>
                    <w:szCs w:val="32"/>
                    <w:lang w:bidi="ar"/>
                  </w:rPr>
                </m:ctrlPr>
              </m:boxPr>
              <m:e>
                <m:r>
                  <m:rPr>
                    <m:sty m:val="p"/>
                  </m:rPr>
                  <w:rPr>
                    <w:rFonts w:ascii="Cambria Math" w:eastAsia="SimSun" w:hAnsi="Cambria Math" w:cs="Times New Roman"/>
                    <w:color w:val="000000"/>
                    <w:sz w:val="32"/>
                    <w:szCs w:val="32"/>
                    <w:lang w:bidi="ar"/>
                  </w:rPr>
                  <m:t>+</m:t>
                </m:r>
                <m:sSup>
                  <m:sSupPr>
                    <m:ctrlPr>
                      <w:rPr>
                        <w:rFonts w:ascii="Cambria Math" w:hAnsi="Cambria Math" w:cs="Times New Roman"/>
                        <w:sz w:val="32"/>
                        <w:szCs w:val="32"/>
                      </w:rPr>
                    </m:ctrlPr>
                  </m:sSupPr>
                  <m:e>
                    <m:r>
                      <w:rPr>
                        <w:rFonts w:ascii="Cambria Math" w:hAnsi="Cambria Math" w:cs="Times New Roman"/>
                        <w:sz w:val="32"/>
                        <w:szCs w:val="32"/>
                      </w:rPr>
                      <m:t>X</m:t>
                    </m:r>
                  </m:e>
                  <m:sup>
                    <m:r>
                      <m:rPr>
                        <m:sty m:val="p"/>
                      </m:rPr>
                      <w:rPr>
                        <w:rFonts w:ascii="Cambria Math" w:hAnsi="Cambria Math" w:cs="Times New Roman"/>
                        <w:sz w:val="32"/>
                        <w:szCs w:val="32"/>
                      </w:rPr>
                      <m:t>2</m:t>
                    </m:r>
                  </m:sup>
                </m:sSup>
                <m:r>
                  <w:rPr>
                    <w:rFonts w:ascii="Cambria Math" w:eastAsia="SimSun" w:hAnsi="Cambria Math" w:cs="Times New Roman"/>
                    <w:color w:val="000000"/>
                    <w:sz w:val="32"/>
                    <w:szCs w:val="32"/>
                    <w:lang w:bidi="ar"/>
                  </w:rPr>
                  <m:t>P</m:t>
                </m:r>
                <m:d>
                  <m:dPr>
                    <m:ctrlPr>
                      <w:rPr>
                        <w:rFonts w:ascii="Cambria Math" w:eastAsia="SimSun" w:hAnsi="Cambria Math" w:cs="Times New Roman"/>
                        <w:color w:val="000000"/>
                        <w:sz w:val="32"/>
                        <w:szCs w:val="32"/>
                        <w:lang w:bidi="ar"/>
                      </w:rPr>
                    </m:ctrlPr>
                  </m:dPr>
                  <m:e>
                    <m:r>
                      <m:rPr>
                        <m:sty m:val="p"/>
                      </m:rPr>
                      <w:rPr>
                        <w:rFonts w:ascii="Cambria Math" w:eastAsia="SimSun" w:hAnsi="Cambria Math" w:cs="Times New Roman"/>
                        <w:color w:val="000000"/>
                        <w:sz w:val="32"/>
                        <w:szCs w:val="32"/>
                        <w:lang w:bidi="ar"/>
                      </w:rPr>
                      <m:t>1-</m:t>
                    </m:r>
                    <m:r>
                      <w:rPr>
                        <w:rFonts w:ascii="Cambria Math" w:eastAsia="SimSun" w:hAnsi="Cambria Math" w:cs="Times New Roman"/>
                        <w:color w:val="000000"/>
                        <w:sz w:val="32"/>
                        <w:szCs w:val="32"/>
                        <w:lang w:bidi="ar"/>
                      </w:rPr>
                      <m:t>P</m:t>
                    </m:r>
                  </m:e>
                </m:d>
              </m:e>
            </m:box>
          </m:den>
        </m:f>
      </m:oMath>
      <w:r w:rsidRPr="004F3D91">
        <w:rPr>
          <w:rFonts w:eastAsiaTheme="minorEastAsia" w:cs="Times New Roman"/>
          <w:sz w:val="32"/>
          <w:szCs w:val="32"/>
        </w:rPr>
        <w:t xml:space="preserve">                          </w:t>
      </w:r>
      <w:r>
        <w:rPr>
          <w:rFonts w:eastAsiaTheme="minorEastAsia" w:cs="Times New Roman"/>
          <w:szCs w:val="24"/>
        </w:rPr>
        <w:t>(1)</w:t>
      </w:r>
    </w:p>
    <w:p w14:paraId="79EBB92E" w14:textId="77777777" w:rsidR="004F3D91" w:rsidRDefault="004F3D91" w:rsidP="00C01883">
      <w:pPr>
        <w:spacing w:after="0" w:line="480" w:lineRule="auto"/>
        <w:jc w:val="both"/>
        <w:rPr>
          <w:rFonts w:ascii="Times New Roman" w:hAnsi="Times New Roman" w:cs="Times New Roman"/>
          <w:sz w:val="24"/>
          <w:szCs w:val="24"/>
        </w:rPr>
      </w:pPr>
      <w:r w:rsidRPr="001474D8">
        <w:rPr>
          <w:rFonts w:ascii="Times New Roman" w:hAnsi="Times New Roman" w:cs="Times New Roman"/>
          <w:sz w:val="24"/>
          <w:szCs w:val="24"/>
        </w:rPr>
        <w:t xml:space="preserve">Where </w:t>
      </w:r>
      <w:r w:rsidR="00272B5A">
        <w:rPr>
          <w:rFonts w:ascii="Times New Roman" w:hAnsi="Times New Roman" w:cs="Times New Roman"/>
          <w:sz w:val="24"/>
          <w:szCs w:val="24"/>
        </w:rPr>
        <w:t>“</w:t>
      </w:r>
      <w:r w:rsidRPr="001474D8">
        <w:rPr>
          <w:rFonts w:ascii="Times New Roman" w:hAnsi="Times New Roman" w:cs="Times New Roman"/>
          <w:sz w:val="24"/>
          <w:szCs w:val="24"/>
        </w:rPr>
        <w:t>s</w:t>
      </w:r>
      <w:r w:rsidR="00272B5A">
        <w:rPr>
          <w:rFonts w:ascii="Times New Roman" w:hAnsi="Times New Roman" w:cs="Times New Roman"/>
          <w:sz w:val="24"/>
          <w:szCs w:val="24"/>
        </w:rPr>
        <w:t>”</w:t>
      </w:r>
      <w:r w:rsidRPr="001474D8">
        <w:rPr>
          <w:rFonts w:ascii="Times New Roman" w:hAnsi="Times New Roman" w:cs="Times New Roman"/>
          <w:sz w:val="24"/>
          <w:szCs w:val="24"/>
        </w:rPr>
        <w:t xml:space="preserve"> is</w:t>
      </w:r>
      <w:r w:rsidR="00272B5A">
        <w:rPr>
          <w:rFonts w:ascii="Times New Roman" w:hAnsi="Times New Roman" w:cs="Times New Roman"/>
          <w:sz w:val="24"/>
          <w:szCs w:val="24"/>
        </w:rPr>
        <w:t xml:space="preserve"> the</w:t>
      </w:r>
      <w:r w:rsidRPr="001474D8">
        <w:rPr>
          <w:rFonts w:ascii="Times New Roman" w:hAnsi="Times New Roman" w:cs="Times New Roman"/>
          <w:sz w:val="24"/>
          <w:szCs w:val="24"/>
        </w:rPr>
        <w:t xml:space="preserve"> required sample size, X</w:t>
      </w:r>
      <w:r w:rsidRPr="001474D8">
        <w:rPr>
          <w:rFonts w:ascii="Times New Roman" w:hAnsi="Times New Roman" w:cs="Times New Roman"/>
          <w:sz w:val="24"/>
          <w:szCs w:val="24"/>
          <w:vertAlign w:val="superscript"/>
        </w:rPr>
        <w:t xml:space="preserve">2 </w:t>
      </w:r>
      <w:r w:rsidRPr="001474D8">
        <w:rPr>
          <w:rFonts w:ascii="Times New Roman" w:hAnsi="Times New Roman" w:cs="Times New Roman"/>
          <w:sz w:val="24"/>
          <w:szCs w:val="24"/>
        </w:rPr>
        <w:t>is the table value of chi-square for 1 degree of freedom at the desired confidence level (3.841), N is the population size whe</w:t>
      </w:r>
      <w:r>
        <w:rPr>
          <w:rFonts w:ascii="Times New Roman" w:hAnsi="Times New Roman" w:cs="Times New Roman"/>
          <w:sz w:val="24"/>
          <w:szCs w:val="24"/>
        </w:rPr>
        <w:t xml:space="preserve">re the number of households in </w:t>
      </w:r>
      <w:proofErr w:type="spellStart"/>
      <w:r>
        <w:rPr>
          <w:rFonts w:ascii="Times New Roman" w:hAnsi="Times New Roman" w:cs="Times New Roman"/>
          <w:sz w:val="24"/>
          <w:szCs w:val="24"/>
        </w:rPr>
        <w:t>Kpone</w:t>
      </w:r>
      <w:proofErr w:type="spellEnd"/>
      <w:r>
        <w:rPr>
          <w:rFonts w:ascii="Times New Roman" w:hAnsi="Times New Roman" w:cs="Times New Roman"/>
          <w:sz w:val="24"/>
          <w:szCs w:val="24"/>
        </w:rPr>
        <w:t xml:space="preserve"> Dortia (1329), </w:t>
      </w:r>
      <w:r w:rsidRPr="001474D8">
        <w:rPr>
          <w:rFonts w:ascii="Times New Roman" w:hAnsi="Times New Roman" w:cs="Times New Roman"/>
          <w:sz w:val="24"/>
          <w:szCs w:val="24"/>
        </w:rPr>
        <w:t>P is the population proportion (assumed to be 0.50 since this would provide the maximum sample size) d is the degree of accuracy expressed as a proportion (0.07)</w:t>
      </w:r>
      <w:r>
        <w:rPr>
          <w:rFonts w:ascii="Times New Roman" w:hAnsi="Times New Roman" w:cs="Times New Roman"/>
          <w:sz w:val="24"/>
          <w:szCs w:val="24"/>
        </w:rPr>
        <w:t>.</w:t>
      </w:r>
    </w:p>
    <w:p w14:paraId="632C10D8" w14:textId="77777777" w:rsidR="00455D91" w:rsidRDefault="00455D91" w:rsidP="00C018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analysis of the data collected was done using Microsoft excel.</w:t>
      </w:r>
    </w:p>
    <w:p w14:paraId="2C8F277B" w14:textId="7DC793D9" w:rsidR="00966136" w:rsidRDefault="003358AB" w:rsidP="00C018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addition, 10 days</w:t>
      </w:r>
      <w:r w:rsidR="00272B5A">
        <w:rPr>
          <w:rFonts w:ascii="Times New Roman" w:hAnsi="Times New Roman" w:cs="Times New Roman"/>
          <w:sz w:val="24"/>
          <w:szCs w:val="24"/>
        </w:rPr>
        <w:t xml:space="preserve"> of</w:t>
      </w:r>
      <w:r w:rsidR="00A27FAA" w:rsidRPr="001474D8">
        <w:rPr>
          <w:rFonts w:ascii="Times New Roman" w:hAnsi="Times New Roman" w:cs="Times New Roman"/>
          <w:sz w:val="24"/>
          <w:szCs w:val="24"/>
        </w:rPr>
        <w:t xml:space="preserve"> load monitoring data on a distribution transformer i</w:t>
      </w:r>
      <w:r>
        <w:rPr>
          <w:rFonts w:ascii="Times New Roman" w:hAnsi="Times New Roman" w:cs="Times New Roman"/>
          <w:sz w:val="24"/>
          <w:szCs w:val="24"/>
        </w:rPr>
        <w:t xml:space="preserve">n </w:t>
      </w:r>
      <w:proofErr w:type="spellStart"/>
      <w:r>
        <w:rPr>
          <w:rFonts w:ascii="Times New Roman" w:hAnsi="Times New Roman" w:cs="Times New Roman"/>
          <w:sz w:val="24"/>
          <w:szCs w:val="24"/>
        </w:rPr>
        <w:t>Kpone</w:t>
      </w:r>
      <w:proofErr w:type="spellEnd"/>
      <w:r>
        <w:rPr>
          <w:rFonts w:ascii="Times New Roman" w:hAnsi="Times New Roman" w:cs="Times New Roman"/>
          <w:sz w:val="24"/>
          <w:szCs w:val="24"/>
        </w:rPr>
        <w:t xml:space="preserve">-Dortia </w:t>
      </w:r>
      <w:r w:rsidR="008D467A">
        <w:rPr>
          <w:rFonts w:ascii="Times New Roman" w:hAnsi="Times New Roman" w:cs="Times New Roman"/>
          <w:sz w:val="24"/>
          <w:szCs w:val="24"/>
        </w:rPr>
        <w:t xml:space="preserve">obtained from the secure revenue management suite of the Electricity Company of Ghana, </w:t>
      </w:r>
      <w:proofErr w:type="spellStart"/>
      <w:r w:rsidR="008D467A">
        <w:rPr>
          <w:rFonts w:ascii="Times New Roman" w:hAnsi="Times New Roman" w:cs="Times New Roman"/>
          <w:sz w:val="24"/>
          <w:szCs w:val="24"/>
        </w:rPr>
        <w:t>Prampram</w:t>
      </w:r>
      <w:proofErr w:type="spellEnd"/>
      <w:r w:rsidR="008D467A">
        <w:rPr>
          <w:rFonts w:ascii="Times New Roman" w:hAnsi="Times New Roman" w:cs="Times New Roman"/>
          <w:sz w:val="24"/>
          <w:szCs w:val="24"/>
        </w:rPr>
        <w:t xml:space="preserve"> District office </w:t>
      </w:r>
      <w:r>
        <w:rPr>
          <w:rFonts w:ascii="Times New Roman" w:hAnsi="Times New Roman" w:cs="Times New Roman"/>
          <w:sz w:val="24"/>
          <w:szCs w:val="24"/>
        </w:rPr>
        <w:t>was</w:t>
      </w:r>
      <w:r w:rsidR="00A27FAA" w:rsidRPr="001474D8">
        <w:rPr>
          <w:rFonts w:ascii="Times New Roman" w:hAnsi="Times New Roman" w:cs="Times New Roman"/>
          <w:sz w:val="24"/>
          <w:szCs w:val="24"/>
        </w:rPr>
        <w:t xml:space="preserve"> used to generate a load profile</w:t>
      </w:r>
      <w:r w:rsidR="00A27FAA" w:rsidRPr="001474D8">
        <w:rPr>
          <w:rFonts w:ascii="Times New Roman" w:hAnsi="Times New Roman" w:cs="Times New Roman"/>
          <w:b/>
          <w:sz w:val="24"/>
          <w:szCs w:val="24"/>
        </w:rPr>
        <w:t xml:space="preserve"> </w:t>
      </w:r>
      <w:r w:rsidR="00A27FAA" w:rsidRPr="001474D8">
        <w:rPr>
          <w:rFonts w:ascii="Times New Roman" w:hAnsi="Times New Roman" w:cs="Times New Roman"/>
          <w:sz w:val="24"/>
          <w:szCs w:val="24"/>
        </w:rPr>
        <w:t>to determine if the shape of the profile agrees with the time of use of appliances as reported by respondents</w:t>
      </w:r>
      <w:r w:rsidR="00A27FAA">
        <w:rPr>
          <w:rFonts w:ascii="Times New Roman" w:hAnsi="Times New Roman" w:cs="Times New Roman"/>
          <w:sz w:val="24"/>
          <w:szCs w:val="24"/>
        </w:rPr>
        <w:t>.</w:t>
      </w:r>
      <w:r>
        <w:rPr>
          <w:rFonts w:ascii="Times New Roman" w:hAnsi="Times New Roman" w:cs="Times New Roman"/>
          <w:sz w:val="24"/>
          <w:szCs w:val="24"/>
        </w:rPr>
        <w:t xml:space="preserve"> The days were carefully chosen to </w:t>
      </w:r>
      <w:r w:rsidR="003445F8">
        <w:rPr>
          <w:rFonts w:ascii="Times New Roman" w:hAnsi="Times New Roman" w:cs="Times New Roman"/>
          <w:sz w:val="24"/>
          <w:szCs w:val="24"/>
        </w:rPr>
        <w:t>represent days of the week and weekends (Saturday and Sunday). Public holidays were treated as Saturdays because energy activity use pattern</w:t>
      </w:r>
      <w:r w:rsidR="00272B5A">
        <w:rPr>
          <w:rFonts w:ascii="Times New Roman" w:hAnsi="Times New Roman" w:cs="Times New Roman"/>
          <w:sz w:val="24"/>
          <w:szCs w:val="24"/>
        </w:rPr>
        <w:t>s</w:t>
      </w:r>
      <w:r w:rsidR="003445F8">
        <w:rPr>
          <w:rFonts w:ascii="Times New Roman" w:hAnsi="Times New Roman" w:cs="Times New Roman"/>
          <w:sz w:val="24"/>
          <w:szCs w:val="24"/>
        </w:rPr>
        <w:t xml:space="preserve"> on four different holidays were found to be similar to that of Saturdays </w:t>
      </w:r>
      <w:r w:rsidR="00DA217F">
        <w:rPr>
          <w:rFonts w:ascii="Times New Roman" w:hAnsi="Times New Roman" w:cs="Times New Roman"/>
          <w:sz w:val="24"/>
          <w:szCs w:val="24"/>
        </w:rPr>
        <w:t>[4].</w:t>
      </w:r>
    </w:p>
    <w:p w14:paraId="0AEA5A93" w14:textId="77777777" w:rsidR="00966136" w:rsidRDefault="00966136" w:rsidP="00C01883">
      <w:pPr>
        <w:spacing w:after="0" w:line="480" w:lineRule="auto"/>
        <w:jc w:val="both"/>
        <w:rPr>
          <w:rFonts w:ascii="Times New Roman" w:hAnsi="Times New Roman" w:cs="Times New Roman"/>
          <w:sz w:val="24"/>
          <w:szCs w:val="24"/>
        </w:rPr>
      </w:pPr>
    </w:p>
    <w:p w14:paraId="5BA1786A" w14:textId="77777777" w:rsidR="00966136" w:rsidRDefault="00966136" w:rsidP="00C01883">
      <w:pPr>
        <w:spacing w:after="0" w:line="480" w:lineRule="auto"/>
        <w:jc w:val="both"/>
        <w:rPr>
          <w:rFonts w:ascii="Times New Roman" w:hAnsi="Times New Roman" w:cs="Times New Roman"/>
          <w:sz w:val="24"/>
          <w:szCs w:val="24"/>
        </w:rPr>
      </w:pPr>
    </w:p>
    <w:p w14:paraId="5C95717E" w14:textId="5683128D" w:rsidR="00A11829" w:rsidRPr="007408DA" w:rsidRDefault="00A11829" w:rsidP="007408DA">
      <w:pPr>
        <w:pStyle w:val="ListParagraph"/>
        <w:numPr>
          <w:ilvl w:val="1"/>
          <w:numId w:val="2"/>
        </w:numPr>
        <w:spacing w:line="480" w:lineRule="auto"/>
        <w:rPr>
          <w:rFonts w:ascii="Times New Roman" w:hAnsi="Times New Roman" w:cs="Times New Roman"/>
          <w:b/>
          <w:bCs/>
          <w:sz w:val="24"/>
          <w:szCs w:val="24"/>
        </w:rPr>
      </w:pPr>
      <w:r w:rsidRPr="007408DA">
        <w:rPr>
          <w:rFonts w:ascii="Times New Roman" w:hAnsi="Times New Roman" w:cs="Times New Roman"/>
          <w:b/>
          <w:bCs/>
          <w:sz w:val="24"/>
          <w:szCs w:val="24"/>
        </w:rPr>
        <w:t>STUDY AREA</w:t>
      </w:r>
    </w:p>
    <w:p w14:paraId="6C2FD9B2" w14:textId="370C0C39" w:rsidR="00A11829" w:rsidRPr="001474D8" w:rsidRDefault="00A11829" w:rsidP="00A11829">
      <w:pPr>
        <w:spacing w:line="360" w:lineRule="auto"/>
        <w:jc w:val="both"/>
        <w:rPr>
          <w:rFonts w:ascii="Times New Roman" w:hAnsi="Times New Roman" w:cs="Times New Roman"/>
          <w:sz w:val="24"/>
          <w:szCs w:val="24"/>
          <w:lang w:eastAsia="en-GB"/>
        </w:rPr>
      </w:pPr>
      <w:r w:rsidRPr="001474D8">
        <w:rPr>
          <w:rFonts w:ascii="Times New Roman" w:hAnsi="Times New Roman" w:cs="Times New Roman"/>
          <w:sz w:val="24"/>
          <w:szCs w:val="24"/>
          <w:lang w:eastAsia="en-GB"/>
        </w:rPr>
        <w:t xml:space="preserve">The study area for this project is </w:t>
      </w:r>
      <w:proofErr w:type="spellStart"/>
      <w:r w:rsidRPr="001474D8">
        <w:rPr>
          <w:rFonts w:ascii="Times New Roman" w:hAnsi="Times New Roman" w:cs="Times New Roman"/>
          <w:sz w:val="24"/>
          <w:szCs w:val="24"/>
          <w:lang w:eastAsia="en-GB"/>
        </w:rPr>
        <w:t>Kpone</w:t>
      </w:r>
      <w:proofErr w:type="spellEnd"/>
      <w:r w:rsidRPr="001474D8">
        <w:rPr>
          <w:rFonts w:ascii="Times New Roman" w:hAnsi="Times New Roman" w:cs="Times New Roman"/>
          <w:sz w:val="24"/>
          <w:szCs w:val="24"/>
          <w:lang w:eastAsia="en-GB"/>
        </w:rPr>
        <w:t xml:space="preserve">-Dortia in the </w:t>
      </w:r>
      <w:proofErr w:type="spellStart"/>
      <w:r w:rsidRPr="001474D8">
        <w:rPr>
          <w:rFonts w:ascii="Times New Roman" w:hAnsi="Times New Roman" w:cs="Times New Roman"/>
          <w:sz w:val="24"/>
          <w:szCs w:val="24"/>
          <w:lang w:eastAsia="en-GB"/>
        </w:rPr>
        <w:t>Kpone-Katamanso</w:t>
      </w:r>
      <w:proofErr w:type="spellEnd"/>
      <w:r w:rsidRPr="001474D8">
        <w:rPr>
          <w:rFonts w:ascii="Times New Roman" w:hAnsi="Times New Roman" w:cs="Times New Roman"/>
          <w:sz w:val="24"/>
          <w:szCs w:val="24"/>
          <w:lang w:eastAsia="en-GB"/>
        </w:rPr>
        <w:t xml:space="preserve"> municipality. </w:t>
      </w:r>
      <w:proofErr w:type="spellStart"/>
      <w:r w:rsidRPr="001474D8">
        <w:rPr>
          <w:rFonts w:ascii="Times New Roman" w:hAnsi="Times New Roman" w:cs="Times New Roman"/>
          <w:sz w:val="24"/>
          <w:szCs w:val="24"/>
          <w:lang w:eastAsia="en-GB"/>
        </w:rPr>
        <w:t>Kpone-Katamanso</w:t>
      </w:r>
      <w:proofErr w:type="spellEnd"/>
      <w:r w:rsidR="00272B5A">
        <w:rPr>
          <w:rFonts w:ascii="Times New Roman" w:hAnsi="Times New Roman" w:cs="Times New Roman"/>
          <w:sz w:val="24"/>
          <w:szCs w:val="24"/>
          <w:lang w:eastAsia="en-GB"/>
        </w:rPr>
        <w:t xml:space="preserve"> is located in</w:t>
      </w:r>
      <w:r w:rsidR="00172767">
        <w:rPr>
          <w:rFonts w:ascii="Times New Roman" w:hAnsi="Times New Roman" w:cs="Times New Roman"/>
          <w:sz w:val="24"/>
          <w:szCs w:val="24"/>
          <w:lang w:eastAsia="en-GB"/>
        </w:rPr>
        <w:t xml:space="preserve"> the Eastern part of</w:t>
      </w:r>
      <w:r w:rsidRPr="001474D8">
        <w:rPr>
          <w:rFonts w:ascii="Times New Roman" w:hAnsi="Times New Roman" w:cs="Times New Roman"/>
          <w:sz w:val="24"/>
          <w:szCs w:val="24"/>
          <w:lang w:eastAsia="en-GB"/>
        </w:rPr>
        <w:t xml:space="preserve"> Greater Accra and stretches from the coast to the southern lower slopes of the </w:t>
      </w:r>
      <w:proofErr w:type="spellStart"/>
      <w:r w:rsidRPr="001474D8">
        <w:rPr>
          <w:rFonts w:ascii="Times New Roman" w:hAnsi="Times New Roman" w:cs="Times New Roman"/>
          <w:sz w:val="24"/>
          <w:szCs w:val="24"/>
          <w:lang w:eastAsia="en-GB"/>
        </w:rPr>
        <w:t>Akuapim</w:t>
      </w:r>
      <w:proofErr w:type="spellEnd"/>
      <w:r w:rsidRPr="001474D8">
        <w:rPr>
          <w:rFonts w:ascii="Times New Roman" w:hAnsi="Times New Roman" w:cs="Times New Roman"/>
          <w:sz w:val="24"/>
          <w:szCs w:val="24"/>
          <w:lang w:eastAsia="en-GB"/>
        </w:rPr>
        <w:t xml:space="preserve"> mountains</w:t>
      </w:r>
      <w:r w:rsidR="00272B5A">
        <w:rPr>
          <w:rFonts w:ascii="Times New Roman" w:hAnsi="Times New Roman" w:cs="Times New Roman"/>
          <w:sz w:val="24"/>
          <w:szCs w:val="24"/>
          <w:lang w:eastAsia="en-GB"/>
        </w:rPr>
        <w:t xml:space="preserve">. </w:t>
      </w:r>
      <w:proofErr w:type="spellStart"/>
      <w:r w:rsidR="00272B5A">
        <w:rPr>
          <w:rFonts w:ascii="Times New Roman" w:hAnsi="Times New Roman" w:cs="Times New Roman"/>
          <w:sz w:val="24"/>
          <w:szCs w:val="24"/>
          <w:lang w:eastAsia="en-GB"/>
        </w:rPr>
        <w:t>Kpone-Katamanso</w:t>
      </w:r>
      <w:proofErr w:type="spellEnd"/>
      <w:r w:rsidR="00272B5A">
        <w:rPr>
          <w:rFonts w:ascii="Times New Roman" w:hAnsi="Times New Roman" w:cs="Times New Roman"/>
          <w:sz w:val="24"/>
          <w:szCs w:val="24"/>
          <w:lang w:eastAsia="en-GB"/>
        </w:rPr>
        <w:t xml:space="preserve"> is 36 kilomet</w:t>
      </w:r>
      <w:r w:rsidRPr="001474D8">
        <w:rPr>
          <w:rFonts w:ascii="Times New Roman" w:hAnsi="Times New Roman" w:cs="Times New Roman"/>
          <w:sz w:val="24"/>
          <w:szCs w:val="24"/>
          <w:lang w:eastAsia="en-GB"/>
        </w:rPr>
        <w:t>e</w:t>
      </w:r>
      <w:r w:rsidR="00272B5A">
        <w:rPr>
          <w:rFonts w:ascii="Times New Roman" w:hAnsi="Times New Roman" w:cs="Times New Roman"/>
          <w:sz w:val="24"/>
          <w:szCs w:val="24"/>
          <w:lang w:eastAsia="en-GB"/>
        </w:rPr>
        <w:t>r</w:t>
      </w:r>
      <w:r w:rsidRPr="001474D8">
        <w:rPr>
          <w:rFonts w:ascii="Times New Roman" w:hAnsi="Times New Roman" w:cs="Times New Roman"/>
          <w:sz w:val="24"/>
          <w:szCs w:val="24"/>
          <w:lang w:eastAsia="en-GB"/>
        </w:rPr>
        <w:t>s drive from Accra, the capacity city of Ghana</w:t>
      </w:r>
      <w:r w:rsidR="00172767">
        <w:rPr>
          <w:rFonts w:ascii="Times New Roman" w:hAnsi="Times New Roman" w:cs="Times New Roman"/>
          <w:sz w:val="24"/>
          <w:szCs w:val="24"/>
          <w:lang w:eastAsia="en-GB"/>
        </w:rPr>
        <w:t>,</w:t>
      </w:r>
      <w:r w:rsidRPr="001474D8">
        <w:rPr>
          <w:rFonts w:ascii="Times New Roman" w:hAnsi="Times New Roman" w:cs="Times New Roman"/>
          <w:sz w:val="24"/>
          <w:szCs w:val="24"/>
          <w:lang w:eastAsia="en-GB"/>
        </w:rPr>
        <w:t xml:space="preserve"> and falls on longitude 004’0E and latitude 5</w:t>
      </w:r>
      <w:proofErr w:type="gramStart"/>
      <w:r w:rsidRPr="001474D8">
        <w:rPr>
          <w:rFonts w:ascii="Times New Roman" w:hAnsi="Times New Roman" w:cs="Times New Roman"/>
          <w:sz w:val="24"/>
          <w:szCs w:val="24"/>
          <w:lang w:eastAsia="en-GB"/>
        </w:rPr>
        <w:t>ᵒ  40</w:t>
      </w:r>
      <w:proofErr w:type="gramEnd"/>
      <w:r w:rsidRPr="001474D8">
        <w:rPr>
          <w:rFonts w:ascii="Times New Roman" w:hAnsi="Times New Roman" w:cs="Times New Roman"/>
          <w:sz w:val="24"/>
          <w:szCs w:val="24"/>
          <w:lang w:eastAsia="en-GB"/>
        </w:rPr>
        <w:t>’  60N.</w:t>
      </w:r>
    </w:p>
    <w:p w14:paraId="02BF633A" w14:textId="77777777" w:rsidR="00A11829" w:rsidRDefault="00A11829" w:rsidP="00C01883">
      <w:pPr>
        <w:spacing w:after="0" w:line="480" w:lineRule="auto"/>
        <w:jc w:val="both"/>
        <w:rPr>
          <w:rFonts w:ascii="Times New Roman" w:hAnsi="Times New Roman" w:cs="Times New Roman"/>
          <w:sz w:val="24"/>
          <w:szCs w:val="24"/>
        </w:rPr>
      </w:pPr>
    </w:p>
    <w:p w14:paraId="034E485E" w14:textId="77777777" w:rsidR="00023D90" w:rsidRDefault="00023D90" w:rsidP="00C01883">
      <w:pPr>
        <w:spacing w:after="0" w:line="480" w:lineRule="auto"/>
        <w:jc w:val="both"/>
        <w:rPr>
          <w:rFonts w:ascii="Times New Roman" w:hAnsi="Times New Roman" w:cs="Times New Roman"/>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48639E88" wp14:editId="30C5AA03">
                <wp:simplePos x="0" y="0"/>
                <wp:positionH relativeFrom="column">
                  <wp:posOffset>5038725</wp:posOffset>
                </wp:positionH>
                <wp:positionV relativeFrom="paragraph">
                  <wp:posOffset>4029075</wp:posOffset>
                </wp:positionV>
                <wp:extent cx="1123950" cy="628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239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7201D" w14:textId="77777777" w:rsidR="00023D90" w:rsidRDefault="00023D90">
                            <w:r>
                              <w:t>KPONE-DORTIA</w:t>
                            </w:r>
                          </w:p>
                          <w:p w14:paraId="2B07CFFA" w14:textId="77777777" w:rsidR="00023D90" w:rsidRDefault="00023D90">
                            <w:r>
                              <w:t>(STUDY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9E88" id="_x0000_t202" coordsize="21600,21600" o:spt="202" path="m,l,21600r21600,l21600,xe">
                <v:stroke joinstyle="miter"/>
                <v:path gradientshapeok="t" o:connecttype="rect"/>
              </v:shapetype>
              <v:shape id="Text Box 2" o:spid="_x0000_s1026" type="#_x0000_t202" style="position:absolute;left:0;text-align:left;margin-left:396.75pt;margin-top:317.25pt;width:88.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" fillcolor="white [3201]" strokeweight=".5pt">
                <v:textbox>
                  <w:txbxContent>
                    <w:p w14:paraId="4F27201D" w14:textId="77777777" w:rsidR="00023D90" w:rsidRDefault="00023D90">
                      <w:r>
                        <w:t>KPONE-DORTIA</w:t>
                      </w:r>
                    </w:p>
                    <w:p w14:paraId="2B07CFFA" w14:textId="77777777" w:rsidR="00023D90" w:rsidRDefault="00023D90">
                      <w:r>
                        <w:t>(STUDY AREA)</w:t>
                      </w:r>
                    </w:p>
                  </w:txbxContent>
                </v:textbox>
              </v:shape>
            </w:pict>
          </mc:Fallback>
        </mc:AlternateContent>
      </w:r>
      <w:r w:rsidRPr="001474D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A18106E" wp14:editId="783B0F8B">
                <wp:simplePos x="0" y="0"/>
                <wp:positionH relativeFrom="column">
                  <wp:posOffset>4343400</wp:posOffset>
                </wp:positionH>
                <wp:positionV relativeFrom="paragraph">
                  <wp:posOffset>2962275</wp:posOffset>
                </wp:positionV>
                <wp:extent cx="1219200" cy="1076325"/>
                <wp:effectExtent l="38100" t="38100" r="19050"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1219200" cy="1076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37E799" id="_x0000_t32" coordsize="21600,21600" o:spt="32" o:oned="t" path="m,l21600,21600e" filled="f">
                <v:path arrowok="t" fillok="f" o:connecttype="none"/>
                <o:lock v:ext="edit" shapetype="t"/>
              </v:shapetype>
              <v:shape id="Straight Arrow Connector 7" o:spid="_x0000_s1026" type="#_x0000_t32" style="position:absolute;margin-left:342pt;margin-top:233.25pt;width:96pt;height:84.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" strokecolor="black [3200]" strokeweight="1.5pt">
                <v:stroke endarrow="block" joinstyle="miter"/>
              </v:shape>
            </w:pict>
          </mc:Fallback>
        </mc:AlternateContent>
      </w:r>
      <w:r w:rsidRPr="001474D8">
        <w:rPr>
          <w:rFonts w:ascii="Times New Roman" w:hAnsi="Times New Roman" w:cs="Times New Roman"/>
          <w:noProof/>
          <w:sz w:val="24"/>
          <w:szCs w:val="24"/>
        </w:rPr>
        <w:drawing>
          <wp:inline distT="0" distB="0" distL="0" distR="0" wp14:anchorId="0CD0418F" wp14:editId="2C6FBA61">
            <wp:extent cx="5731510" cy="389445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894455"/>
                    </a:xfrm>
                    <a:prstGeom prst="rect">
                      <a:avLst/>
                    </a:prstGeom>
                  </pic:spPr>
                </pic:pic>
              </a:graphicData>
            </a:graphic>
          </wp:inline>
        </w:drawing>
      </w:r>
    </w:p>
    <w:p w14:paraId="6D3AFCA3" w14:textId="77777777" w:rsidR="0082375D" w:rsidRPr="005404DA" w:rsidRDefault="00023D90" w:rsidP="00C01883">
      <w:pPr>
        <w:spacing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
    <w:p w14:paraId="0AFAFCCA" w14:textId="77777777" w:rsidR="008C47A3" w:rsidRPr="000C06E4" w:rsidRDefault="000C06E4">
      <w:pPr>
        <w:rPr>
          <w:rFonts w:ascii="Times New Roman" w:hAnsi="Times New Roman" w:cs="Times New Roman"/>
          <w:sz w:val="24"/>
          <w:szCs w:val="24"/>
        </w:rPr>
      </w:pPr>
      <w:r w:rsidRPr="000C06E4">
        <w:rPr>
          <w:rFonts w:ascii="Times New Roman" w:hAnsi="Times New Roman" w:cs="Times New Roman"/>
          <w:sz w:val="24"/>
          <w:szCs w:val="24"/>
        </w:rPr>
        <w:t xml:space="preserve">Figure 1. Map of </w:t>
      </w:r>
      <w:proofErr w:type="spellStart"/>
      <w:r w:rsidRPr="000C06E4">
        <w:rPr>
          <w:rFonts w:ascii="Times New Roman" w:hAnsi="Times New Roman" w:cs="Times New Roman"/>
          <w:sz w:val="24"/>
          <w:szCs w:val="24"/>
        </w:rPr>
        <w:t>Kpone</w:t>
      </w:r>
      <w:proofErr w:type="spellEnd"/>
      <w:r w:rsidRPr="000C06E4">
        <w:rPr>
          <w:rFonts w:ascii="Times New Roman" w:hAnsi="Times New Roman" w:cs="Times New Roman"/>
          <w:sz w:val="24"/>
          <w:szCs w:val="24"/>
        </w:rPr>
        <w:t xml:space="preserve"> </w:t>
      </w:r>
      <w:proofErr w:type="spellStart"/>
      <w:r w:rsidRPr="000C06E4">
        <w:rPr>
          <w:rFonts w:ascii="Times New Roman" w:hAnsi="Times New Roman" w:cs="Times New Roman"/>
          <w:sz w:val="24"/>
          <w:szCs w:val="24"/>
        </w:rPr>
        <w:t>Katamanso</w:t>
      </w:r>
      <w:proofErr w:type="spellEnd"/>
      <w:r w:rsidRPr="000C06E4">
        <w:rPr>
          <w:rFonts w:ascii="Times New Roman" w:hAnsi="Times New Roman" w:cs="Times New Roman"/>
          <w:sz w:val="24"/>
          <w:szCs w:val="24"/>
        </w:rPr>
        <w:t xml:space="preserve"> Municipality</w:t>
      </w:r>
    </w:p>
    <w:p w14:paraId="59C07BDE" w14:textId="77777777" w:rsidR="001B0356" w:rsidRDefault="001B0356"/>
    <w:p w14:paraId="485CCD1D" w14:textId="77777777" w:rsidR="00C76132" w:rsidRDefault="00C76132">
      <w:pPr>
        <w:rPr>
          <w:rFonts w:ascii="Times New Roman" w:hAnsi="Times New Roman" w:cs="Times New Roman"/>
          <w:sz w:val="24"/>
          <w:szCs w:val="24"/>
        </w:rPr>
      </w:pPr>
    </w:p>
    <w:p w14:paraId="2B35A6BB" w14:textId="1950EE75" w:rsidR="001B0356" w:rsidRPr="00F94606" w:rsidRDefault="001B0356" w:rsidP="007408DA">
      <w:pPr>
        <w:pStyle w:val="ListParagraph"/>
        <w:numPr>
          <w:ilvl w:val="0"/>
          <w:numId w:val="2"/>
        </w:numPr>
        <w:spacing w:line="480" w:lineRule="auto"/>
        <w:rPr>
          <w:rFonts w:ascii="Times New Roman" w:hAnsi="Times New Roman" w:cs="Times New Roman"/>
          <w:b/>
          <w:bCs/>
          <w:sz w:val="24"/>
          <w:szCs w:val="24"/>
        </w:rPr>
      </w:pPr>
      <w:r w:rsidRPr="00F94606">
        <w:rPr>
          <w:rFonts w:ascii="Times New Roman" w:hAnsi="Times New Roman" w:cs="Times New Roman"/>
          <w:b/>
          <w:bCs/>
          <w:sz w:val="24"/>
          <w:szCs w:val="24"/>
        </w:rPr>
        <w:t xml:space="preserve">RESULTS AND </w:t>
      </w:r>
      <w:r w:rsidR="004F05ED">
        <w:rPr>
          <w:rFonts w:ascii="Times New Roman" w:hAnsi="Times New Roman" w:cs="Times New Roman"/>
          <w:b/>
          <w:bCs/>
          <w:sz w:val="24"/>
          <w:szCs w:val="24"/>
        </w:rPr>
        <w:t>DISCUSSIONS</w:t>
      </w:r>
    </w:p>
    <w:p w14:paraId="444A1B91" w14:textId="77777777" w:rsidR="001B0356" w:rsidRDefault="005812D9" w:rsidP="008E2563">
      <w:pPr>
        <w:spacing w:line="480" w:lineRule="auto"/>
        <w:rPr>
          <w:rFonts w:ascii="Times New Roman" w:hAnsi="Times New Roman" w:cs="Times New Roman"/>
          <w:sz w:val="24"/>
          <w:szCs w:val="24"/>
        </w:rPr>
      </w:pPr>
      <w:r>
        <w:rPr>
          <w:rFonts w:ascii="Times New Roman" w:hAnsi="Times New Roman" w:cs="Times New Roman"/>
          <w:sz w:val="24"/>
          <w:szCs w:val="24"/>
        </w:rPr>
        <w:t>Out of the 171 households contacted, 143</w:t>
      </w:r>
      <w:r w:rsidR="0070738D">
        <w:rPr>
          <w:rFonts w:ascii="Times New Roman" w:hAnsi="Times New Roman" w:cs="Times New Roman"/>
          <w:sz w:val="24"/>
          <w:szCs w:val="24"/>
        </w:rPr>
        <w:t xml:space="preserve"> </w:t>
      </w:r>
      <w:r w:rsidR="006F5DA9">
        <w:rPr>
          <w:rFonts w:ascii="Times New Roman" w:hAnsi="Times New Roman" w:cs="Times New Roman"/>
          <w:sz w:val="24"/>
          <w:szCs w:val="24"/>
        </w:rPr>
        <w:t xml:space="preserve">completed and submitted the survey questionnaires corresponding </w:t>
      </w:r>
      <w:r w:rsidR="00272B5A">
        <w:rPr>
          <w:rFonts w:ascii="Times New Roman" w:hAnsi="Times New Roman" w:cs="Times New Roman"/>
          <w:sz w:val="24"/>
          <w:szCs w:val="24"/>
        </w:rPr>
        <w:t xml:space="preserve">to </w:t>
      </w:r>
      <w:r w:rsidR="006F5DA9">
        <w:rPr>
          <w:rFonts w:ascii="Times New Roman" w:hAnsi="Times New Roman" w:cs="Times New Roman"/>
          <w:sz w:val="24"/>
          <w:szCs w:val="24"/>
        </w:rPr>
        <w:t xml:space="preserve">a response rate of </w:t>
      </w:r>
      <w:r w:rsidR="008E2563">
        <w:rPr>
          <w:rFonts w:ascii="Times New Roman" w:hAnsi="Times New Roman" w:cs="Times New Roman"/>
          <w:sz w:val="24"/>
          <w:szCs w:val="24"/>
        </w:rPr>
        <w:t>83.63%</w:t>
      </w:r>
      <w:r w:rsidR="0070738D">
        <w:rPr>
          <w:rFonts w:ascii="Times New Roman" w:hAnsi="Times New Roman" w:cs="Times New Roman"/>
          <w:sz w:val="24"/>
          <w:szCs w:val="24"/>
        </w:rPr>
        <w:t xml:space="preserve"> which is high for a survey of this kind due to </w:t>
      </w:r>
      <w:r w:rsidR="00272B5A">
        <w:rPr>
          <w:rFonts w:ascii="Times New Roman" w:hAnsi="Times New Roman" w:cs="Times New Roman"/>
          <w:sz w:val="24"/>
          <w:szCs w:val="24"/>
        </w:rPr>
        <w:t xml:space="preserve">the </w:t>
      </w:r>
      <w:r w:rsidR="0070738D">
        <w:rPr>
          <w:rFonts w:ascii="Times New Roman" w:hAnsi="Times New Roman" w:cs="Times New Roman"/>
          <w:sz w:val="24"/>
          <w:szCs w:val="24"/>
        </w:rPr>
        <w:t>unwillingness of some households to participate due to data privacy, security</w:t>
      </w:r>
      <w:r w:rsidR="00272B5A">
        <w:rPr>
          <w:rFonts w:ascii="Times New Roman" w:hAnsi="Times New Roman" w:cs="Times New Roman"/>
          <w:sz w:val="24"/>
          <w:szCs w:val="24"/>
        </w:rPr>
        <w:t>,</w:t>
      </w:r>
      <w:r w:rsidR="0070738D">
        <w:rPr>
          <w:rFonts w:ascii="Times New Roman" w:hAnsi="Times New Roman" w:cs="Times New Roman"/>
          <w:sz w:val="24"/>
          <w:szCs w:val="24"/>
        </w:rPr>
        <w:t xml:space="preserve"> and self-abasement prejudices because of social expectations of some appliances in households</w:t>
      </w:r>
      <w:r w:rsidR="008E2563">
        <w:rPr>
          <w:rFonts w:ascii="Times New Roman" w:hAnsi="Times New Roman" w:cs="Times New Roman"/>
          <w:sz w:val="24"/>
          <w:szCs w:val="24"/>
        </w:rPr>
        <w:t>. However, 4 of the submitted questionnaires were excluded due to multiple answers giving a final number of 139 responses.</w:t>
      </w:r>
    </w:p>
    <w:p w14:paraId="6A105607" w14:textId="04AE2E81" w:rsidR="001F3380" w:rsidRDefault="001F3380" w:rsidP="008E2563">
      <w:pPr>
        <w:spacing w:line="480" w:lineRule="auto"/>
        <w:rPr>
          <w:rFonts w:ascii="Times New Roman" w:hAnsi="Times New Roman" w:cs="Times New Roman"/>
          <w:sz w:val="24"/>
          <w:szCs w:val="24"/>
        </w:rPr>
      </w:pPr>
      <w:r w:rsidRPr="001474D8">
        <w:rPr>
          <w:rFonts w:ascii="Times New Roman" w:hAnsi="Times New Roman" w:cs="Times New Roman"/>
          <w:sz w:val="24"/>
          <w:szCs w:val="24"/>
        </w:rPr>
        <w:lastRenderedPageBreak/>
        <w:t>Attention need</w:t>
      </w:r>
      <w:r w:rsidR="00272B5A">
        <w:rPr>
          <w:rFonts w:ascii="Times New Roman" w:hAnsi="Times New Roman" w:cs="Times New Roman"/>
          <w:sz w:val="24"/>
          <w:szCs w:val="24"/>
        </w:rPr>
        <w:t>s</w:t>
      </w:r>
      <w:r w:rsidRPr="001474D8">
        <w:rPr>
          <w:rFonts w:ascii="Times New Roman" w:hAnsi="Times New Roman" w:cs="Times New Roman"/>
          <w:sz w:val="24"/>
          <w:szCs w:val="24"/>
        </w:rPr>
        <w:t xml:space="preserve"> to be drawn to the fact that some of the information collated in the survey were based on self-reported data of the participants. The risk of inaccuracy in the results obtained could arise due to recollection bias where participants are unable to accurately report data and/or social desirability bias where participants intentionally repor</w:t>
      </w:r>
      <w:r w:rsidR="00272B5A">
        <w:rPr>
          <w:rFonts w:ascii="Times New Roman" w:hAnsi="Times New Roman" w:cs="Times New Roman"/>
          <w:sz w:val="24"/>
          <w:szCs w:val="24"/>
        </w:rPr>
        <w:t>t incorrect information</w:t>
      </w:r>
      <w:r w:rsidRPr="001474D8">
        <w:rPr>
          <w:rFonts w:ascii="Times New Roman" w:hAnsi="Times New Roman" w:cs="Times New Roman"/>
          <w:sz w:val="24"/>
          <w:szCs w:val="24"/>
        </w:rPr>
        <w:t xml:space="preserve"> to conform to social norms or please the interviewer</w:t>
      </w:r>
      <w:r w:rsidR="00DA217F">
        <w:rPr>
          <w:rFonts w:ascii="Times New Roman" w:hAnsi="Times New Roman" w:cs="Times New Roman"/>
          <w:sz w:val="24"/>
          <w:szCs w:val="24"/>
        </w:rPr>
        <w:t xml:space="preserve"> [4]</w:t>
      </w:r>
      <w:r>
        <w:rPr>
          <w:rFonts w:ascii="Times New Roman" w:hAnsi="Times New Roman" w:cs="Times New Roman"/>
          <w:sz w:val="24"/>
          <w:szCs w:val="24"/>
        </w:rPr>
        <w:t>.</w:t>
      </w:r>
    </w:p>
    <w:p w14:paraId="0FC127E8" w14:textId="2D0EA0E4" w:rsidR="00454BD8" w:rsidRPr="007408DA" w:rsidRDefault="007408DA" w:rsidP="008E2563">
      <w:pPr>
        <w:spacing w:line="480" w:lineRule="auto"/>
        <w:rPr>
          <w:rFonts w:ascii="Times New Roman" w:hAnsi="Times New Roman" w:cs="Times New Roman"/>
          <w:b/>
          <w:bCs/>
          <w:sz w:val="24"/>
          <w:szCs w:val="24"/>
        </w:rPr>
      </w:pPr>
      <w:r w:rsidRPr="007408DA">
        <w:rPr>
          <w:rFonts w:ascii="Times New Roman" w:hAnsi="Times New Roman" w:cs="Times New Roman"/>
          <w:b/>
          <w:bCs/>
          <w:sz w:val="24"/>
          <w:szCs w:val="24"/>
        </w:rPr>
        <w:t xml:space="preserve">3.1 </w:t>
      </w:r>
      <w:r w:rsidR="0042285F" w:rsidRPr="007408DA">
        <w:rPr>
          <w:rFonts w:ascii="Times New Roman" w:hAnsi="Times New Roman" w:cs="Times New Roman"/>
          <w:b/>
          <w:bCs/>
          <w:sz w:val="24"/>
          <w:szCs w:val="24"/>
        </w:rPr>
        <w:t>APPLIANCE OWNERSHIP</w:t>
      </w:r>
    </w:p>
    <w:p w14:paraId="0024AF33" w14:textId="3FCFF391" w:rsidR="00AB12D7" w:rsidRPr="001474D8" w:rsidRDefault="00AB12D7" w:rsidP="00AB12D7">
      <w:pPr>
        <w:tabs>
          <w:tab w:val="left" w:pos="8085"/>
        </w:tabs>
        <w:spacing w:line="480" w:lineRule="auto"/>
        <w:jc w:val="both"/>
        <w:rPr>
          <w:rFonts w:ascii="Times New Roman" w:hAnsi="Times New Roman" w:cs="Times New Roman"/>
          <w:sz w:val="24"/>
          <w:szCs w:val="24"/>
        </w:rPr>
      </w:pPr>
      <w:r w:rsidRPr="001474D8">
        <w:rPr>
          <w:rFonts w:ascii="Times New Roman" w:hAnsi="Times New Roman" w:cs="Times New Roman"/>
          <w:sz w:val="24"/>
          <w:szCs w:val="24"/>
        </w:rPr>
        <w:t>The survey results</w:t>
      </w:r>
      <w:r w:rsidR="00272B5A">
        <w:rPr>
          <w:rFonts w:ascii="Times New Roman" w:hAnsi="Times New Roman" w:cs="Times New Roman"/>
          <w:sz w:val="24"/>
          <w:szCs w:val="24"/>
        </w:rPr>
        <w:t xml:space="preserve"> on appliance ownership present</w:t>
      </w:r>
      <w:r w:rsidRPr="001474D8">
        <w:rPr>
          <w:rFonts w:ascii="Times New Roman" w:hAnsi="Times New Roman" w:cs="Times New Roman"/>
          <w:sz w:val="24"/>
          <w:szCs w:val="24"/>
        </w:rPr>
        <w:t xml:space="preserve"> the type of appliances i</w:t>
      </w:r>
      <w:r w:rsidR="00272B5A">
        <w:rPr>
          <w:rFonts w:ascii="Times New Roman" w:hAnsi="Times New Roman" w:cs="Times New Roman"/>
          <w:sz w:val="24"/>
          <w:szCs w:val="24"/>
        </w:rPr>
        <w:t>n possession of households that</w:t>
      </w:r>
      <w:r w:rsidRPr="001474D8">
        <w:rPr>
          <w:rFonts w:ascii="Times New Roman" w:hAnsi="Times New Roman" w:cs="Times New Roman"/>
          <w:sz w:val="24"/>
          <w:szCs w:val="24"/>
        </w:rPr>
        <w:t xml:space="preserve"> participated in the survey. </w:t>
      </w:r>
      <w:r w:rsidR="00272B5A">
        <w:rPr>
          <w:rFonts w:ascii="Times New Roman" w:hAnsi="Times New Roman" w:cs="Times New Roman"/>
          <w:sz w:val="24"/>
          <w:szCs w:val="24"/>
        </w:rPr>
        <w:t>The e</w:t>
      </w:r>
      <w:r w:rsidRPr="001474D8">
        <w:rPr>
          <w:rFonts w:ascii="Times New Roman" w:hAnsi="Times New Roman" w:cs="Times New Roman"/>
          <w:sz w:val="24"/>
          <w:szCs w:val="24"/>
        </w:rPr>
        <w:t>lectric cooker was excluded from the analysis because only 3 households owned the appliance. The data indicated phones, TVs, refrigerators, electric fans, electric irons</w:t>
      </w:r>
      <w:r w:rsidR="00272B5A">
        <w:rPr>
          <w:rFonts w:ascii="Times New Roman" w:hAnsi="Times New Roman" w:cs="Times New Roman"/>
          <w:sz w:val="24"/>
          <w:szCs w:val="24"/>
        </w:rPr>
        <w:t>,</w:t>
      </w:r>
      <w:r w:rsidRPr="001474D8">
        <w:rPr>
          <w:rFonts w:ascii="Times New Roman" w:hAnsi="Times New Roman" w:cs="Times New Roman"/>
          <w:sz w:val="24"/>
          <w:szCs w:val="24"/>
        </w:rPr>
        <w:t xml:space="preserve"> and blenders are the most popular appliances present in households corresponding to 97.1</w:t>
      </w:r>
      <w:r w:rsidR="00D542F7">
        <w:rPr>
          <w:rFonts w:ascii="Times New Roman" w:hAnsi="Times New Roman" w:cs="Times New Roman"/>
          <w:sz w:val="24"/>
          <w:szCs w:val="24"/>
        </w:rPr>
        <w:t>2%, 95.68%, 95.68%, 94.42</w:t>
      </w:r>
      <w:r w:rsidRPr="001474D8">
        <w:rPr>
          <w:rFonts w:ascii="Times New Roman" w:hAnsi="Times New Roman" w:cs="Times New Roman"/>
          <w:sz w:val="24"/>
          <w:szCs w:val="24"/>
        </w:rPr>
        <w:t>%, 94.2</w:t>
      </w:r>
      <w:r w:rsidR="00D542F7">
        <w:rPr>
          <w:rFonts w:ascii="Times New Roman" w:hAnsi="Times New Roman" w:cs="Times New Roman"/>
          <w:sz w:val="24"/>
          <w:szCs w:val="24"/>
        </w:rPr>
        <w:t>4</w:t>
      </w:r>
      <w:r w:rsidRPr="001474D8">
        <w:rPr>
          <w:rFonts w:ascii="Times New Roman" w:hAnsi="Times New Roman" w:cs="Times New Roman"/>
          <w:sz w:val="24"/>
          <w:szCs w:val="24"/>
        </w:rPr>
        <w:t>%</w:t>
      </w:r>
      <w:r w:rsidR="00172767">
        <w:rPr>
          <w:rFonts w:ascii="Times New Roman" w:hAnsi="Times New Roman" w:cs="Times New Roman"/>
          <w:sz w:val="24"/>
          <w:szCs w:val="24"/>
        </w:rPr>
        <w:t>,</w:t>
      </w:r>
      <w:r w:rsidR="00D542F7">
        <w:rPr>
          <w:rFonts w:ascii="Times New Roman" w:hAnsi="Times New Roman" w:cs="Times New Roman"/>
          <w:sz w:val="24"/>
          <w:szCs w:val="24"/>
        </w:rPr>
        <w:t xml:space="preserve"> and 84.89</w:t>
      </w:r>
      <w:r w:rsidRPr="001474D8">
        <w:rPr>
          <w:rFonts w:ascii="Times New Roman" w:hAnsi="Times New Roman" w:cs="Times New Roman"/>
          <w:sz w:val="24"/>
          <w:szCs w:val="24"/>
        </w:rPr>
        <w:t xml:space="preserve">% ownership respectively. The less owned appliances from the </w:t>
      </w:r>
      <w:r w:rsidR="00D542F7">
        <w:rPr>
          <w:rFonts w:ascii="Times New Roman" w:hAnsi="Times New Roman" w:cs="Times New Roman"/>
          <w:sz w:val="24"/>
          <w:szCs w:val="24"/>
        </w:rPr>
        <w:t>survey were water dispenser</w:t>
      </w:r>
      <w:r w:rsidR="00272B5A">
        <w:rPr>
          <w:rFonts w:ascii="Times New Roman" w:hAnsi="Times New Roman" w:cs="Times New Roman"/>
          <w:sz w:val="24"/>
          <w:szCs w:val="24"/>
        </w:rPr>
        <w:t>s</w:t>
      </w:r>
      <w:r w:rsidR="00D542F7">
        <w:rPr>
          <w:rFonts w:ascii="Times New Roman" w:hAnsi="Times New Roman" w:cs="Times New Roman"/>
          <w:sz w:val="24"/>
          <w:szCs w:val="24"/>
        </w:rPr>
        <w:t xml:space="preserve"> (8.63%), printers (15.11%)</w:t>
      </w:r>
      <w:r w:rsidR="00172767">
        <w:rPr>
          <w:rFonts w:ascii="Times New Roman" w:hAnsi="Times New Roman" w:cs="Times New Roman"/>
          <w:sz w:val="24"/>
          <w:szCs w:val="24"/>
        </w:rPr>
        <w:t>,</w:t>
      </w:r>
      <w:r w:rsidR="00D542F7">
        <w:rPr>
          <w:rFonts w:ascii="Times New Roman" w:hAnsi="Times New Roman" w:cs="Times New Roman"/>
          <w:sz w:val="24"/>
          <w:szCs w:val="24"/>
        </w:rPr>
        <w:t xml:space="preserve"> and electric toaster</w:t>
      </w:r>
      <w:r w:rsidR="00172767">
        <w:rPr>
          <w:rFonts w:ascii="Times New Roman" w:hAnsi="Times New Roman" w:cs="Times New Roman"/>
          <w:sz w:val="24"/>
          <w:szCs w:val="24"/>
        </w:rPr>
        <w:t>s</w:t>
      </w:r>
      <w:r w:rsidR="00D542F7">
        <w:rPr>
          <w:rFonts w:ascii="Times New Roman" w:hAnsi="Times New Roman" w:cs="Times New Roman"/>
          <w:sz w:val="24"/>
          <w:szCs w:val="24"/>
        </w:rPr>
        <w:t xml:space="preserve"> (15.83</w:t>
      </w:r>
      <w:r w:rsidRPr="001474D8">
        <w:rPr>
          <w:rFonts w:ascii="Times New Roman" w:hAnsi="Times New Roman" w:cs="Times New Roman"/>
          <w:sz w:val="24"/>
          <w:szCs w:val="24"/>
        </w:rPr>
        <w:t xml:space="preserve">%). The remaining appliances have </w:t>
      </w:r>
      <w:r w:rsidR="00272B5A">
        <w:rPr>
          <w:rFonts w:ascii="Times New Roman" w:hAnsi="Times New Roman" w:cs="Times New Roman"/>
          <w:sz w:val="24"/>
          <w:szCs w:val="24"/>
        </w:rPr>
        <w:t xml:space="preserve">an </w:t>
      </w:r>
      <w:r w:rsidRPr="001474D8">
        <w:rPr>
          <w:rFonts w:ascii="Times New Roman" w:hAnsi="Times New Roman" w:cs="Times New Roman"/>
          <w:sz w:val="24"/>
          <w:szCs w:val="24"/>
        </w:rPr>
        <w:t>ownership rate between 30% and 70%</w:t>
      </w:r>
      <w:r>
        <w:rPr>
          <w:rFonts w:ascii="Times New Roman" w:hAnsi="Times New Roman" w:cs="Times New Roman"/>
          <w:sz w:val="24"/>
          <w:szCs w:val="24"/>
        </w:rPr>
        <w:t xml:space="preserve">. </w:t>
      </w:r>
      <w:proofErr w:type="gramStart"/>
      <w:r w:rsidRPr="001474D8">
        <w:rPr>
          <w:rFonts w:ascii="Times New Roman" w:hAnsi="Times New Roman" w:cs="Times New Roman"/>
          <w:sz w:val="24"/>
          <w:szCs w:val="24"/>
        </w:rPr>
        <w:t>Again</w:t>
      </w:r>
      <w:proofErr w:type="gramEnd"/>
      <w:r w:rsidRPr="001474D8">
        <w:rPr>
          <w:rFonts w:ascii="Times New Roman" w:hAnsi="Times New Roman" w:cs="Times New Roman"/>
          <w:sz w:val="24"/>
          <w:szCs w:val="24"/>
        </w:rPr>
        <w:t xml:space="preserve"> the data</w:t>
      </w:r>
      <w:r w:rsidR="00172767">
        <w:rPr>
          <w:rFonts w:ascii="Times New Roman" w:hAnsi="Times New Roman" w:cs="Times New Roman"/>
          <w:sz w:val="24"/>
          <w:szCs w:val="24"/>
        </w:rPr>
        <w:t xml:space="preserve"> revealed 7% of the respondents owned</w:t>
      </w:r>
      <w:r w:rsidRPr="001474D8">
        <w:rPr>
          <w:rFonts w:ascii="Times New Roman" w:hAnsi="Times New Roman" w:cs="Times New Roman"/>
          <w:sz w:val="24"/>
          <w:szCs w:val="24"/>
        </w:rPr>
        <w:t xml:space="preserve"> all the 16 appliances surveyed and 97.9% of the respondents have at least 5 of the appliances</w:t>
      </w:r>
      <w:r w:rsidR="00272B5A">
        <w:rPr>
          <w:rFonts w:ascii="Times New Roman" w:hAnsi="Times New Roman" w:cs="Times New Roman"/>
          <w:sz w:val="24"/>
          <w:szCs w:val="24"/>
        </w:rPr>
        <w:t xml:space="preserve"> in their homes and 74.1% have</w:t>
      </w:r>
      <w:r w:rsidRPr="001474D8">
        <w:rPr>
          <w:rFonts w:ascii="Times New Roman" w:hAnsi="Times New Roman" w:cs="Times New Roman"/>
          <w:sz w:val="24"/>
          <w:szCs w:val="24"/>
        </w:rPr>
        <w:t xml:space="preserve"> at least half of the appliances.</w:t>
      </w:r>
    </w:p>
    <w:p w14:paraId="1A61E8AF" w14:textId="77777777" w:rsidR="0042285F" w:rsidRDefault="00D542F7" w:rsidP="008E2563">
      <w:pPr>
        <w:spacing w:line="480" w:lineRule="auto"/>
        <w:rPr>
          <w:rFonts w:ascii="Times New Roman" w:hAnsi="Times New Roman" w:cs="Times New Roman"/>
          <w:sz w:val="24"/>
          <w:szCs w:val="24"/>
        </w:rPr>
      </w:pPr>
      <w:r>
        <w:rPr>
          <w:noProof/>
        </w:rPr>
        <w:lastRenderedPageBreak/>
        <w:drawing>
          <wp:inline distT="0" distB="0" distL="0" distR="0" wp14:anchorId="554DF441" wp14:editId="2AA0335D">
            <wp:extent cx="5943600" cy="29260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283B0C" w14:textId="77777777" w:rsidR="00D542F7" w:rsidRDefault="00D542F7" w:rsidP="008E2563">
      <w:pPr>
        <w:spacing w:line="480" w:lineRule="auto"/>
        <w:rPr>
          <w:rFonts w:ascii="Times New Roman" w:hAnsi="Times New Roman" w:cs="Times New Roman"/>
          <w:sz w:val="24"/>
          <w:szCs w:val="24"/>
        </w:rPr>
      </w:pPr>
      <w:r>
        <w:rPr>
          <w:rFonts w:ascii="Times New Roman" w:hAnsi="Times New Roman" w:cs="Times New Roman"/>
          <w:sz w:val="24"/>
          <w:szCs w:val="24"/>
        </w:rPr>
        <w:t>Figure 2. Appliance ownership</w:t>
      </w:r>
    </w:p>
    <w:p w14:paraId="576E096A" w14:textId="26B783A0" w:rsidR="006579AA" w:rsidRPr="007408DA" w:rsidRDefault="007408DA" w:rsidP="008E2563">
      <w:pPr>
        <w:spacing w:line="480" w:lineRule="auto"/>
        <w:rPr>
          <w:rFonts w:ascii="Times New Roman" w:hAnsi="Times New Roman" w:cs="Times New Roman"/>
          <w:b/>
          <w:bCs/>
          <w:sz w:val="24"/>
          <w:szCs w:val="24"/>
        </w:rPr>
      </w:pPr>
      <w:r w:rsidRPr="007408DA">
        <w:rPr>
          <w:rFonts w:ascii="Times New Roman" w:hAnsi="Times New Roman" w:cs="Times New Roman"/>
          <w:b/>
          <w:bCs/>
          <w:sz w:val="24"/>
          <w:szCs w:val="24"/>
        </w:rPr>
        <w:t xml:space="preserve">3.2 </w:t>
      </w:r>
      <w:r w:rsidR="006579AA" w:rsidRPr="007408DA">
        <w:rPr>
          <w:rFonts w:ascii="Times New Roman" w:hAnsi="Times New Roman" w:cs="Times New Roman"/>
          <w:b/>
          <w:bCs/>
          <w:sz w:val="24"/>
          <w:szCs w:val="24"/>
        </w:rPr>
        <w:t>APPLIANCE USAGE PERIODS</w:t>
      </w:r>
    </w:p>
    <w:p w14:paraId="336C138E" w14:textId="5D610BAD" w:rsidR="00540D28" w:rsidRDefault="003D488D" w:rsidP="008E2563">
      <w:pPr>
        <w:spacing w:line="480" w:lineRule="auto"/>
        <w:rPr>
          <w:rFonts w:ascii="Times New Roman" w:hAnsi="Times New Roman" w:cs="Times New Roman"/>
          <w:sz w:val="24"/>
          <w:szCs w:val="24"/>
        </w:rPr>
      </w:pPr>
      <w:r>
        <w:rPr>
          <w:rFonts w:ascii="Times New Roman" w:hAnsi="Times New Roman" w:cs="Times New Roman"/>
          <w:sz w:val="24"/>
          <w:szCs w:val="24"/>
        </w:rPr>
        <w:t>Respondents were asked to indicate which time range they normally use their appliances.</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The operating periods of appliances varied from one household to the other. However, each appliance in the surveyed households operates at least in one of the time ranges (6</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AM-12</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PM, 12</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PM-6</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PM, 6</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PM-12</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AM and 12</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AM-6</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AM) with 6</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PM-12</w:t>
      </w:r>
      <w:r w:rsidR="00FB2169">
        <w:rPr>
          <w:rFonts w:ascii="Times New Roman" w:hAnsi="Times New Roman" w:cs="Times New Roman"/>
          <w:sz w:val="24"/>
          <w:szCs w:val="24"/>
        </w:rPr>
        <w:t xml:space="preserve"> </w:t>
      </w:r>
      <w:r w:rsidR="00A81884" w:rsidRPr="001474D8">
        <w:rPr>
          <w:rFonts w:ascii="Times New Roman" w:hAnsi="Times New Roman" w:cs="Times New Roman"/>
          <w:sz w:val="24"/>
          <w:szCs w:val="24"/>
        </w:rPr>
        <w:t>AM being the popular usage period</w:t>
      </w:r>
      <w:r w:rsidR="00F84ED3">
        <w:rPr>
          <w:rFonts w:ascii="Times New Roman" w:hAnsi="Times New Roman" w:cs="Times New Roman"/>
          <w:sz w:val="24"/>
          <w:szCs w:val="24"/>
        </w:rPr>
        <w:t xml:space="preserve"> which coincide</w:t>
      </w:r>
      <w:r w:rsidR="00FB2169">
        <w:rPr>
          <w:rFonts w:ascii="Times New Roman" w:hAnsi="Times New Roman" w:cs="Times New Roman"/>
          <w:sz w:val="24"/>
          <w:szCs w:val="24"/>
        </w:rPr>
        <w:t>s</w:t>
      </w:r>
      <w:r w:rsidR="00F84ED3">
        <w:rPr>
          <w:rFonts w:ascii="Times New Roman" w:hAnsi="Times New Roman" w:cs="Times New Roman"/>
          <w:sz w:val="24"/>
          <w:szCs w:val="24"/>
        </w:rPr>
        <w:t xml:space="preserve"> with the period of 7</w:t>
      </w:r>
      <w:r w:rsidR="00FB2169">
        <w:rPr>
          <w:rFonts w:ascii="Times New Roman" w:hAnsi="Times New Roman" w:cs="Times New Roman"/>
          <w:sz w:val="24"/>
          <w:szCs w:val="24"/>
        </w:rPr>
        <w:t xml:space="preserve"> </w:t>
      </w:r>
      <w:r w:rsidR="00F84ED3">
        <w:rPr>
          <w:rFonts w:ascii="Times New Roman" w:hAnsi="Times New Roman" w:cs="Times New Roman"/>
          <w:sz w:val="24"/>
          <w:szCs w:val="24"/>
        </w:rPr>
        <w:t>PM-11</w:t>
      </w:r>
      <w:r w:rsidR="00FB2169">
        <w:rPr>
          <w:rFonts w:ascii="Times New Roman" w:hAnsi="Times New Roman" w:cs="Times New Roman"/>
          <w:sz w:val="24"/>
          <w:szCs w:val="24"/>
        </w:rPr>
        <w:t xml:space="preserve"> </w:t>
      </w:r>
      <w:proofErr w:type="gramStart"/>
      <w:r w:rsidR="00F84ED3">
        <w:rPr>
          <w:rFonts w:ascii="Times New Roman" w:hAnsi="Times New Roman" w:cs="Times New Roman"/>
          <w:sz w:val="24"/>
          <w:szCs w:val="24"/>
        </w:rPr>
        <w:t>PM</w:t>
      </w:r>
      <w:r w:rsidR="00DA217F">
        <w:rPr>
          <w:rFonts w:ascii="Times New Roman" w:hAnsi="Times New Roman" w:cs="Times New Roman"/>
          <w:sz w:val="24"/>
          <w:szCs w:val="24"/>
        </w:rPr>
        <w:t xml:space="preserve">  [</w:t>
      </w:r>
      <w:proofErr w:type="gramEnd"/>
      <w:r w:rsidR="00DA217F">
        <w:rPr>
          <w:rFonts w:ascii="Times New Roman" w:hAnsi="Times New Roman" w:cs="Times New Roman"/>
          <w:sz w:val="24"/>
          <w:szCs w:val="24"/>
        </w:rPr>
        <w:t>13]</w:t>
      </w:r>
      <w:r w:rsidR="00D267B3">
        <w:rPr>
          <w:rFonts w:ascii="Times New Roman" w:hAnsi="Times New Roman" w:cs="Times New Roman"/>
          <w:sz w:val="24"/>
          <w:szCs w:val="24"/>
        </w:rPr>
        <w:t>.</w:t>
      </w:r>
      <w:r>
        <w:rPr>
          <w:rFonts w:ascii="Times New Roman" w:hAnsi="Times New Roman" w:cs="Times New Roman"/>
          <w:sz w:val="24"/>
          <w:szCs w:val="24"/>
        </w:rPr>
        <w:t xml:space="preserve"> Table 1 shows details of the percentages of respondents</w:t>
      </w:r>
      <w:r w:rsidR="00FB2169">
        <w:rPr>
          <w:rFonts w:ascii="Times New Roman" w:hAnsi="Times New Roman" w:cs="Times New Roman"/>
          <w:sz w:val="24"/>
          <w:szCs w:val="24"/>
        </w:rPr>
        <w:t>’</w:t>
      </w:r>
      <w:r>
        <w:rPr>
          <w:rFonts w:ascii="Times New Roman" w:hAnsi="Times New Roman" w:cs="Times New Roman"/>
          <w:sz w:val="24"/>
          <w:szCs w:val="24"/>
        </w:rPr>
        <w:t xml:space="preserve"> appliances operating time range for each appliance.</w:t>
      </w:r>
    </w:p>
    <w:tbl>
      <w:tblPr>
        <w:tblStyle w:val="TableGrid"/>
        <w:tblW w:w="0" w:type="auto"/>
        <w:tblLook w:val="04A0" w:firstRow="1" w:lastRow="0" w:firstColumn="1" w:lastColumn="0" w:noHBand="0" w:noVBand="1"/>
      </w:tblPr>
      <w:tblGrid>
        <w:gridCol w:w="1870"/>
        <w:gridCol w:w="1870"/>
        <w:gridCol w:w="1870"/>
        <w:gridCol w:w="1870"/>
        <w:gridCol w:w="1870"/>
      </w:tblGrid>
      <w:tr w:rsidR="008F0902" w14:paraId="2221EB9D" w14:textId="77777777" w:rsidTr="008F0902">
        <w:trPr>
          <w:trHeight w:val="278"/>
        </w:trPr>
        <w:tc>
          <w:tcPr>
            <w:tcW w:w="1870" w:type="dxa"/>
            <w:vMerge w:val="restart"/>
          </w:tcPr>
          <w:p w14:paraId="54370594" w14:textId="77777777" w:rsidR="008F0902" w:rsidRDefault="008F0902" w:rsidP="008E2563">
            <w:pPr>
              <w:spacing w:line="480" w:lineRule="auto"/>
              <w:rPr>
                <w:rFonts w:ascii="Times New Roman" w:hAnsi="Times New Roman" w:cs="Times New Roman"/>
                <w:sz w:val="24"/>
                <w:szCs w:val="24"/>
              </w:rPr>
            </w:pPr>
            <w:r>
              <w:rPr>
                <w:rFonts w:ascii="Times New Roman" w:hAnsi="Times New Roman" w:cs="Times New Roman"/>
                <w:sz w:val="24"/>
                <w:szCs w:val="24"/>
              </w:rPr>
              <w:t>APPLIANCES</w:t>
            </w:r>
          </w:p>
        </w:tc>
        <w:tc>
          <w:tcPr>
            <w:tcW w:w="7480" w:type="dxa"/>
            <w:gridSpan w:val="4"/>
          </w:tcPr>
          <w:p w14:paraId="5DDDD42F" w14:textId="77777777" w:rsidR="008F0902" w:rsidRDefault="008F0902" w:rsidP="008F0902">
            <w:pPr>
              <w:spacing w:line="480" w:lineRule="auto"/>
              <w:jc w:val="center"/>
              <w:rPr>
                <w:rFonts w:ascii="Times New Roman" w:hAnsi="Times New Roman" w:cs="Times New Roman"/>
                <w:sz w:val="24"/>
                <w:szCs w:val="24"/>
              </w:rPr>
            </w:pPr>
            <w:r>
              <w:rPr>
                <w:rFonts w:ascii="Times New Roman" w:hAnsi="Times New Roman" w:cs="Times New Roman"/>
                <w:sz w:val="24"/>
                <w:szCs w:val="24"/>
              </w:rPr>
              <w:t>TIME RANGE</w:t>
            </w:r>
            <w:r w:rsidR="009A6098">
              <w:rPr>
                <w:rFonts w:ascii="Times New Roman" w:hAnsi="Times New Roman" w:cs="Times New Roman"/>
                <w:sz w:val="24"/>
                <w:szCs w:val="24"/>
              </w:rPr>
              <w:t xml:space="preserve"> %</w:t>
            </w:r>
          </w:p>
        </w:tc>
      </w:tr>
      <w:tr w:rsidR="008F0902" w14:paraId="56DDECA8" w14:textId="77777777" w:rsidTr="00A71615">
        <w:trPr>
          <w:trHeight w:val="277"/>
        </w:trPr>
        <w:tc>
          <w:tcPr>
            <w:tcW w:w="1870" w:type="dxa"/>
            <w:vMerge/>
          </w:tcPr>
          <w:p w14:paraId="0A58A607" w14:textId="77777777" w:rsidR="008F0902" w:rsidRDefault="008F0902" w:rsidP="008E2563">
            <w:pPr>
              <w:spacing w:line="480" w:lineRule="auto"/>
              <w:rPr>
                <w:rFonts w:ascii="Times New Roman" w:hAnsi="Times New Roman" w:cs="Times New Roman"/>
                <w:sz w:val="24"/>
                <w:szCs w:val="24"/>
              </w:rPr>
            </w:pPr>
          </w:p>
        </w:tc>
        <w:tc>
          <w:tcPr>
            <w:tcW w:w="1870" w:type="dxa"/>
          </w:tcPr>
          <w:p w14:paraId="05E612AB" w14:textId="77777777" w:rsidR="008F0902"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12</w:t>
            </w:r>
            <w:r w:rsidR="00FB2169">
              <w:rPr>
                <w:rFonts w:ascii="Times New Roman" w:hAnsi="Times New Roman" w:cs="Times New Roman"/>
                <w:sz w:val="24"/>
                <w:szCs w:val="24"/>
              </w:rPr>
              <w:t xml:space="preserve"> </w:t>
            </w:r>
            <w:r>
              <w:rPr>
                <w:rFonts w:ascii="Times New Roman" w:hAnsi="Times New Roman" w:cs="Times New Roman"/>
                <w:sz w:val="24"/>
                <w:szCs w:val="24"/>
              </w:rPr>
              <w:t>AM-6</w:t>
            </w:r>
            <w:r w:rsidR="00FB2169">
              <w:rPr>
                <w:rFonts w:ascii="Times New Roman" w:hAnsi="Times New Roman" w:cs="Times New Roman"/>
                <w:sz w:val="24"/>
                <w:szCs w:val="24"/>
              </w:rPr>
              <w:t xml:space="preserve"> </w:t>
            </w:r>
            <w:r>
              <w:rPr>
                <w:rFonts w:ascii="Times New Roman" w:hAnsi="Times New Roman" w:cs="Times New Roman"/>
                <w:sz w:val="24"/>
                <w:szCs w:val="24"/>
              </w:rPr>
              <w:t>AM</w:t>
            </w:r>
          </w:p>
        </w:tc>
        <w:tc>
          <w:tcPr>
            <w:tcW w:w="1870" w:type="dxa"/>
          </w:tcPr>
          <w:p w14:paraId="6666DF78" w14:textId="77777777" w:rsidR="008F0902"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6AM-12PM</w:t>
            </w:r>
          </w:p>
        </w:tc>
        <w:tc>
          <w:tcPr>
            <w:tcW w:w="1870" w:type="dxa"/>
          </w:tcPr>
          <w:p w14:paraId="1397E506" w14:textId="77777777" w:rsidR="008F0902"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12</w:t>
            </w:r>
            <w:r w:rsidR="00FB2169">
              <w:rPr>
                <w:rFonts w:ascii="Times New Roman" w:hAnsi="Times New Roman" w:cs="Times New Roman"/>
                <w:sz w:val="24"/>
                <w:szCs w:val="24"/>
              </w:rPr>
              <w:t xml:space="preserve"> </w:t>
            </w:r>
            <w:r>
              <w:rPr>
                <w:rFonts w:ascii="Times New Roman" w:hAnsi="Times New Roman" w:cs="Times New Roman"/>
                <w:sz w:val="24"/>
                <w:szCs w:val="24"/>
              </w:rPr>
              <w:t>PM-6</w:t>
            </w:r>
            <w:r w:rsidR="00FB2169">
              <w:rPr>
                <w:rFonts w:ascii="Times New Roman" w:hAnsi="Times New Roman" w:cs="Times New Roman"/>
                <w:sz w:val="24"/>
                <w:szCs w:val="24"/>
              </w:rPr>
              <w:t xml:space="preserve"> </w:t>
            </w:r>
            <w:r>
              <w:rPr>
                <w:rFonts w:ascii="Times New Roman" w:hAnsi="Times New Roman" w:cs="Times New Roman"/>
                <w:sz w:val="24"/>
                <w:szCs w:val="24"/>
              </w:rPr>
              <w:t>PM</w:t>
            </w:r>
          </w:p>
        </w:tc>
        <w:tc>
          <w:tcPr>
            <w:tcW w:w="1870" w:type="dxa"/>
          </w:tcPr>
          <w:p w14:paraId="4539D645" w14:textId="77777777" w:rsidR="008F0902"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6</w:t>
            </w:r>
            <w:r w:rsidR="00FB2169">
              <w:rPr>
                <w:rFonts w:ascii="Times New Roman" w:hAnsi="Times New Roman" w:cs="Times New Roman"/>
                <w:sz w:val="24"/>
                <w:szCs w:val="24"/>
              </w:rPr>
              <w:t xml:space="preserve"> </w:t>
            </w:r>
            <w:r>
              <w:rPr>
                <w:rFonts w:ascii="Times New Roman" w:hAnsi="Times New Roman" w:cs="Times New Roman"/>
                <w:sz w:val="24"/>
                <w:szCs w:val="24"/>
              </w:rPr>
              <w:t>PM-12</w:t>
            </w:r>
            <w:r w:rsidR="00FB2169">
              <w:rPr>
                <w:rFonts w:ascii="Times New Roman" w:hAnsi="Times New Roman" w:cs="Times New Roman"/>
                <w:sz w:val="24"/>
                <w:szCs w:val="24"/>
              </w:rPr>
              <w:t xml:space="preserve"> </w:t>
            </w:r>
            <w:r>
              <w:rPr>
                <w:rFonts w:ascii="Times New Roman" w:hAnsi="Times New Roman" w:cs="Times New Roman"/>
                <w:sz w:val="24"/>
                <w:szCs w:val="24"/>
              </w:rPr>
              <w:t>AM</w:t>
            </w:r>
          </w:p>
        </w:tc>
      </w:tr>
      <w:tr w:rsidR="00565B70" w14:paraId="0BB55846" w14:textId="77777777" w:rsidTr="00565B70">
        <w:tc>
          <w:tcPr>
            <w:tcW w:w="1870" w:type="dxa"/>
          </w:tcPr>
          <w:p w14:paraId="1ACCCFD6" w14:textId="77777777" w:rsidR="00565B70" w:rsidRDefault="00A156B3" w:rsidP="008E2563">
            <w:pPr>
              <w:spacing w:line="480" w:lineRule="auto"/>
              <w:rPr>
                <w:rFonts w:ascii="Times New Roman" w:hAnsi="Times New Roman" w:cs="Times New Roman"/>
                <w:sz w:val="24"/>
                <w:szCs w:val="24"/>
              </w:rPr>
            </w:pPr>
            <w:r>
              <w:rPr>
                <w:rFonts w:ascii="Times New Roman" w:hAnsi="Times New Roman" w:cs="Times New Roman"/>
                <w:sz w:val="24"/>
                <w:szCs w:val="24"/>
              </w:rPr>
              <w:t>Television</w:t>
            </w:r>
          </w:p>
        </w:tc>
        <w:tc>
          <w:tcPr>
            <w:tcW w:w="1870" w:type="dxa"/>
          </w:tcPr>
          <w:p w14:paraId="3E4E0050" w14:textId="77777777" w:rsidR="00565B70"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1870" w:type="dxa"/>
          </w:tcPr>
          <w:p w14:paraId="516EC00C" w14:textId="77777777" w:rsidR="00565B70"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20.1</w:t>
            </w:r>
          </w:p>
        </w:tc>
        <w:tc>
          <w:tcPr>
            <w:tcW w:w="1870" w:type="dxa"/>
          </w:tcPr>
          <w:p w14:paraId="20CA7509" w14:textId="77777777" w:rsidR="00565B70"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10.4</w:t>
            </w:r>
          </w:p>
        </w:tc>
        <w:tc>
          <w:tcPr>
            <w:tcW w:w="1870" w:type="dxa"/>
          </w:tcPr>
          <w:p w14:paraId="11F8AA99" w14:textId="77777777" w:rsidR="00565B70"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76.1</w:t>
            </w:r>
          </w:p>
        </w:tc>
      </w:tr>
      <w:tr w:rsidR="00565B70" w14:paraId="6024CE78" w14:textId="77777777" w:rsidTr="00565B70">
        <w:tc>
          <w:tcPr>
            <w:tcW w:w="1870" w:type="dxa"/>
          </w:tcPr>
          <w:p w14:paraId="47081ABE" w14:textId="77777777" w:rsidR="00565B70" w:rsidRDefault="000667FA" w:rsidP="008E2563">
            <w:pPr>
              <w:spacing w:line="480" w:lineRule="auto"/>
              <w:rPr>
                <w:rFonts w:ascii="Times New Roman" w:hAnsi="Times New Roman" w:cs="Times New Roman"/>
                <w:sz w:val="24"/>
                <w:szCs w:val="24"/>
              </w:rPr>
            </w:pPr>
            <w:r>
              <w:rPr>
                <w:rFonts w:ascii="Times New Roman" w:hAnsi="Times New Roman" w:cs="Times New Roman"/>
                <w:sz w:val="24"/>
                <w:szCs w:val="24"/>
              </w:rPr>
              <w:t>Sounders</w:t>
            </w:r>
          </w:p>
        </w:tc>
        <w:tc>
          <w:tcPr>
            <w:tcW w:w="1870" w:type="dxa"/>
          </w:tcPr>
          <w:p w14:paraId="1CF6D666"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448BC5B2"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24.5</w:t>
            </w:r>
          </w:p>
        </w:tc>
        <w:tc>
          <w:tcPr>
            <w:tcW w:w="1870" w:type="dxa"/>
          </w:tcPr>
          <w:p w14:paraId="412C11CF"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17</w:t>
            </w:r>
          </w:p>
        </w:tc>
        <w:tc>
          <w:tcPr>
            <w:tcW w:w="1870" w:type="dxa"/>
          </w:tcPr>
          <w:p w14:paraId="52B40B5D"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64</w:t>
            </w:r>
            <w:r w:rsidR="005377AB">
              <w:rPr>
                <w:rFonts w:ascii="Times New Roman" w:hAnsi="Times New Roman" w:cs="Times New Roman"/>
                <w:sz w:val="24"/>
                <w:szCs w:val="24"/>
              </w:rPr>
              <w:t>.2</w:t>
            </w:r>
          </w:p>
        </w:tc>
      </w:tr>
      <w:tr w:rsidR="00565B70" w14:paraId="312B7C1F" w14:textId="77777777" w:rsidTr="00565B70">
        <w:tc>
          <w:tcPr>
            <w:tcW w:w="1870" w:type="dxa"/>
          </w:tcPr>
          <w:p w14:paraId="7F11A9B5"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Microwave oven</w:t>
            </w:r>
          </w:p>
        </w:tc>
        <w:tc>
          <w:tcPr>
            <w:tcW w:w="1870" w:type="dxa"/>
          </w:tcPr>
          <w:p w14:paraId="63A875F8"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50C2969D"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22.7</w:t>
            </w:r>
          </w:p>
        </w:tc>
        <w:tc>
          <w:tcPr>
            <w:tcW w:w="1870" w:type="dxa"/>
          </w:tcPr>
          <w:p w14:paraId="5418F7F9"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46.7</w:t>
            </w:r>
          </w:p>
        </w:tc>
        <w:tc>
          <w:tcPr>
            <w:tcW w:w="1870" w:type="dxa"/>
          </w:tcPr>
          <w:p w14:paraId="5CEDFDB9"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40</w:t>
            </w:r>
          </w:p>
        </w:tc>
      </w:tr>
      <w:tr w:rsidR="00565B70" w14:paraId="51C5460D" w14:textId="77777777" w:rsidTr="00565B70">
        <w:tc>
          <w:tcPr>
            <w:tcW w:w="1870" w:type="dxa"/>
          </w:tcPr>
          <w:p w14:paraId="6C4589E6"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Rice cooker</w:t>
            </w:r>
          </w:p>
        </w:tc>
        <w:tc>
          <w:tcPr>
            <w:tcW w:w="1870" w:type="dxa"/>
          </w:tcPr>
          <w:p w14:paraId="42C83830"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16205831"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21.7</w:t>
            </w:r>
          </w:p>
        </w:tc>
        <w:tc>
          <w:tcPr>
            <w:tcW w:w="1870" w:type="dxa"/>
          </w:tcPr>
          <w:p w14:paraId="71E3FF9A"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72.3</w:t>
            </w:r>
          </w:p>
        </w:tc>
        <w:tc>
          <w:tcPr>
            <w:tcW w:w="1870" w:type="dxa"/>
          </w:tcPr>
          <w:p w14:paraId="52D1B2CD"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25.3</w:t>
            </w:r>
          </w:p>
        </w:tc>
      </w:tr>
      <w:tr w:rsidR="00565B70" w14:paraId="7F308022" w14:textId="77777777" w:rsidTr="00565B70">
        <w:tc>
          <w:tcPr>
            <w:tcW w:w="1870" w:type="dxa"/>
          </w:tcPr>
          <w:p w14:paraId="181D49ED"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B</w:t>
            </w:r>
            <w:r w:rsidR="00C907A3">
              <w:rPr>
                <w:rFonts w:ascii="Times New Roman" w:hAnsi="Times New Roman" w:cs="Times New Roman"/>
                <w:sz w:val="24"/>
                <w:szCs w:val="24"/>
              </w:rPr>
              <w:t>lender</w:t>
            </w:r>
          </w:p>
        </w:tc>
        <w:tc>
          <w:tcPr>
            <w:tcW w:w="1870" w:type="dxa"/>
          </w:tcPr>
          <w:p w14:paraId="36A9BD79" w14:textId="77777777" w:rsidR="00565B70" w:rsidRDefault="008A6C76" w:rsidP="008E2563">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28D6A386"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18.7</w:t>
            </w:r>
          </w:p>
        </w:tc>
        <w:tc>
          <w:tcPr>
            <w:tcW w:w="1870" w:type="dxa"/>
          </w:tcPr>
          <w:p w14:paraId="4D4C19FB"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52</w:t>
            </w:r>
          </w:p>
        </w:tc>
        <w:tc>
          <w:tcPr>
            <w:tcW w:w="1870" w:type="dxa"/>
          </w:tcPr>
          <w:p w14:paraId="7B8D84E7" w14:textId="77777777" w:rsidR="00565B70" w:rsidRDefault="00C907A3" w:rsidP="008E2563">
            <w:pPr>
              <w:spacing w:line="480" w:lineRule="auto"/>
              <w:rPr>
                <w:rFonts w:ascii="Times New Roman" w:hAnsi="Times New Roman" w:cs="Times New Roman"/>
                <w:sz w:val="24"/>
                <w:szCs w:val="24"/>
              </w:rPr>
            </w:pPr>
            <w:r>
              <w:rPr>
                <w:rFonts w:ascii="Times New Roman" w:hAnsi="Times New Roman" w:cs="Times New Roman"/>
                <w:sz w:val="24"/>
                <w:szCs w:val="24"/>
              </w:rPr>
              <w:t>39</w:t>
            </w:r>
          </w:p>
        </w:tc>
      </w:tr>
      <w:tr w:rsidR="00565B70" w14:paraId="56696EFC" w14:textId="77777777" w:rsidTr="00565B70">
        <w:tc>
          <w:tcPr>
            <w:tcW w:w="1870" w:type="dxa"/>
          </w:tcPr>
          <w:p w14:paraId="02B0A00D" w14:textId="77777777" w:rsidR="00565B70" w:rsidRDefault="008A6C76" w:rsidP="008E2563">
            <w:pPr>
              <w:spacing w:line="480" w:lineRule="auto"/>
              <w:rPr>
                <w:rFonts w:ascii="Times New Roman" w:hAnsi="Times New Roman" w:cs="Times New Roman"/>
                <w:sz w:val="24"/>
                <w:szCs w:val="24"/>
              </w:rPr>
            </w:pPr>
            <w:r>
              <w:rPr>
                <w:rFonts w:ascii="Times New Roman" w:hAnsi="Times New Roman" w:cs="Times New Roman"/>
                <w:sz w:val="24"/>
                <w:szCs w:val="24"/>
              </w:rPr>
              <w:t>Printer and computers</w:t>
            </w:r>
          </w:p>
        </w:tc>
        <w:tc>
          <w:tcPr>
            <w:tcW w:w="1870" w:type="dxa"/>
          </w:tcPr>
          <w:p w14:paraId="4CF8C466"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1870" w:type="dxa"/>
          </w:tcPr>
          <w:p w14:paraId="7E93674D"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18.8</w:t>
            </w:r>
          </w:p>
        </w:tc>
        <w:tc>
          <w:tcPr>
            <w:tcW w:w="1870" w:type="dxa"/>
          </w:tcPr>
          <w:p w14:paraId="77EEFB8A"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18.8</w:t>
            </w:r>
          </w:p>
        </w:tc>
        <w:tc>
          <w:tcPr>
            <w:tcW w:w="1870" w:type="dxa"/>
          </w:tcPr>
          <w:p w14:paraId="2634E607"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78.1</w:t>
            </w:r>
          </w:p>
        </w:tc>
      </w:tr>
      <w:tr w:rsidR="00565B70" w14:paraId="3BC30632" w14:textId="77777777" w:rsidTr="00565B70">
        <w:tc>
          <w:tcPr>
            <w:tcW w:w="1870" w:type="dxa"/>
          </w:tcPr>
          <w:p w14:paraId="25D3AE96"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 xml:space="preserve"> Fan</w:t>
            </w:r>
          </w:p>
        </w:tc>
        <w:tc>
          <w:tcPr>
            <w:tcW w:w="1870" w:type="dxa"/>
          </w:tcPr>
          <w:p w14:paraId="44DD7FB1"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17.8</w:t>
            </w:r>
          </w:p>
        </w:tc>
        <w:tc>
          <w:tcPr>
            <w:tcW w:w="1870" w:type="dxa"/>
          </w:tcPr>
          <w:p w14:paraId="007882EB"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11.9</w:t>
            </w:r>
          </w:p>
        </w:tc>
        <w:tc>
          <w:tcPr>
            <w:tcW w:w="1870" w:type="dxa"/>
          </w:tcPr>
          <w:p w14:paraId="2A432E24"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23</w:t>
            </w:r>
          </w:p>
        </w:tc>
        <w:tc>
          <w:tcPr>
            <w:tcW w:w="1870" w:type="dxa"/>
          </w:tcPr>
          <w:p w14:paraId="6E4DDA77" w14:textId="77777777" w:rsidR="00565B70" w:rsidRDefault="005377AB" w:rsidP="008E2563">
            <w:pPr>
              <w:spacing w:line="480" w:lineRule="auto"/>
              <w:rPr>
                <w:rFonts w:ascii="Times New Roman" w:hAnsi="Times New Roman" w:cs="Times New Roman"/>
                <w:sz w:val="24"/>
                <w:szCs w:val="24"/>
              </w:rPr>
            </w:pPr>
            <w:r>
              <w:rPr>
                <w:rFonts w:ascii="Times New Roman" w:hAnsi="Times New Roman" w:cs="Times New Roman"/>
                <w:sz w:val="24"/>
                <w:szCs w:val="24"/>
              </w:rPr>
              <w:t>78.5</w:t>
            </w:r>
          </w:p>
        </w:tc>
      </w:tr>
      <w:tr w:rsidR="00AF3A2F" w14:paraId="4656F3E5" w14:textId="77777777" w:rsidTr="00565B70">
        <w:tc>
          <w:tcPr>
            <w:tcW w:w="1870" w:type="dxa"/>
          </w:tcPr>
          <w:p w14:paraId="43D1913E"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Electrical Iron</w:t>
            </w:r>
          </w:p>
        </w:tc>
        <w:tc>
          <w:tcPr>
            <w:tcW w:w="1870" w:type="dxa"/>
          </w:tcPr>
          <w:p w14:paraId="59BDD2A3"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1870" w:type="dxa"/>
          </w:tcPr>
          <w:p w14:paraId="62468C42"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51.9</w:t>
            </w:r>
          </w:p>
        </w:tc>
        <w:tc>
          <w:tcPr>
            <w:tcW w:w="1870" w:type="dxa"/>
          </w:tcPr>
          <w:p w14:paraId="477FA009"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5.3</w:t>
            </w:r>
          </w:p>
        </w:tc>
        <w:tc>
          <w:tcPr>
            <w:tcW w:w="1870" w:type="dxa"/>
          </w:tcPr>
          <w:p w14:paraId="062B4DDE"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41.4</w:t>
            </w:r>
          </w:p>
        </w:tc>
      </w:tr>
      <w:tr w:rsidR="00AF3A2F" w14:paraId="3DDA5A16" w14:textId="77777777" w:rsidTr="00565B70">
        <w:tc>
          <w:tcPr>
            <w:tcW w:w="1870" w:type="dxa"/>
          </w:tcPr>
          <w:p w14:paraId="10D78584"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Washing machine</w:t>
            </w:r>
          </w:p>
        </w:tc>
        <w:tc>
          <w:tcPr>
            <w:tcW w:w="1870" w:type="dxa"/>
          </w:tcPr>
          <w:p w14:paraId="3729CCF4"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3.3</w:t>
            </w:r>
          </w:p>
        </w:tc>
        <w:tc>
          <w:tcPr>
            <w:tcW w:w="1870" w:type="dxa"/>
          </w:tcPr>
          <w:p w14:paraId="59A888BA"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70.5</w:t>
            </w:r>
          </w:p>
        </w:tc>
        <w:tc>
          <w:tcPr>
            <w:tcW w:w="1870" w:type="dxa"/>
          </w:tcPr>
          <w:p w14:paraId="31922A7A"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6.6</w:t>
            </w:r>
          </w:p>
        </w:tc>
        <w:tc>
          <w:tcPr>
            <w:tcW w:w="1870" w:type="dxa"/>
          </w:tcPr>
          <w:p w14:paraId="4F745B2B"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19.7</w:t>
            </w:r>
          </w:p>
        </w:tc>
      </w:tr>
      <w:tr w:rsidR="00AF3A2F" w14:paraId="3F8BFD12" w14:textId="77777777" w:rsidTr="00565B70">
        <w:tc>
          <w:tcPr>
            <w:tcW w:w="1870" w:type="dxa"/>
          </w:tcPr>
          <w:p w14:paraId="7CBED32F"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Air Conditioner</w:t>
            </w:r>
          </w:p>
        </w:tc>
        <w:tc>
          <w:tcPr>
            <w:tcW w:w="1870" w:type="dxa"/>
          </w:tcPr>
          <w:p w14:paraId="3FB8A012" w14:textId="77777777" w:rsidR="00AF3A2F"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1870" w:type="dxa"/>
          </w:tcPr>
          <w:p w14:paraId="28E19EE5" w14:textId="77777777" w:rsidR="00AF3A2F"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6.3</w:t>
            </w:r>
          </w:p>
        </w:tc>
        <w:tc>
          <w:tcPr>
            <w:tcW w:w="1870" w:type="dxa"/>
          </w:tcPr>
          <w:p w14:paraId="72996E30"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1870" w:type="dxa"/>
          </w:tcPr>
          <w:p w14:paraId="03250DB8" w14:textId="77777777" w:rsidR="00AF3A2F" w:rsidRDefault="00AF3A2F" w:rsidP="008E2563">
            <w:pPr>
              <w:spacing w:line="480" w:lineRule="auto"/>
              <w:rPr>
                <w:rFonts w:ascii="Times New Roman" w:hAnsi="Times New Roman" w:cs="Times New Roman"/>
                <w:sz w:val="24"/>
                <w:szCs w:val="24"/>
              </w:rPr>
            </w:pPr>
            <w:r>
              <w:rPr>
                <w:rFonts w:ascii="Times New Roman" w:hAnsi="Times New Roman" w:cs="Times New Roman"/>
                <w:sz w:val="24"/>
                <w:szCs w:val="24"/>
              </w:rPr>
              <w:t>69.8</w:t>
            </w:r>
          </w:p>
        </w:tc>
      </w:tr>
      <w:tr w:rsidR="007C79B2" w14:paraId="2A97F94F" w14:textId="77777777" w:rsidTr="00565B70">
        <w:tc>
          <w:tcPr>
            <w:tcW w:w="1870" w:type="dxa"/>
          </w:tcPr>
          <w:p w14:paraId="78788257" w14:textId="77777777" w:rsidR="007C79B2"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Refrigerator</w:t>
            </w:r>
          </w:p>
        </w:tc>
        <w:tc>
          <w:tcPr>
            <w:tcW w:w="1870" w:type="dxa"/>
          </w:tcPr>
          <w:p w14:paraId="422D3C8A" w14:textId="77777777" w:rsidR="007C79B2"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870" w:type="dxa"/>
          </w:tcPr>
          <w:p w14:paraId="5C785A90" w14:textId="77777777" w:rsidR="007C79B2"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6.8</w:t>
            </w:r>
          </w:p>
        </w:tc>
        <w:tc>
          <w:tcPr>
            <w:tcW w:w="1870" w:type="dxa"/>
          </w:tcPr>
          <w:p w14:paraId="10373DC0" w14:textId="77777777" w:rsidR="007C79B2"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7.5</w:t>
            </w:r>
          </w:p>
        </w:tc>
        <w:tc>
          <w:tcPr>
            <w:tcW w:w="1870" w:type="dxa"/>
          </w:tcPr>
          <w:p w14:paraId="3248B6C2" w14:textId="77777777" w:rsidR="007C79B2"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11.3</w:t>
            </w:r>
          </w:p>
        </w:tc>
      </w:tr>
      <w:tr w:rsidR="007C79B2" w14:paraId="534C9927" w14:textId="77777777" w:rsidTr="00C93755">
        <w:tc>
          <w:tcPr>
            <w:tcW w:w="1870" w:type="dxa"/>
          </w:tcPr>
          <w:p w14:paraId="23441475" w14:textId="77777777" w:rsidR="007C79B2"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Refrigerator</w:t>
            </w:r>
          </w:p>
        </w:tc>
        <w:tc>
          <w:tcPr>
            <w:tcW w:w="7480" w:type="dxa"/>
            <w:gridSpan w:val="4"/>
          </w:tcPr>
          <w:p w14:paraId="05D18E4B" w14:textId="77777777" w:rsidR="007C79B2" w:rsidRDefault="007C79B2" w:rsidP="008E2563">
            <w:pPr>
              <w:spacing w:line="480" w:lineRule="auto"/>
              <w:rPr>
                <w:rFonts w:ascii="Times New Roman" w:hAnsi="Times New Roman" w:cs="Times New Roman"/>
                <w:sz w:val="24"/>
                <w:szCs w:val="24"/>
              </w:rPr>
            </w:pPr>
            <w:r>
              <w:rPr>
                <w:rFonts w:ascii="Times New Roman" w:hAnsi="Times New Roman" w:cs="Times New Roman"/>
                <w:sz w:val="24"/>
                <w:szCs w:val="24"/>
              </w:rPr>
              <w:t xml:space="preserve">73.7 indicated they always have </w:t>
            </w:r>
            <w:r w:rsidR="00FB2169">
              <w:rPr>
                <w:rFonts w:ascii="Times New Roman" w:hAnsi="Times New Roman" w:cs="Times New Roman"/>
                <w:sz w:val="24"/>
                <w:szCs w:val="24"/>
              </w:rPr>
              <w:t>their refrigerator once</w:t>
            </w:r>
            <w:r>
              <w:rPr>
                <w:rFonts w:ascii="Times New Roman" w:hAnsi="Times New Roman" w:cs="Times New Roman"/>
                <w:sz w:val="24"/>
                <w:szCs w:val="24"/>
              </w:rPr>
              <w:t xml:space="preserve"> there is electricity.</w:t>
            </w:r>
          </w:p>
        </w:tc>
      </w:tr>
    </w:tbl>
    <w:p w14:paraId="3C9C5911" w14:textId="77777777" w:rsidR="00565B70" w:rsidRDefault="00540D28" w:rsidP="008E2563">
      <w:pPr>
        <w:spacing w:line="480" w:lineRule="auto"/>
        <w:rPr>
          <w:rFonts w:ascii="Times New Roman" w:hAnsi="Times New Roman" w:cs="Times New Roman"/>
          <w:sz w:val="24"/>
          <w:szCs w:val="24"/>
        </w:rPr>
      </w:pPr>
      <w:r>
        <w:rPr>
          <w:rFonts w:ascii="Times New Roman" w:hAnsi="Times New Roman" w:cs="Times New Roman"/>
          <w:sz w:val="24"/>
          <w:szCs w:val="24"/>
        </w:rPr>
        <w:t>Table 1. Appliances usage period.</w:t>
      </w:r>
    </w:p>
    <w:p w14:paraId="5511AA3B" w14:textId="5D80354C" w:rsidR="00540D28" w:rsidRPr="007408DA" w:rsidRDefault="007408DA" w:rsidP="008E2563">
      <w:pPr>
        <w:spacing w:line="480" w:lineRule="auto"/>
        <w:rPr>
          <w:rFonts w:ascii="Times New Roman" w:hAnsi="Times New Roman" w:cs="Times New Roman"/>
          <w:b/>
          <w:bCs/>
          <w:sz w:val="24"/>
          <w:szCs w:val="24"/>
        </w:rPr>
      </w:pPr>
      <w:r w:rsidRPr="007408DA">
        <w:rPr>
          <w:rFonts w:ascii="Times New Roman" w:hAnsi="Times New Roman" w:cs="Times New Roman"/>
          <w:b/>
          <w:bCs/>
          <w:sz w:val="24"/>
          <w:szCs w:val="24"/>
        </w:rPr>
        <w:t xml:space="preserve">3.3 </w:t>
      </w:r>
      <w:r w:rsidR="00690DCD" w:rsidRPr="007408DA">
        <w:rPr>
          <w:rFonts w:ascii="Times New Roman" w:hAnsi="Times New Roman" w:cs="Times New Roman"/>
          <w:b/>
          <w:bCs/>
          <w:sz w:val="24"/>
          <w:szCs w:val="24"/>
        </w:rPr>
        <w:t>ENERGY CONSERVATION</w:t>
      </w:r>
      <w:r w:rsidR="009A6098" w:rsidRPr="007408DA">
        <w:rPr>
          <w:rFonts w:ascii="Times New Roman" w:hAnsi="Times New Roman" w:cs="Times New Roman"/>
          <w:b/>
          <w:bCs/>
          <w:sz w:val="24"/>
          <w:szCs w:val="24"/>
        </w:rPr>
        <w:t xml:space="preserve"> AWARENESS</w:t>
      </w:r>
    </w:p>
    <w:p w14:paraId="21BC7719" w14:textId="07915A67" w:rsidR="002D2CFC" w:rsidRDefault="009A6098"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Respondents were asked to indicate the degree of energy c</w:t>
      </w:r>
      <w:r w:rsidR="00690DCD">
        <w:rPr>
          <w:rFonts w:ascii="Times New Roman" w:hAnsi="Times New Roman" w:cs="Times New Roman"/>
          <w:sz w:val="24"/>
          <w:szCs w:val="24"/>
        </w:rPr>
        <w:t>onservation</w:t>
      </w:r>
      <w:r w:rsidR="0062114D">
        <w:rPr>
          <w:rFonts w:ascii="Times New Roman" w:hAnsi="Times New Roman" w:cs="Times New Roman"/>
          <w:sz w:val="24"/>
          <w:szCs w:val="24"/>
        </w:rPr>
        <w:t xml:space="preserve"> awareness</w:t>
      </w:r>
      <w:r w:rsidR="00172767">
        <w:rPr>
          <w:rFonts w:ascii="Times New Roman" w:hAnsi="Times New Roman" w:cs="Times New Roman"/>
          <w:sz w:val="24"/>
          <w:szCs w:val="24"/>
        </w:rPr>
        <w:t xml:space="preserve"> </w:t>
      </w:r>
      <w:r w:rsidR="002A16CD">
        <w:rPr>
          <w:rFonts w:ascii="Times New Roman" w:hAnsi="Times New Roman" w:cs="Times New Roman"/>
          <w:sz w:val="24"/>
          <w:szCs w:val="24"/>
        </w:rPr>
        <w:t>efforts they make</w:t>
      </w:r>
      <w:r w:rsidR="003D25A6">
        <w:rPr>
          <w:rFonts w:ascii="Times New Roman" w:hAnsi="Times New Roman" w:cs="Times New Roman"/>
          <w:sz w:val="24"/>
          <w:szCs w:val="24"/>
        </w:rPr>
        <w:t xml:space="preserve"> in energy saving at home</w:t>
      </w:r>
      <w:r w:rsidRPr="001474D8">
        <w:rPr>
          <w:rFonts w:ascii="Times New Roman" w:hAnsi="Times New Roman" w:cs="Times New Roman"/>
          <w:sz w:val="24"/>
          <w:szCs w:val="24"/>
        </w:rPr>
        <w:t>. Ab</w:t>
      </w:r>
      <w:r w:rsidR="004121AB">
        <w:rPr>
          <w:rFonts w:ascii="Times New Roman" w:hAnsi="Times New Roman" w:cs="Times New Roman"/>
          <w:sz w:val="24"/>
          <w:szCs w:val="24"/>
        </w:rPr>
        <w:t>out 40.7</w:t>
      </w:r>
      <w:r w:rsidRPr="001474D8">
        <w:rPr>
          <w:rFonts w:ascii="Times New Roman" w:hAnsi="Times New Roman" w:cs="Times New Roman"/>
          <w:sz w:val="24"/>
          <w:szCs w:val="24"/>
        </w:rPr>
        <w:t>% of the respondents</w:t>
      </w:r>
      <w:r w:rsidR="00690DCD">
        <w:rPr>
          <w:rFonts w:ascii="Times New Roman" w:hAnsi="Times New Roman" w:cs="Times New Roman"/>
          <w:sz w:val="24"/>
          <w:szCs w:val="24"/>
        </w:rPr>
        <w:t xml:space="preserve"> indicated they</w:t>
      </w:r>
      <w:r w:rsidRPr="001474D8">
        <w:rPr>
          <w:rFonts w:ascii="Times New Roman" w:hAnsi="Times New Roman" w:cs="Times New Roman"/>
          <w:sz w:val="24"/>
          <w:szCs w:val="24"/>
        </w:rPr>
        <w:t xml:space="preserve"> make a lot o</w:t>
      </w:r>
      <w:r w:rsidR="004121AB">
        <w:rPr>
          <w:rFonts w:ascii="Times New Roman" w:hAnsi="Times New Roman" w:cs="Times New Roman"/>
          <w:sz w:val="24"/>
          <w:szCs w:val="24"/>
        </w:rPr>
        <w:t>f efforts to</w:t>
      </w:r>
      <w:r w:rsidR="00B16813">
        <w:rPr>
          <w:rFonts w:ascii="Times New Roman" w:hAnsi="Times New Roman" w:cs="Times New Roman"/>
          <w:sz w:val="24"/>
          <w:szCs w:val="24"/>
        </w:rPr>
        <w:t xml:space="preserve"> </w:t>
      </w:r>
      <w:r w:rsidR="004121AB">
        <w:rPr>
          <w:rFonts w:ascii="Times New Roman" w:hAnsi="Times New Roman" w:cs="Times New Roman"/>
          <w:sz w:val="24"/>
          <w:szCs w:val="24"/>
        </w:rPr>
        <w:t>save energy with 43.7</w:t>
      </w:r>
      <w:r w:rsidRPr="001474D8">
        <w:rPr>
          <w:rFonts w:ascii="Times New Roman" w:hAnsi="Times New Roman" w:cs="Times New Roman"/>
          <w:sz w:val="24"/>
          <w:szCs w:val="24"/>
        </w:rPr>
        <w:t>%</w:t>
      </w:r>
      <w:r w:rsidR="00B16813">
        <w:rPr>
          <w:rFonts w:ascii="Times New Roman" w:hAnsi="Times New Roman" w:cs="Times New Roman"/>
          <w:sz w:val="24"/>
          <w:szCs w:val="24"/>
        </w:rPr>
        <w:t xml:space="preserve"> giving a fair amount of effort</w:t>
      </w:r>
      <w:r w:rsidRPr="001474D8">
        <w:rPr>
          <w:rFonts w:ascii="Times New Roman" w:hAnsi="Times New Roman" w:cs="Times New Roman"/>
          <w:sz w:val="24"/>
          <w:szCs w:val="24"/>
        </w:rPr>
        <w:t xml:space="preserve"> while 13</w:t>
      </w:r>
      <w:r w:rsidR="00AC7D46">
        <w:rPr>
          <w:rFonts w:ascii="Times New Roman" w:hAnsi="Times New Roman" w:cs="Times New Roman"/>
          <w:sz w:val="24"/>
          <w:szCs w:val="24"/>
        </w:rPr>
        <w:t>.3</w:t>
      </w:r>
      <w:r w:rsidRPr="001474D8">
        <w:rPr>
          <w:rFonts w:ascii="Times New Roman" w:hAnsi="Times New Roman" w:cs="Times New Roman"/>
          <w:sz w:val="24"/>
          <w:szCs w:val="24"/>
        </w:rPr>
        <w:t xml:space="preserve">% give not much </w:t>
      </w:r>
      <w:r w:rsidRPr="001474D8">
        <w:rPr>
          <w:rFonts w:ascii="Times New Roman" w:hAnsi="Times New Roman" w:cs="Times New Roman"/>
          <w:sz w:val="24"/>
          <w:szCs w:val="24"/>
        </w:rPr>
        <w:lastRenderedPageBreak/>
        <w:t>effort in saving</w:t>
      </w:r>
      <w:r w:rsidR="009B1DB0">
        <w:rPr>
          <w:rFonts w:ascii="Times New Roman" w:hAnsi="Times New Roman" w:cs="Times New Roman"/>
          <w:sz w:val="24"/>
          <w:szCs w:val="24"/>
        </w:rPr>
        <w:t xml:space="preserve"> </w:t>
      </w:r>
      <w:r w:rsidRPr="001474D8">
        <w:rPr>
          <w:rFonts w:ascii="Times New Roman" w:hAnsi="Times New Roman" w:cs="Times New Roman"/>
          <w:sz w:val="24"/>
          <w:szCs w:val="24"/>
        </w:rPr>
        <w:t>energy and 2</w:t>
      </w:r>
      <w:r w:rsidR="004121AB">
        <w:rPr>
          <w:rFonts w:ascii="Times New Roman" w:hAnsi="Times New Roman" w:cs="Times New Roman"/>
          <w:sz w:val="24"/>
          <w:szCs w:val="24"/>
        </w:rPr>
        <w:t>.2</w:t>
      </w:r>
      <w:r w:rsidRPr="001474D8">
        <w:rPr>
          <w:rFonts w:ascii="Times New Roman" w:hAnsi="Times New Roman" w:cs="Times New Roman"/>
          <w:sz w:val="24"/>
          <w:szCs w:val="24"/>
        </w:rPr>
        <w:t>% pay no attention to saving energy at home</w:t>
      </w:r>
      <w:r w:rsidR="002D2CFC">
        <w:rPr>
          <w:noProof/>
        </w:rPr>
        <w:drawing>
          <wp:inline distT="0" distB="0" distL="0" distR="0" wp14:anchorId="5EDF30C7" wp14:editId="335F32C3">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31AF81" w14:textId="77777777" w:rsidR="00EA375F" w:rsidRDefault="00EA375F"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Figure 3. Energy conservation awareness</w:t>
      </w:r>
    </w:p>
    <w:p w14:paraId="4B26D542" w14:textId="64C532D0" w:rsidR="003D25A6" w:rsidRPr="007408DA" w:rsidRDefault="007408DA" w:rsidP="009A6098">
      <w:pPr>
        <w:spacing w:line="480" w:lineRule="auto"/>
        <w:jc w:val="both"/>
        <w:rPr>
          <w:rFonts w:ascii="Times New Roman" w:hAnsi="Times New Roman" w:cs="Times New Roman"/>
          <w:b/>
          <w:bCs/>
          <w:sz w:val="24"/>
          <w:szCs w:val="24"/>
        </w:rPr>
      </w:pPr>
      <w:r w:rsidRPr="007408DA">
        <w:rPr>
          <w:rFonts w:ascii="Times New Roman" w:hAnsi="Times New Roman" w:cs="Times New Roman"/>
          <w:b/>
          <w:bCs/>
          <w:sz w:val="24"/>
          <w:szCs w:val="24"/>
        </w:rPr>
        <w:t xml:space="preserve">3.4 </w:t>
      </w:r>
      <w:r w:rsidR="003D25A6" w:rsidRPr="007408DA">
        <w:rPr>
          <w:rFonts w:ascii="Times New Roman" w:hAnsi="Times New Roman" w:cs="Times New Roman"/>
          <w:b/>
          <w:bCs/>
          <w:sz w:val="24"/>
          <w:szCs w:val="24"/>
        </w:rPr>
        <w:t>REASON FOR SAVING ENERGY</w:t>
      </w:r>
    </w:p>
    <w:p w14:paraId="2BD0264F" w14:textId="77777777" w:rsidR="003D25A6" w:rsidRDefault="003D25A6"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Respondents were asked to indicate the reason they practice energy conservation at home. Figure 4 shows details of the results obtained</w:t>
      </w:r>
      <w:r w:rsidR="00EA375F">
        <w:rPr>
          <w:rFonts w:ascii="Times New Roman" w:hAnsi="Times New Roman" w:cs="Times New Roman"/>
          <w:sz w:val="24"/>
          <w:szCs w:val="24"/>
        </w:rPr>
        <w:t>.</w:t>
      </w:r>
      <w:r w:rsidR="008F23C1">
        <w:rPr>
          <w:rFonts w:ascii="Times New Roman" w:hAnsi="Times New Roman" w:cs="Times New Roman"/>
          <w:sz w:val="24"/>
          <w:szCs w:val="24"/>
        </w:rPr>
        <w:t xml:space="preserve"> </w:t>
      </w:r>
      <w:r>
        <w:rPr>
          <w:rFonts w:ascii="Times New Roman" w:hAnsi="Times New Roman" w:cs="Times New Roman"/>
          <w:sz w:val="24"/>
          <w:szCs w:val="24"/>
        </w:rPr>
        <w:t>About 75</w:t>
      </w:r>
      <w:r w:rsidR="00966136">
        <w:rPr>
          <w:rFonts w:ascii="Times New Roman" w:hAnsi="Times New Roman" w:cs="Times New Roman"/>
          <w:sz w:val="24"/>
          <w:szCs w:val="24"/>
        </w:rPr>
        <w:t>%</w:t>
      </w:r>
      <w:r>
        <w:rPr>
          <w:rFonts w:ascii="Times New Roman" w:hAnsi="Times New Roman" w:cs="Times New Roman"/>
          <w:sz w:val="24"/>
          <w:szCs w:val="24"/>
        </w:rPr>
        <w:t xml:space="preserve"> of the respondents mentioned </w:t>
      </w:r>
      <w:r w:rsidR="008F23C1">
        <w:rPr>
          <w:rFonts w:ascii="Times New Roman" w:hAnsi="Times New Roman" w:cs="Times New Roman"/>
          <w:sz w:val="24"/>
          <w:szCs w:val="24"/>
        </w:rPr>
        <w:t xml:space="preserve">the </w:t>
      </w:r>
      <w:r>
        <w:rPr>
          <w:rFonts w:ascii="Times New Roman" w:hAnsi="Times New Roman" w:cs="Times New Roman"/>
          <w:sz w:val="24"/>
          <w:szCs w:val="24"/>
        </w:rPr>
        <w:t>cost to be the main reason th</w:t>
      </w:r>
      <w:r w:rsidR="00C84EB8">
        <w:rPr>
          <w:rFonts w:ascii="Times New Roman" w:hAnsi="Times New Roman" w:cs="Times New Roman"/>
          <w:sz w:val="24"/>
          <w:szCs w:val="24"/>
        </w:rPr>
        <w:t>ey practice energy conservation whiles 15</w:t>
      </w:r>
      <w:r w:rsidR="00966136">
        <w:rPr>
          <w:rFonts w:ascii="Times New Roman" w:hAnsi="Times New Roman" w:cs="Times New Roman"/>
          <w:sz w:val="24"/>
          <w:szCs w:val="24"/>
        </w:rPr>
        <w:t>%</w:t>
      </w:r>
      <w:r w:rsidR="00C84EB8">
        <w:rPr>
          <w:rFonts w:ascii="Times New Roman" w:hAnsi="Times New Roman" w:cs="Times New Roman"/>
          <w:sz w:val="24"/>
          <w:szCs w:val="24"/>
        </w:rPr>
        <w:t xml:space="preserve"> indicated their reason to be </w:t>
      </w:r>
      <w:r w:rsidR="008F23C1">
        <w:rPr>
          <w:rFonts w:ascii="Times New Roman" w:hAnsi="Times New Roman" w:cs="Times New Roman"/>
          <w:sz w:val="24"/>
          <w:szCs w:val="24"/>
        </w:rPr>
        <w:t xml:space="preserve">a </w:t>
      </w:r>
      <w:r w:rsidR="00C84EB8">
        <w:rPr>
          <w:rFonts w:ascii="Times New Roman" w:hAnsi="Times New Roman" w:cs="Times New Roman"/>
          <w:sz w:val="24"/>
          <w:szCs w:val="24"/>
        </w:rPr>
        <w:t>reduction in load congestion on the grid with 10</w:t>
      </w:r>
      <w:r w:rsidR="00966136">
        <w:rPr>
          <w:rFonts w:ascii="Times New Roman" w:hAnsi="Times New Roman" w:cs="Times New Roman"/>
          <w:sz w:val="24"/>
          <w:szCs w:val="24"/>
        </w:rPr>
        <w:t>%</w:t>
      </w:r>
      <w:r w:rsidR="00C84EB8">
        <w:rPr>
          <w:rFonts w:ascii="Times New Roman" w:hAnsi="Times New Roman" w:cs="Times New Roman"/>
          <w:sz w:val="24"/>
          <w:szCs w:val="24"/>
        </w:rPr>
        <w:t xml:space="preserve"> indicating environmental protection to be their reason</w:t>
      </w:r>
    </w:p>
    <w:p w14:paraId="6B5A7CAA" w14:textId="77777777" w:rsidR="003D25A6" w:rsidRDefault="003D25A6" w:rsidP="009A6098">
      <w:pPr>
        <w:spacing w:line="480" w:lineRule="auto"/>
        <w:jc w:val="both"/>
        <w:rPr>
          <w:rFonts w:ascii="Times New Roman" w:hAnsi="Times New Roman" w:cs="Times New Roman"/>
          <w:sz w:val="24"/>
          <w:szCs w:val="24"/>
        </w:rPr>
      </w:pPr>
      <w:r w:rsidRPr="001474D8">
        <w:rPr>
          <w:rFonts w:ascii="Times New Roman" w:hAnsi="Times New Roman" w:cs="Times New Roman"/>
          <w:noProof/>
          <w:sz w:val="24"/>
          <w:szCs w:val="24"/>
        </w:rPr>
        <w:lastRenderedPageBreak/>
        <w:drawing>
          <wp:inline distT="0" distB="0" distL="0" distR="0" wp14:anchorId="662B2EF7" wp14:editId="21B5A88D">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6D690B" w14:textId="77777777" w:rsidR="00EA375F" w:rsidRDefault="00EA375F"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Figure 4. Reasons for saving energy</w:t>
      </w:r>
    </w:p>
    <w:p w14:paraId="45637209" w14:textId="392B74ED" w:rsidR="00FB31F5" w:rsidRPr="007408DA" w:rsidRDefault="007408DA" w:rsidP="009A6098">
      <w:pPr>
        <w:spacing w:line="480" w:lineRule="auto"/>
        <w:jc w:val="both"/>
        <w:rPr>
          <w:rFonts w:ascii="Times New Roman" w:hAnsi="Times New Roman" w:cs="Times New Roman"/>
          <w:b/>
          <w:bCs/>
          <w:sz w:val="24"/>
          <w:szCs w:val="24"/>
        </w:rPr>
      </w:pPr>
      <w:r w:rsidRPr="007408DA">
        <w:rPr>
          <w:rFonts w:ascii="Times New Roman" w:hAnsi="Times New Roman" w:cs="Times New Roman"/>
          <w:b/>
          <w:bCs/>
          <w:sz w:val="24"/>
          <w:szCs w:val="24"/>
        </w:rPr>
        <w:t xml:space="preserve">3.5 </w:t>
      </w:r>
      <w:r w:rsidR="004D121E" w:rsidRPr="007408DA">
        <w:rPr>
          <w:rFonts w:ascii="Times New Roman" w:hAnsi="Times New Roman" w:cs="Times New Roman"/>
          <w:b/>
          <w:bCs/>
          <w:sz w:val="24"/>
          <w:szCs w:val="24"/>
        </w:rPr>
        <w:t>ENERGY EFFICIENCY AWARENESS IN</w:t>
      </w:r>
      <w:r w:rsidR="00FB31F5" w:rsidRPr="007408DA">
        <w:rPr>
          <w:rFonts w:ascii="Times New Roman" w:hAnsi="Times New Roman" w:cs="Times New Roman"/>
          <w:b/>
          <w:bCs/>
          <w:sz w:val="24"/>
          <w:szCs w:val="24"/>
        </w:rPr>
        <w:t xml:space="preserve"> APPLIANCE</w:t>
      </w:r>
      <w:r w:rsidR="004D121E" w:rsidRPr="007408DA">
        <w:rPr>
          <w:rFonts w:ascii="Times New Roman" w:hAnsi="Times New Roman" w:cs="Times New Roman"/>
          <w:b/>
          <w:bCs/>
          <w:sz w:val="24"/>
          <w:szCs w:val="24"/>
        </w:rPr>
        <w:t xml:space="preserve"> USE</w:t>
      </w:r>
    </w:p>
    <w:p w14:paraId="131A8F1A" w14:textId="0D0AF439" w:rsidR="00FB31F5" w:rsidRDefault="008F23C1"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Energy-</w:t>
      </w:r>
      <w:r w:rsidR="00FB31F5">
        <w:rPr>
          <w:rFonts w:ascii="Times New Roman" w:hAnsi="Times New Roman" w:cs="Times New Roman"/>
          <w:sz w:val="24"/>
          <w:szCs w:val="24"/>
        </w:rPr>
        <w:t>efficient appliances contribute largely to</w:t>
      </w:r>
      <w:r w:rsidR="00172767">
        <w:rPr>
          <w:rFonts w:ascii="Times New Roman" w:hAnsi="Times New Roman" w:cs="Times New Roman"/>
          <w:sz w:val="24"/>
          <w:szCs w:val="24"/>
        </w:rPr>
        <w:t xml:space="preserve"> energy consumption reduction in</w:t>
      </w:r>
      <w:r w:rsidR="00FB31F5">
        <w:rPr>
          <w:rFonts w:ascii="Times New Roman" w:hAnsi="Times New Roman" w:cs="Times New Roman"/>
          <w:sz w:val="24"/>
          <w:szCs w:val="24"/>
        </w:rPr>
        <w:t xml:space="preserve"> homes. The respondents were asked about their knowl</w:t>
      </w:r>
      <w:r w:rsidR="00172767">
        <w:rPr>
          <w:rFonts w:ascii="Times New Roman" w:hAnsi="Times New Roman" w:cs="Times New Roman"/>
          <w:sz w:val="24"/>
          <w:szCs w:val="24"/>
        </w:rPr>
        <w:t>edge of</w:t>
      </w:r>
      <w:r>
        <w:rPr>
          <w:rFonts w:ascii="Times New Roman" w:hAnsi="Times New Roman" w:cs="Times New Roman"/>
          <w:sz w:val="24"/>
          <w:szCs w:val="24"/>
        </w:rPr>
        <w:t xml:space="preserve"> whether they use energy-</w:t>
      </w:r>
      <w:r w:rsidR="00FB31F5">
        <w:rPr>
          <w:rFonts w:ascii="Times New Roman" w:hAnsi="Times New Roman" w:cs="Times New Roman"/>
          <w:sz w:val="24"/>
          <w:szCs w:val="24"/>
        </w:rPr>
        <w:t>efficient appliances. Figure 5 shows the results obtained.</w:t>
      </w:r>
      <w:r w:rsidR="004D121E">
        <w:rPr>
          <w:rFonts w:ascii="Times New Roman" w:hAnsi="Times New Roman" w:cs="Times New Roman"/>
          <w:sz w:val="24"/>
          <w:szCs w:val="24"/>
        </w:rPr>
        <w:t xml:space="preserve"> Almost 54</w:t>
      </w:r>
      <w:r w:rsidR="00966136">
        <w:rPr>
          <w:rFonts w:ascii="Times New Roman" w:hAnsi="Times New Roman" w:cs="Times New Roman"/>
          <w:sz w:val="24"/>
          <w:szCs w:val="24"/>
        </w:rPr>
        <w:t>%</w:t>
      </w:r>
      <w:r w:rsidR="004D121E">
        <w:rPr>
          <w:rFonts w:ascii="Times New Roman" w:hAnsi="Times New Roman" w:cs="Times New Roman"/>
          <w:sz w:val="24"/>
          <w:szCs w:val="24"/>
        </w:rPr>
        <w:t xml:space="preserve"> in</w:t>
      </w:r>
      <w:r>
        <w:rPr>
          <w:rFonts w:ascii="Times New Roman" w:hAnsi="Times New Roman" w:cs="Times New Roman"/>
          <w:sz w:val="24"/>
          <w:szCs w:val="24"/>
        </w:rPr>
        <w:t>dicated they did not know</w:t>
      </w:r>
      <w:r w:rsidR="004D121E">
        <w:rPr>
          <w:rFonts w:ascii="Times New Roman" w:hAnsi="Times New Roman" w:cs="Times New Roman"/>
          <w:sz w:val="24"/>
          <w:szCs w:val="24"/>
        </w:rPr>
        <w:t xml:space="preserve"> whether their appliances are energy efficient or not. The remainder of 46</w:t>
      </w:r>
      <w:r w:rsidR="00966136">
        <w:rPr>
          <w:rFonts w:ascii="Times New Roman" w:hAnsi="Times New Roman" w:cs="Times New Roman"/>
          <w:sz w:val="24"/>
          <w:szCs w:val="24"/>
        </w:rPr>
        <w:t>%</w:t>
      </w:r>
      <w:r>
        <w:rPr>
          <w:rFonts w:ascii="Times New Roman" w:hAnsi="Times New Roman" w:cs="Times New Roman"/>
          <w:sz w:val="24"/>
          <w:szCs w:val="24"/>
        </w:rPr>
        <w:t xml:space="preserve"> mentioned they use energy-</w:t>
      </w:r>
      <w:r w:rsidR="004D121E">
        <w:rPr>
          <w:rFonts w:ascii="Times New Roman" w:hAnsi="Times New Roman" w:cs="Times New Roman"/>
          <w:sz w:val="24"/>
          <w:szCs w:val="24"/>
        </w:rPr>
        <w:t>efficient appliances.</w:t>
      </w:r>
    </w:p>
    <w:p w14:paraId="7CF08506" w14:textId="77777777" w:rsidR="00FB31F5" w:rsidRDefault="004D121E" w:rsidP="009A6098">
      <w:pPr>
        <w:spacing w:line="480" w:lineRule="auto"/>
        <w:jc w:val="both"/>
        <w:rPr>
          <w:rFonts w:ascii="Times New Roman" w:hAnsi="Times New Roman" w:cs="Times New Roman"/>
          <w:sz w:val="24"/>
          <w:szCs w:val="24"/>
        </w:rPr>
      </w:pPr>
      <w:r>
        <w:rPr>
          <w:noProof/>
        </w:rPr>
        <w:lastRenderedPageBreak/>
        <w:drawing>
          <wp:inline distT="0" distB="0" distL="0" distR="0" wp14:anchorId="510FF580" wp14:editId="6C4A05E4">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2C3A4E" w14:textId="77777777" w:rsidR="004D121E" w:rsidRDefault="004D121E"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5. Responses to </w:t>
      </w:r>
      <w:r w:rsidR="008F23C1">
        <w:rPr>
          <w:rFonts w:ascii="Times New Roman" w:hAnsi="Times New Roman" w:cs="Times New Roman"/>
          <w:sz w:val="24"/>
          <w:szCs w:val="24"/>
        </w:rPr>
        <w:t>the use of energy-</w:t>
      </w:r>
      <w:r w:rsidR="007A3A5B">
        <w:rPr>
          <w:rFonts w:ascii="Times New Roman" w:hAnsi="Times New Roman" w:cs="Times New Roman"/>
          <w:sz w:val="24"/>
          <w:szCs w:val="24"/>
        </w:rPr>
        <w:t>efficient appliances</w:t>
      </w:r>
    </w:p>
    <w:p w14:paraId="65C59761" w14:textId="26B82005" w:rsidR="0088388F" w:rsidRPr="007408DA" w:rsidRDefault="007408DA" w:rsidP="009A6098">
      <w:pPr>
        <w:spacing w:line="480" w:lineRule="auto"/>
        <w:jc w:val="both"/>
        <w:rPr>
          <w:rFonts w:ascii="Times New Roman" w:hAnsi="Times New Roman" w:cs="Times New Roman"/>
          <w:b/>
          <w:bCs/>
          <w:sz w:val="24"/>
          <w:szCs w:val="24"/>
        </w:rPr>
      </w:pPr>
      <w:r w:rsidRPr="007408DA">
        <w:rPr>
          <w:rFonts w:ascii="Times New Roman" w:hAnsi="Times New Roman" w:cs="Times New Roman"/>
          <w:b/>
          <w:bCs/>
          <w:sz w:val="24"/>
          <w:szCs w:val="24"/>
        </w:rPr>
        <w:t xml:space="preserve">3.6 </w:t>
      </w:r>
      <w:r w:rsidR="008F23C1" w:rsidRPr="007408DA">
        <w:rPr>
          <w:rFonts w:ascii="Times New Roman" w:hAnsi="Times New Roman" w:cs="Times New Roman"/>
          <w:b/>
          <w:bCs/>
          <w:sz w:val="24"/>
          <w:szCs w:val="24"/>
        </w:rPr>
        <w:t>ENERGY-</w:t>
      </w:r>
      <w:r w:rsidR="0088388F" w:rsidRPr="007408DA">
        <w:rPr>
          <w:rFonts w:ascii="Times New Roman" w:hAnsi="Times New Roman" w:cs="Times New Roman"/>
          <w:b/>
          <w:bCs/>
          <w:sz w:val="24"/>
          <w:szCs w:val="24"/>
        </w:rPr>
        <w:t>EFFICIENT AWARENESS IN LIGHTING</w:t>
      </w:r>
    </w:p>
    <w:p w14:paraId="684D444B" w14:textId="791612BC" w:rsidR="00F10C1B" w:rsidRDefault="008F23C1" w:rsidP="00F10C1B">
      <w:pPr>
        <w:spacing w:line="480" w:lineRule="auto"/>
        <w:jc w:val="both"/>
        <w:rPr>
          <w:rFonts w:ascii="Times New Roman" w:hAnsi="Times New Roman" w:cs="Times New Roman"/>
          <w:sz w:val="24"/>
          <w:szCs w:val="24"/>
        </w:rPr>
      </w:pPr>
      <w:r>
        <w:rPr>
          <w:rFonts w:ascii="Times New Roman" w:hAnsi="Times New Roman" w:cs="Times New Roman"/>
          <w:sz w:val="24"/>
          <w:szCs w:val="24"/>
        </w:rPr>
        <w:t>The use of energy-</w:t>
      </w:r>
      <w:r w:rsidR="00F10C1B" w:rsidRPr="001474D8">
        <w:rPr>
          <w:rFonts w:ascii="Times New Roman" w:hAnsi="Times New Roman" w:cs="Times New Roman"/>
          <w:sz w:val="24"/>
          <w:szCs w:val="24"/>
        </w:rPr>
        <w:t>efficient ligh</w:t>
      </w:r>
      <w:r w:rsidR="00F10C1B">
        <w:rPr>
          <w:rFonts w:ascii="Times New Roman" w:hAnsi="Times New Roman" w:cs="Times New Roman"/>
          <w:sz w:val="24"/>
          <w:szCs w:val="24"/>
        </w:rPr>
        <w:t xml:space="preserve">ting </w:t>
      </w:r>
      <w:r w:rsidR="00C76132">
        <w:rPr>
          <w:rFonts w:ascii="Times New Roman" w:hAnsi="Times New Roman" w:cs="Times New Roman"/>
          <w:sz w:val="24"/>
          <w:szCs w:val="24"/>
        </w:rPr>
        <w:t xml:space="preserve">technologies </w:t>
      </w:r>
      <w:r>
        <w:rPr>
          <w:rFonts w:ascii="Times New Roman" w:hAnsi="Times New Roman" w:cs="Times New Roman"/>
          <w:sz w:val="24"/>
          <w:szCs w:val="24"/>
        </w:rPr>
        <w:t>was</w:t>
      </w:r>
      <w:r w:rsidR="00F10C1B" w:rsidRPr="001474D8">
        <w:rPr>
          <w:rFonts w:ascii="Times New Roman" w:hAnsi="Times New Roman" w:cs="Times New Roman"/>
          <w:sz w:val="24"/>
          <w:szCs w:val="24"/>
        </w:rPr>
        <w:t xml:space="preserve"> identified</w:t>
      </w:r>
      <w:r w:rsidR="00172767">
        <w:rPr>
          <w:rFonts w:ascii="Times New Roman" w:hAnsi="Times New Roman" w:cs="Times New Roman"/>
          <w:sz w:val="24"/>
          <w:szCs w:val="24"/>
        </w:rPr>
        <w:t xml:space="preserve"> as energy conservation measure</w:t>
      </w:r>
      <w:r w:rsidR="00F10C1B" w:rsidRPr="001474D8">
        <w:rPr>
          <w:rFonts w:ascii="Times New Roman" w:hAnsi="Times New Roman" w:cs="Times New Roman"/>
          <w:sz w:val="24"/>
          <w:szCs w:val="24"/>
        </w:rPr>
        <w:t xml:space="preserve"> adop</w:t>
      </w:r>
      <w:r w:rsidR="00F10C1B">
        <w:rPr>
          <w:rFonts w:ascii="Times New Roman" w:hAnsi="Times New Roman" w:cs="Times New Roman"/>
          <w:sz w:val="24"/>
          <w:szCs w:val="24"/>
        </w:rPr>
        <w:t>ted by the respondents. About 48.5</w:t>
      </w:r>
      <w:r w:rsidR="00F10C1B" w:rsidRPr="001474D8">
        <w:rPr>
          <w:rFonts w:ascii="Times New Roman" w:hAnsi="Times New Roman" w:cs="Times New Roman"/>
          <w:sz w:val="24"/>
          <w:szCs w:val="24"/>
        </w:rPr>
        <w:t xml:space="preserve">% of the respondents reported the use </w:t>
      </w:r>
      <w:r>
        <w:rPr>
          <w:rFonts w:ascii="Times New Roman" w:hAnsi="Times New Roman" w:cs="Times New Roman"/>
          <w:sz w:val="24"/>
          <w:szCs w:val="24"/>
        </w:rPr>
        <w:t xml:space="preserve">of </w:t>
      </w:r>
      <w:r w:rsidR="00F10C1B" w:rsidRPr="001474D8">
        <w:rPr>
          <w:rFonts w:ascii="Times New Roman" w:hAnsi="Times New Roman" w:cs="Times New Roman"/>
          <w:sz w:val="24"/>
          <w:szCs w:val="24"/>
        </w:rPr>
        <w:t>comp</w:t>
      </w:r>
      <w:r w:rsidR="00F10C1B">
        <w:rPr>
          <w:rFonts w:ascii="Times New Roman" w:hAnsi="Times New Roman" w:cs="Times New Roman"/>
          <w:sz w:val="24"/>
          <w:szCs w:val="24"/>
        </w:rPr>
        <w:t>act fluorescent lamps (CFLs) whiles 37.5 indicated using</w:t>
      </w:r>
      <w:r>
        <w:rPr>
          <w:rFonts w:ascii="Times New Roman" w:hAnsi="Times New Roman" w:cs="Times New Roman"/>
          <w:sz w:val="24"/>
          <w:szCs w:val="24"/>
        </w:rPr>
        <w:t xml:space="preserve"> light-</w:t>
      </w:r>
      <w:r w:rsidR="00F10C1B" w:rsidRPr="001474D8">
        <w:rPr>
          <w:rFonts w:ascii="Times New Roman" w:hAnsi="Times New Roman" w:cs="Times New Roman"/>
          <w:sz w:val="24"/>
          <w:szCs w:val="24"/>
        </w:rPr>
        <w:t xml:space="preserve">emitting diode bulbs (LEDs) as a means of illuminating their homes. </w:t>
      </w:r>
      <w:r w:rsidR="00F10C1B">
        <w:rPr>
          <w:rFonts w:ascii="Times New Roman" w:hAnsi="Times New Roman" w:cs="Times New Roman"/>
          <w:sz w:val="24"/>
          <w:szCs w:val="24"/>
        </w:rPr>
        <w:t>The remainder of 13% reported using</w:t>
      </w:r>
      <w:r>
        <w:rPr>
          <w:rFonts w:ascii="Times New Roman" w:hAnsi="Times New Roman" w:cs="Times New Roman"/>
          <w:sz w:val="24"/>
          <w:szCs w:val="24"/>
        </w:rPr>
        <w:t xml:space="preserve"> </w:t>
      </w:r>
      <w:r w:rsidR="00F10C1B">
        <w:rPr>
          <w:rFonts w:ascii="Times New Roman" w:hAnsi="Times New Roman" w:cs="Times New Roman"/>
          <w:sz w:val="24"/>
          <w:szCs w:val="24"/>
        </w:rPr>
        <w:t>fluorescent tubes.</w:t>
      </w:r>
    </w:p>
    <w:p w14:paraId="7741EC33" w14:textId="77777777" w:rsidR="0088388F" w:rsidRDefault="000A733D" w:rsidP="009A6098">
      <w:pPr>
        <w:spacing w:line="480" w:lineRule="auto"/>
        <w:jc w:val="both"/>
        <w:rPr>
          <w:rFonts w:ascii="Times New Roman" w:hAnsi="Times New Roman" w:cs="Times New Roman"/>
          <w:sz w:val="24"/>
          <w:szCs w:val="24"/>
        </w:rPr>
      </w:pPr>
      <w:r>
        <w:rPr>
          <w:noProof/>
        </w:rPr>
        <w:drawing>
          <wp:inline distT="0" distB="0" distL="0" distR="0" wp14:anchorId="6ED0E639" wp14:editId="5F1D1636">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0F6381" w14:textId="62BE3E97" w:rsidR="00DB130B" w:rsidRPr="007408DA" w:rsidRDefault="00DA217F" w:rsidP="009A609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3.7</w:t>
      </w:r>
      <w:r w:rsidR="007408DA" w:rsidRPr="007408DA">
        <w:rPr>
          <w:rFonts w:ascii="Times New Roman" w:hAnsi="Times New Roman" w:cs="Times New Roman"/>
          <w:b/>
          <w:bCs/>
          <w:sz w:val="24"/>
          <w:szCs w:val="24"/>
        </w:rPr>
        <w:t xml:space="preserve"> </w:t>
      </w:r>
      <w:r w:rsidR="00DB130B" w:rsidRPr="007408DA">
        <w:rPr>
          <w:rFonts w:ascii="Times New Roman" w:hAnsi="Times New Roman" w:cs="Times New Roman"/>
          <w:b/>
          <w:bCs/>
          <w:sz w:val="24"/>
          <w:szCs w:val="24"/>
        </w:rPr>
        <w:t>STANDBY MODE POWER CONSUMPTION AWARENESS</w:t>
      </w:r>
    </w:p>
    <w:p w14:paraId="646912D2" w14:textId="6B0F4727" w:rsidR="00994DDA" w:rsidRDefault="00352DDE"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Electronic devices put on s</w:t>
      </w:r>
      <w:r w:rsidR="00994DDA">
        <w:rPr>
          <w:rFonts w:ascii="Times New Roman" w:hAnsi="Times New Roman" w:cs="Times New Roman"/>
          <w:sz w:val="24"/>
          <w:szCs w:val="24"/>
        </w:rPr>
        <w:t>tandby mode</w:t>
      </w:r>
      <w:r>
        <w:rPr>
          <w:rFonts w:ascii="Times New Roman" w:hAnsi="Times New Roman" w:cs="Times New Roman"/>
          <w:sz w:val="24"/>
          <w:szCs w:val="24"/>
        </w:rPr>
        <w:t xml:space="preserve"> consume</w:t>
      </w:r>
      <w:r w:rsidR="008F23C1">
        <w:rPr>
          <w:rFonts w:ascii="Times New Roman" w:hAnsi="Times New Roman" w:cs="Times New Roman"/>
          <w:sz w:val="24"/>
          <w:szCs w:val="24"/>
        </w:rPr>
        <w:t>s</w:t>
      </w:r>
      <w:r w:rsidR="00994DDA">
        <w:rPr>
          <w:rFonts w:ascii="Times New Roman" w:hAnsi="Times New Roman" w:cs="Times New Roman"/>
          <w:sz w:val="24"/>
          <w:szCs w:val="24"/>
        </w:rPr>
        <w:t xml:space="preserve"> electricity</w:t>
      </w:r>
      <w:r>
        <w:rPr>
          <w:rFonts w:ascii="Times New Roman" w:hAnsi="Times New Roman" w:cs="Times New Roman"/>
          <w:sz w:val="24"/>
          <w:szCs w:val="24"/>
        </w:rPr>
        <w:t>, which</w:t>
      </w:r>
      <w:r w:rsidR="00994DDA">
        <w:rPr>
          <w:rFonts w:ascii="Times New Roman" w:hAnsi="Times New Roman" w:cs="Times New Roman"/>
          <w:sz w:val="24"/>
          <w:szCs w:val="24"/>
        </w:rPr>
        <w:t xml:space="preserve"> contributes significantly over a long period to the electricity consumption in households. Respondent</w:t>
      </w:r>
      <w:r w:rsidR="008F23C1">
        <w:rPr>
          <w:rFonts w:ascii="Times New Roman" w:hAnsi="Times New Roman" w:cs="Times New Roman"/>
          <w:sz w:val="24"/>
          <w:szCs w:val="24"/>
        </w:rPr>
        <w:t>’</w:t>
      </w:r>
      <w:r w:rsidR="00994DDA">
        <w:rPr>
          <w:rFonts w:ascii="Times New Roman" w:hAnsi="Times New Roman" w:cs="Times New Roman"/>
          <w:sz w:val="24"/>
          <w:szCs w:val="24"/>
        </w:rPr>
        <w:t>s awareness of this fact can lead to significant energy savings. Responden</w:t>
      </w:r>
      <w:r>
        <w:rPr>
          <w:rFonts w:ascii="Times New Roman" w:hAnsi="Times New Roman" w:cs="Times New Roman"/>
          <w:sz w:val="24"/>
          <w:szCs w:val="24"/>
        </w:rPr>
        <w:t>ts were asked whether electronic</w:t>
      </w:r>
      <w:r w:rsidR="00994DDA">
        <w:rPr>
          <w:rFonts w:ascii="Times New Roman" w:hAnsi="Times New Roman" w:cs="Times New Roman"/>
          <w:sz w:val="24"/>
          <w:szCs w:val="24"/>
        </w:rPr>
        <w:t xml:space="preserve"> appliances that remain plugged still consume electricity when the appliance is turned </w:t>
      </w:r>
      <w:r>
        <w:rPr>
          <w:rFonts w:ascii="Times New Roman" w:hAnsi="Times New Roman" w:cs="Times New Roman"/>
          <w:sz w:val="24"/>
          <w:szCs w:val="24"/>
        </w:rPr>
        <w:t xml:space="preserve">off. </w:t>
      </w:r>
      <w:r w:rsidR="008F23C1">
        <w:rPr>
          <w:rFonts w:ascii="Times New Roman" w:hAnsi="Times New Roman" w:cs="Times New Roman"/>
          <w:sz w:val="24"/>
          <w:szCs w:val="24"/>
        </w:rPr>
        <w:t>From figure 6, the results show</w:t>
      </w:r>
      <w:r>
        <w:rPr>
          <w:rFonts w:ascii="Times New Roman" w:hAnsi="Times New Roman" w:cs="Times New Roman"/>
          <w:sz w:val="24"/>
          <w:szCs w:val="24"/>
        </w:rPr>
        <w:t xml:space="preserve"> 62% of the respondents</w:t>
      </w:r>
      <w:r w:rsidR="00172767">
        <w:rPr>
          <w:rFonts w:ascii="Times New Roman" w:hAnsi="Times New Roman" w:cs="Times New Roman"/>
          <w:sz w:val="24"/>
          <w:szCs w:val="24"/>
        </w:rPr>
        <w:t xml:space="preserve"> are ignorant of this fact while</w:t>
      </w:r>
      <w:r>
        <w:rPr>
          <w:rFonts w:ascii="Times New Roman" w:hAnsi="Times New Roman" w:cs="Times New Roman"/>
          <w:sz w:val="24"/>
          <w:szCs w:val="24"/>
        </w:rPr>
        <w:t xml:space="preserve"> the remaining 38% indicated knowledge of this fact.</w:t>
      </w:r>
    </w:p>
    <w:p w14:paraId="2E03DCA7" w14:textId="77777777" w:rsidR="00DB130B" w:rsidRDefault="00E01154" w:rsidP="009A6098">
      <w:pPr>
        <w:spacing w:line="480" w:lineRule="auto"/>
        <w:jc w:val="both"/>
        <w:rPr>
          <w:rFonts w:ascii="Times New Roman" w:hAnsi="Times New Roman" w:cs="Times New Roman"/>
          <w:sz w:val="24"/>
          <w:szCs w:val="24"/>
        </w:rPr>
      </w:pPr>
      <w:r>
        <w:rPr>
          <w:noProof/>
        </w:rPr>
        <w:drawing>
          <wp:inline distT="0" distB="0" distL="0" distR="0" wp14:anchorId="79E9F90B" wp14:editId="20041CA0">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34CEC1" w14:textId="77777777" w:rsidR="00352DDE" w:rsidRDefault="00352DDE"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Figure 6. Standby mode electricity consumption awareness</w:t>
      </w:r>
    </w:p>
    <w:p w14:paraId="35ECA505" w14:textId="377415E6" w:rsidR="00F401F7" w:rsidRPr="00DA217F" w:rsidRDefault="00DA217F" w:rsidP="009A6098">
      <w:pPr>
        <w:spacing w:line="480" w:lineRule="auto"/>
        <w:jc w:val="both"/>
        <w:rPr>
          <w:rFonts w:ascii="Times New Roman" w:hAnsi="Times New Roman" w:cs="Times New Roman"/>
          <w:b/>
          <w:sz w:val="24"/>
          <w:szCs w:val="24"/>
        </w:rPr>
      </w:pPr>
      <w:r w:rsidRPr="00DA217F">
        <w:rPr>
          <w:rFonts w:ascii="Times New Roman" w:hAnsi="Times New Roman" w:cs="Times New Roman"/>
          <w:b/>
          <w:sz w:val="24"/>
          <w:szCs w:val="24"/>
        </w:rPr>
        <w:t xml:space="preserve">3.8 </w:t>
      </w:r>
      <w:r w:rsidR="00F401F7" w:rsidRPr="00DA217F">
        <w:rPr>
          <w:rFonts w:ascii="Times New Roman" w:hAnsi="Times New Roman" w:cs="Times New Roman"/>
          <w:b/>
          <w:sz w:val="24"/>
          <w:szCs w:val="24"/>
        </w:rPr>
        <w:t>WILLINGNESS TO THROTTLE TEMPERATURE SETTINGS ON AC</w:t>
      </w:r>
    </w:p>
    <w:p w14:paraId="528381AA" w14:textId="77777777" w:rsidR="00F401F7" w:rsidRDefault="00CD2E6F"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Air conditioners</w:t>
      </w:r>
      <w:r w:rsidR="008F23C1">
        <w:rPr>
          <w:rFonts w:ascii="Times New Roman" w:hAnsi="Times New Roman" w:cs="Times New Roman"/>
          <w:sz w:val="24"/>
          <w:szCs w:val="24"/>
        </w:rPr>
        <w:t>’</w:t>
      </w:r>
      <w:r w:rsidRPr="001474D8">
        <w:rPr>
          <w:rFonts w:ascii="Times New Roman" w:hAnsi="Times New Roman" w:cs="Times New Roman"/>
          <w:sz w:val="24"/>
          <w:szCs w:val="24"/>
        </w:rPr>
        <w:t xml:space="preserve"> power consumption can be adjusted within a</w:t>
      </w:r>
      <w:r>
        <w:rPr>
          <w:rFonts w:ascii="Times New Roman" w:hAnsi="Times New Roman" w:cs="Times New Roman"/>
          <w:sz w:val="24"/>
          <w:szCs w:val="24"/>
        </w:rPr>
        <w:t xml:space="preserve"> temperature</w:t>
      </w:r>
      <w:r w:rsidRPr="001474D8">
        <w:rPr>
          <w:rFonts w:ascii="Times New Roman" w:hAnsi="Times New Roman" w:cs="Times New Roman"/>
          <w:sz w:val="24"/>
          <w:szCs w:val="24"/>
        </w:rPr>
        <w:t xml:space="preserve"> range during their fixed operational period</w:t>
      </w:r>
      <w:r>
        <w:rPr>
          <w:rFonts w:ascii="Times New Roman" w:hAnsi="Times New Roman" w:cs="Times New Roman"/>
          <w:sz w:val="24"/>
          <w:szCs w:val="24"/>
        </w:rPr>
        <w:t>. Throttling the temperature set point on an AC upwards could bring about significant energy savings. Respondents were asked whether they are willing to adju</w:t>
      </w:r>
      <w:r w:rsidR="008F23C1">
        <w:rPr>
          <w:rFonts w:ascii="Times New Roman" w:hAnsi="Times New Roman" w:cs="Times New Roman"/>
          <w:sz w:val="24"/>
          <w:szCs w:val="24"/>
        </w:rPr>
        <w:t>st the temperature set</w:t>
      </w:r>
      <w:r>
        <w:rPr>
          <w:rFonts w:ascii="Times New Roman" w:hAnsi="Times New Roman" w:cs="Times New Roman"/>
          <w:sz w:val="24"/>
          <w:szCs w:val="24"/>
        </w:rPr>
        <w:t xml:space="preserve">point upwards to save energy. Figure </w:t>
      </w:r>
      <w:r w:rsidR="0048689F">
        <w:rPr>
          <w:rFonts w:ascii="Times New Roman" w:hAnsi="Times New Roman" w:cs="Times New Roman"/>
          <w:sz w:val="24"/>
          <w:szCs w:val="24"/>
        </w:rPr>
        <w:t xml:space="preserve">7 shows the results. Close to 90% of the </w:t>
      </w:r>
      <w:r w:rsidR="0048689F">
        <w:rPr>
          <w:rFonts w:ascii="Times New Roman" w:hAnsi="Times New Roman" w:cs="Times New Roman"/>
          <w:sz w:val="24"/>
          <w:szCs w:val="24"/>
        </w:rPr>
        <w:lastRenderedPageBreak/>
        <w:t>respondents indicated their willingness to do that whiles remainder of about 10% declined to do so.</w:t>
      </w:r>
    </w:p>
    <w:p w14:paraId="1A12303A" w14:textId="77777777" w:rsidR="00F401F7" w:rsidRDefault="00F401F7" w:rsidP="009A6098">
      <w:pPr>
        <w:spacing w:line="480" w:lineRule="auto"/>
        <w:jc w:val="both"/>
        <w:rPr>
          <w:rFonts w:ascii="Times New Roman" w:hAnsi="Times New Roman" w:cs="Times New Roman"/>
          <w:sz w:val="24"/>
          <w:szCs w:val="24"/>
        </w:rPr>
      </w:pPr>
      <w:r>
        <w:rPr>
          <w:noProof/>
        </w:rPr>
        <w:drawing>
          <wp:inline distT="0" distB="0" distL="0" distR="0" wp14:anchorId="58CAE2E4" wp14:editId="7A6F2A94">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D0CFE7" w14:textId="77777777" w:rsidR="0048689F" w:rsidRDefault="0048689F"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7. Response to </w:t>
      </w:r>
      <w:r w:rsidR="008F23C1">
        <w:rPr>
          <w:rFonts w:ascii="Times New Roman" w:hAnsi="Times New Roman" w:cs="Times New Roman"/>
          <w:sz w:val="24"/>
          <w:szCs w:val="24"/>
        </w:rPr>
        <w:t xml:space="preserve">the </w:t>
      </w:r>
      <w:r>
        <w:rPr>
          <w:rFonts w:ascii="Times New Roman" w:hAnsi="Times New Roman" w:cs="Times New Roman"/>
          <w:sz w:val="24"/>
          <w:szCs w:val="24"/>
        </w:rPr>
        <w:t>willingness to throttle temperature settings on AC.</w:t>
      </w:r>
    </w:p>
    <w:p w14:paraId="53C4988C" w14:textId="7B78F9BC" w:rsidR="0048689F" w:rsidRPr="00DA217F" w:rsidRDefault="00DA217F" w:rsidP="009A6098">
      <w:pPr>
        <w:spacing w:line="480" w:lineRule="auto"/>
        <w:jc w:val="both"/>
        <w:rPr>
          <w:rFonts w:ascii="Times New Roman" w:hAnsi="Times New Roman" w:cs="Times New Roman"/>
          <w:b/>
          <w:sz w:val="24"/>
          <w:szCs w:val="24"/>
        </w:rPr>
      </w:pPr>
      <w:r w:rsidRPr="00DA217F">
        <w:rPr>
          <w:rFonts w:ascii="Times New Roman" w:hAnsi="Times New Roman" w:cs="Times New Roman"/>
          <w:b/>
          <w:sz w:val="24"/>
          <w:szCs w:val="24"/>
        </w:rPr>
        <w:t xml:space="preserve">3.9 </w:t>
      </w:r>
      <w:r w:rsidR="00E01154" w:rsidRPr="00DA217F">
        <w:rPr>
          <w:rFonts w:ascii="Times New Roman" w:hAnsi="Times New Roman" w:cs="Times New Roman"/>
          <w:b/>
          <w:sz w:val="24"/>
          <w:szCs w:val="24"/>
        </w:rPr>
        <w:t>WILLINGNESS TO ADOPT LOAD SHIFTING MEASURE</w:t>
      </w:r>
    </w:p>
    <w:p w14:paraId="381D2593" w14:textId="77777777" w:rsidR="0048689F" w:rsidRDefault="0048689F"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1474D8">
        <w:rPr>
          <w:rFonts w:ascii="Times New Roman" w:hAnsi="Times New Roman" w:cs="Times New Roman"/>
          <w:sz w:val="24"/>
          <w:szCs w:val="24"/>
        </w:rPr>
        <w:t>ppliance</w:t>
      </w:r>
      <w:r w:rsidR="008F23C1">
        <w:rPr>
          <w:rFonts w:ascii="Times New Roman" w:hAnsi="Times New Roman" w:cs="Times New Roman"/>
          <w:sz w:val="24"/>
          <w:szCs w:val="24"/>
        </w:rPr>
        <w:t>’</w:t>
      </w:r>
      <w:r w:rsidRPr="001474D8">
        <w:rPr>
          <w:rFonts w:ascii="Times New Roman" w:hAnsi="Times New Roman" w:cs="Times New Roman"/>
          <w:sz w:val="24"/>
          <w:szCs w:val="24"/>
        </w:rPr>
        <w:t xml:space="preserve">s operational period </w:t>
      </w:r>
      <w:r>
        <w:rPr>
          <w:rFonts w:ascii="Times New Roman" w:hAnsi="Times New Roman" w:cs="Times New Roman"/>
          <w:sz w:val="24"/>
          <w:szCs w:val="24"/>
        </w:rPr>
        <w:t>can be</w:t>
      </w:r>
      <w:r w:rsidRPr="001474D8">
        <w:rPr>
          <w:rFonts w:ascii="Times New Roman" w:hAnsi="Times New Roman" w:cs="Times New Roman"/>
          <w:sz w:val="24"/>
          <w:szCs w:val="24"/>
        </w:rPr>
        <w:t xml:space="preserve"> delay</w:t>
      </w:r>
      <w:r>
        <w:rPr>
          <w:rFonts w:ascii="Times New Roman" w:hAnsi="Times New Roman" w:cs="Times New Roman"/>
          <w:sz w:val="24"/>
          <w:szCs w:val="24"/>
        </w:rPr>
        <w:t xml:space="preserve">ed and shifted usually from </w:t>
      </w:r>
      <w:r w:rsidRPr="001474D8">
        <w:rPr>
          <w:rFonts w:ascii="Times New Roman" w:hAnsi="Times New Roman" w:cs="Times New Roman"/>
          <w:sz w:val="24"/>
          <w:szCs w:val="24"/>
        </w:rPr>
        <w:t>peak period to off-peak period without any adjustment in their power consumption</w:t>
      </w:r>
      <w:r>
        <w:rPr>
          <w:rFonts w:ascii="Times New Roman" w:hAnsi="Times New Roman" w:cs="Times New Roman"/>
          <w:sz w:val="24"/>
          <w:szCs w:val="24"/>
        </w:rPr>
        <w:t xml:space="preserve"> to reduce the peak demand. Respondent</w:t>
      </w:r>
      <w:r w:rsidR="008F23C1">
        <w:rPr>
          <w:rFonts w:ascii="Times New Roman" w:hAnsi="Times New Roman" w:cs="Times New Roman"/>
          <w:sz w:val="24"/>
          <w:szCs w:val="24"/>
        </w:rPr>
        <w:t>’</w:t>
      </w:r>
      <w:r>
        <w:rPr>
          <w:rFonts w:ascii="Times New Roman" w:hAnsi="Times New Roman" w:cs="Times New Roman"/>
          <w:sz w:val="24"/>
          <w:szCs w:val="24"/>
        </w:rPr>
        <w:t xml:space="preserve">s willingness to adopt the load shifting measure was investigated. Figure 8 shows the results. Close to 78% of the respondents </w:t>
      </w:r>
      <w:r w:rsidR="00CD1DC4">
        <w:rPr>
          <w:rFonts w:ascii="Times New Roman" w:hAnsi="Times New Roman" w:cs="Times New Roman"/>
          <w:sz w:val="24"/>
          <w:szCs w:val="24"/>
        </w:rPr>
        <w:t xml:space="preserve">showed </w:t>
      </w:r>
      <w:r w:rsidR="008F23C1">
        <w:rPr>
          <w:rFonts w:ascii="Times New Roman" w:hAnsi="Times New Roman" w:cs="Times New Roman"/>
          <w:sz w:val="24"/>
          <w:szCs w:val="24"/>
        </w:rPr>
        <w:t xml:space="preserve">a </w:t>
      </w:r>
      <w:r w:rsidR="00CD1DC4">
        <w:rPr>
          <w:rFonts w:ascii="Times New Roman" w:hAnsi="Times New Roman" w:cs="Times New Roman"/>
          <w:sz w:val="24"/>
          <w:szCs w:val="24"/>
        </w:rPr>
        <w:t>willingness to shift some loads during peak hours whiles 22% declined to shift their loads.</w:t>
      </w:r>
    </w:p>
    <w:p w14:paraId="513755C3" w14:textId="77777777" w:rsidR="00E01154" w:rsidRDefault="00E01154" w:rsidP="009A6098">
      <w:pPr>
        <w:spacing w:line="480" w:lineRule="auto"/>
        <w:jc w:val="both"/>
        <w:rPr>
          <w:rFonts w:ascii="Times New Roman" w:hAnsi="Times New Roman" w:cs="Times New Roman"/>
          <w:sz w:val="24"/>
          <w:szCs w:val="24"/>
        </w:rPr>
      </w:pPr>
      <w:r>
        <w:rPr>
          <w:noProof/>
        </w:rPr>
        <w:lastRenderedPageBreak/>
        <w:drawing>
          <wp:inline distT="0" distB="0" distL="0" distR="0" wp14:anchorId="15C1633C" wp14:editId="3708A4D4">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E2001E" w14:textId="078ADD72" w:rsidR="00415920" w:rsidRDefault="00415920"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Figure 8. Response to</w:t>
      </w:r>
      <w:r w:rsidR="00172767">
        <w:rPr>
          <w:rFonts w:ascii="Times New Roman" w:hAnsi="Times New Roman" w:cs="Times New Roman"/>
          <w:sz w:val="24"/>
          <w:szCs w:val="24"/>
        </w:rPr>
        <w:t xml:space="preserve"> the</w:t>
      </w:r>
      <w:r>
        <w:rPr>
          <w:rFonts w:ascii="Times New Roman" w:hAnsi="Times New Roman" w:cs="Times New Roman"/>
          <w:sz w:val="24"/>
          <w:szCs w:val="24"/>
        </w:rPr>
        <w:t xml:space="preserve"> willingness to adopt load shifting measure</w:t>
      </w:r>
    </w:p>
    <w:p w14:paraId="432B566A" w14:textId="0B4BA374" w:rsidR="00E6347B" w:rsidRPr="004D0968" w:rsidRDefault="004D0968" w:rsidP="009A6098">
      <w:pPr>
        <w:spacing w:line="480" w:lineRule="auto"/>
        <w:jc w:val="both"/>
        <w:rPr>
          <w:rFonts w:ascii="Times New Roman" w:hAnsi="Times New Roman" w:cs="Times New Roman"/>
          <w:b/>
          <w:sz w:val="24"/>
          <w:szCs w:val="24"/>
        </w:rPr>
      </w:pPr>
      <w:r w:rsidRPr="004D0968">
        <w:rPr>
          <w:rFonts w:ascii="Times New Roman" w:hAnsi="Times New Roman" w:cs="Times New Roman"/>
          <w:b/>
          <w:sz w:val="24"/>
          <w:szCs w:val="24"/>
        </w:rPr>
        <w:t xml:space="preserve">3.10 </w:t>
      </w:r>
      <w:r w:rsidR="00D73842" w:rsidRPr="004D0968">
        <w:rPr>
          <w:rFonts w:ascii="Times New Roman" w:hAnsi="Times New Roman" w:cs="Times New Roman"/>
          <w:b/>
          <w:sz w:val="24"/>
          <w:szCs w:val="24"/>
        </w:rPr>
        <w:t>DEMAND RESPONSE</w:t>
      </w:r>
    </w:p>
    <w:p w14:paraId="709F0057" w14:textId="77777777" w:rsidR="00261399" w:rsidRDefault="00D73842"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Consumption </w:t>
      </w:r>
      <w:r w:rsidR="00261399" w:rsidRPr="001474D8">
        <w:rPr>
          <w:rFonts w:ascii="Times New Roman" w:hAnsi="Times New Roman" w:cs="Times New Roman"/>
          <w:sz w:val="24"/>
          <w:szCs w:val="24"/>
        </w:rPr>
        <w:t>Informa</w:t>
      </w:r>
      <w:r>
        <w:rPr>
          <w:rFonts w:ascii="Times New Roman" w:hAnsi="Times New Roman" w:cs="Times New Roman"/>
          <w:sz w:val="24"/>
          <w:szCs w:val="24"/>
        </w:rPr>
        <w:t>tion feedback plays a significant</w:t>
      </w:r>
      <w:r w:rsidR="00261399" w:rsidRPr="001474D8">
        <w:rPr>
          <w:rFonts w:ascii="Times New Roman" w:hAnsi="Times New Roman" w:cs="Times New Roman"/>
          <w:sz w:val="24"/>
          <w:szCs w:val="24"/>
        </w:rPr>
        <w:t xml:space="preserve"> role by serving </w:t>
      </w:r>
      <w:r w:rsidR="008F23C1">
        <w:rPr>
          <w:rFonts w:ascii="Times New Roman" w:hAnsi="Times New Roman" w:cs="Times New Roman"/>
          <w:sz w:val="24"/>
          <w:szCs w:val="24"/>
        </w:rPr>
        <w:t>as a reminder to draw consumers’</w:t>
      </w:r>
      <w:r w:rsidR="00261399" w:rsidRPr="001474D8">
        <w:rPr>
          <w:rFonts w:ascii="Times New Roman" w:hAnsi="Times New Roman" w:cs="Times New Roman"/>
          <w:sz w:val="24"/>
          <w:szCs w:val="24"/>
        </w:rPr>
        <w:t xml:space="preserve"> attention to their electricity usage hence influencing consumer </w:t>
      </w:r>
      <w:proofErr w:type="spellStart"/>
      <w:r w:rsidR="00261399" w:rsidRPr="001474D8">
        <w:rPr>
          <w:rFonts w:ascii="Times New Roman" w:hAnsi="Times New Roman" w:cs="Times New Roman"/>
          <w:sz w:val="24"/>
          <w:szCs w:val="24"/>
        </w:rPr>
        <w:t>behaviour</w:t>
      </w:r>
      <w:proofErr w:type="spellEnd"/>
      <w:r w:rsidR="00261399" w:rsidRPr="001474D8">
        <w:rPr>
          <w:rFonts w:ascii="Times New Roman" w:hAnsi="Times New Roman" w:cs="Times New Roman"/>
          <w:sz w:val="24"/>
          <w:szCs w:val="24"/>
        </w:rPr>
        <w:t xml:space="preserve"> positively</w:t>
      </w:r>
      <w:r>
        <w:rPr>
          <w:rFonts w:ascii="Times New Roman" w:hAnsi="Times New Roman" w:cs="Times New Roman"/>
          <w:sz w:val="24"/>
          <w:szCs w:val="24"/>
        </w:rPr>
        <w:t xml:space="preserve">. Respondents were asked whether feedback on their consumption will help them respond in </w:t>
      </w:r>
      <w:r w:rsidR="008F23C1">
        <w:rPr>
          <w:rFonts w:ascii="Times New Roman" w:hAnsi="Times New Roman" w:cs="Times New Roman"/>
          <w:sz w:val="24"/>
          <w:szCs w:val="24"/>
        </w:rPr>
        <w:t xml:space="preserve">a </w:t>
      </w:r>
      <w:r>
        <w:rPr>
          <w:rFonts w:ascii="Times New Roman" w:hAnsi="Times New Roman" w:cs="Times New Roman"/>
          <w:sz w:val="24"/>
          <w:szCs w:val="24"/>
        </w:rPr>
        <w:t>manner to save energy. About 84.1% of the respondents indicated regular feedback on t</w:t>
      </w:r>
      <w:r w:rsidR="008F23C1">
        <w:rPr>
          <w:rFonts w:ascii="Times New Roman" w:hAnsi="Times New Roman" w:cs="Times New Roman"/>
          <w:sz w:val="24"/>
          <w:szCs w:val="24"/>
        </w:rPr>
        <w:t>heir consumption would help them</w:t>
      </w:r>
      <w:r>
        <w:rPr>
          <w:rFonts w:ascii="Times New Roman" w:hAnsi="Times New Roman" w:cs="Times New Roman"/>
          <w:sz w:val="24"/>
          <w:szCs w:val="24"/>
        </w:rPr>
        <w:t xml:space="preserve"> save energy and the remaining 15.9</w:t>
      </w:r>
      <w:r w:rsidR="00CE111D">
        <w:rPr>
          <w:rFonts w:ascii="Times New Roman" w:hAnsi="Times New Roman" w:cs="Times New Roman"/>
          <w:sz w:val="24"/>
          <w:szCs w:val="24"/>
        </w:rPr>
        <w:t>% indicated it will not help them save energy.</w:t>
      </w:r>
      <w:r>
        <w:rPr>
          <w:rFonts w:ascii="Times New Roman" w:hAnsi="Times New Roman" w:cs="Times New Roman"/>
          <w:sz w:val="24"/>
          <w:szCs w:val="24"/>
        </w:rPr>
        <w:t xml:space="preserve"> </w:t>
      </w:r>
    </w:p>
    <w:p w14:paraId="1EDCEFA9" w14:textId="77777777" w:rsidR="00E6347B" w:rsidRDefault="00E6347B" w:rsidP="009A6098">
      <w:pPr>
        <w:spacing w:line="480" w:lineRule="auto"/>
        <w:jc w:val="both"/>
        <w:rPr>
          <w:rFonts w:ascii="Times New Roman" w:hAnsi="Times New Roman" w:cs="Times New Roman"/>
          <w:sz w:val="24"/>
          <w:szCs w:val="24"/>
        </w:rPr>
      </w:pPr>
      <w:r>
        <w:rPr>
          <w:noProof/>
        </w:rPr>
        <w:lastRenderedPageBreak/>
        <w:drawing>
          <wp:inline distT="0" distB="0" distL="0" distR="0" wp14:anchorId="61A81D0C" wp14:editId="096F52DE">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E2E928" w14:textId="6FCA4486" w:rsidR="009B1DB0" w:rsidRDefault="004D0968" w:rsidP="009B1DB0">
      <w:pPr>
        <w:pStyle w:val="Heading2"/>
        <w:spacing w:line="360" w:lineRule="auto"/>
        <w:jc w:val="left"/>
      </w:pPr>
      <w:r>
        <w:t xml:space="preserve">3.11 </w:t>
      </w:r>
      <w:r w:rsidR="009B1DB0">
        <w:t>LOAD PROFILE OF</w:t>
      </w:r>
      <w:r w:rsidR="009B1DB0" w:rsidRPr="001474D8">
        <w:t xml:space="preserve"> A 315kVA DISTRIBUTION TRANSFORMER (H99C)</w:t>
      </w:r>
      <w:r w:rsidR="009B1DB0">
        <w:t xml:space="preserve"> IN KPONE- DORTIA</w:t>
      </w:r>
    </w:p>
    <w:p w14:paraId="4817774D" w14:textId="77777777" w:rsidR="009B1DB0" w:rsidRPr="009B1DB0" w:rsidRDefault="009B1DB0" w:rsidP="00CD2E6F">
      <w:pPr>
        <w:spacing w:line="480" w:lineRule="auto"/>
        <w:jc w:val="both"/>
        <w:rPr>
          <w:lang w:val="en-GB" w:eastAsia="en-GB"/>
        </w:rPr>
      </w:pPr>
      <w:r w:rsidRPr="001474D8">
        <w:rPr>
          <w:rFonts w:ascii="Times New Roman" w:hAnsi="Times New Roman" w:cs="Times New Roman"/>
          <w:sz w:val="24"/>
          <w:szCs w:val="24"/>
        </w:rPr>
        <w:t>Analyses of the data from the load monitoring of t</w:t>
      </w:r>
      <w:r>
        <w:rPr>
          <w:rFonts w:ascii="Times New Roman" w:hAnsi="Times New Roman" w:cs="Times New Roman"/>
          <w:sz w:val="24"/>
          <w:szCs w:val="24"/>
        </w:rPr>
        <w:t>he distribution transformer at D</w:t>
      </w:r>
      <w:r w:rsidRPr="001474D8">
        <w:rPr>
          <w:rFonts w:ascii="Times New Roman" w:hAnsi="Times New Roman" w:cs="Times New Roman"/>
          <w:sz w:val="24"/>
          <w:szCs w:val="24"/>
        </w:rPr>
        <w:t>ortia reveals a steady load from 12</w:t>
      </w:r>
      <w:r w:rsidR="008F23C1">
        <w:rPr>
          <w:rFonts w:ascii="Times New Roman" w:hAnsi="Times New Roman" w:cs="Times New Roman"/>
          <w:sz w:val="24"/>
          <w:szCs w:val="24"/>
        </w:rPr>
        <w:t xml:space="preserve"> </w:t>
      </w:r>
      <w:r w:rsidRPr="001474D8">
        <w:rPr>
          <w:rFonts w:ascii="Times New Roman" w:hAnsi="Times New Roman" w:cs="Times New Roman"/>
          <w:sz w:val="24"/>
          <w:szCs w:val="24"/>
        </w:rPr>
        <w:t>PM to 5</w:t>
      </w:r>
      <w:r w:rsidR="008F23C1">
        <w:rPr>
          <w:rFonts w:ascii="Times New Roman" w:hAnsi="Times New Roman" w:cs="Times New Roman"/>
          <w:sz w:val="24"/>
          <w:szCs w:val="24"/>
        </w:rPr>
        <w:t xml:space="preserve"> </w:t>
      </w:r>
      <w:r w:rsidRPr="001474D8">
        <w:rPr>
          <w:rFonts w:ascii="Times New Roman" w:hAnsi="Times New Roman" w:cs="Times New Roman"/>
          <w:sz w:val="24"/>
          <w:szCs w:val="24"/>
        </w:rPr>
        <w:t>PM, however</w:t>
      </w:r>
      <w:r w:rsidR="008F23C1">
        <w:rPr>
          <w:rFonts w:ascii="Times New Roman" w:hAnsi="Times New Roman" w:cs="Times New Roman"/>
          <w:sz w:val="24"/>
          <w:szCs w:val="24"/>
        </w:rPr>
        <w:t>,</w:t>
      </w:r>
      <w:r w:rsidRPr="001474D8">
        <w:rPr>
          <w:rFonts w:ascii="Times New Roman" w:hAnsi="Times New Roman" w:cs="Times New Roman"/>
          <w:sz w:val="24"/>
          <w:szCs w:val="24"/>
        </w:rPr>
        <w:t xml:space="preserve"> there is a spike in load from 6</w:t>
      </w:r>
      <w:r w:rsidR="008F23C1">
        <w:rPr>
          <w:rFonts w:ascii="Times New Roman" w:hAnsi="Times New Roman" w:cs="Times New Roman"/>
          <w:sz w:val="24"/>
          <w:szCs w:val="24"/>
        </w:rPr>
        <w:t xml:space="preserve"> </w:t>
      </w:r>
      <w:r w:rsidRPr="001474D8">
        <w:rPr>
          <w:rFonts w:ascii="Times New Roman" w:hAnsi="Times New Roman" w:cs="Times New Roman"/>
          <w:sz w:val="24"/>
          <w:szCs w:val="24"/>
        </w:rPr>
        <w:t>PM to 11</w:t>
      </w:r>
      <w:r w:rsidR="008F23C1">
        <w:rPr>
          <w:rFonts w:ascii="Times New Roman" w:hAnsi="Times New Roman" w:cs="Times New Roman"/>
          <w:sz w:val="24"/>
          <w:szCs w:val="24"/>
        </w:rPr>
        <w:t xml:space="preserve"> </w:t>
      </w:r>
      <w:proofErr w:type="gramStart"/>
      <w:r w:rsidRPr="001474D8">
        <w:rPr>
          <w:rFonts w:ascii="Times New Roman" w:hAnsi="Times New Roman" w:cs="Times New Roman"/>
          <w:sz w:val="24"/>
          <w:szCs w:val="24"/>
        </w:rPr>
        <w:t>PM</w:t>
      </w:r>
      <w:r>
        <w:rPr>
          <w:rFonts w:ascii="Times New Roman" w:hAnsi="Times New Roman" w:cs="Times New Roman"/>
          <w:sz w:val="24"/>
          <w:szCs w:val="24"/>
        </w:rPr>
        <w:t>.</w:t>
      </w:r>
      <w:r w:rsidR="00CD2E6F">
        <w:rPr>
          <w:rFonts w:ascii="Times New Roman" w:hAnsi="Times New Roman" w:cs="Times New Roman"/>
          <w:sz w:val="24"/>
          <w:szCs w:val="24"/>
        </w:rPr>
        <w:t xml:space="preserve"> </w:t>
      </w:r>
      <w:r w:rsidR="00CD2E6F" w:rsidRPr="001474D8">
        <w:rPr>
          <w:rFonts w:ascii="Times New Roman" w:eastAsia="SimSun" w:hAnsi="Times New Roman" w:cs="Times New Roman"/>
          <w:color w:val="000000"/>
          <w:sz w:val="24"/>
          <w:szCs w:val="24"/>
          <w:lang w:bidi="ar"/>
        </w:rPr>
        <w:t>.</w:t>
      </w:r>
      <w:proofErr w:type="gramEnd"/>
      <w:r w:rsidR="00CD2E6F" w:rsidRPr="001474D8">
        <w:rPr>
          <w:rFonts w:ascii="Times New Roman" w:eastAsia="SimSun" w:hAnsi="Times New Roman" w:cs="Times New Roman"/>
          <w:color w:val="000000"/>
          <w:sz w:val="24"/>
          <w:szCs w:val="24"/>
          <w:lang w:bidi="ar"/>
        </w:rPr>
        <w:t xml:space="preserve"> The period between 11</w:t>
      </w:r>
      <w:r w:rsidR="008F23C1">
        <w:rPr>
          <w:rFonts w:ascii="Times New Roman" w:eastAsia="SimSun" w:hAnsi="Times New Roman" w:cs="Times New Roman"/>
          <w:color w:val="000000"/>
          <w:sz w:val="24"/>
          <w:szCs w:val="24"/>
          <w:lang w:bidi="ar"/>
        </w:rPr>
        <w:t xml:space="preserve"> </w:t>
      </w:r>
      <w:r w:rsidR="00CD2E6F" w:rsidRPr="001474D8">
        <w:rPr>
          <w:rFonts w:ascii="Times New Roman" w:eastAsia="SimSun" w:hAnsi="Times New Roman" w:cs="Times New Roman"/>
          <w:color w:val="000000"/>
          <w:sz w:val="24"/>
          <w:szCs w:val="24"/>
          <w:lang w:bidi="ar"/>
        </w:rPr>
        <w:t>PM and 6</w:t>
      </w:r>
      <w:r w:rsidR="008F23C1">
        <w:rPr>
          <w:rFonts w:ascii="Times New Roman" w:eastAsia="SimSun" w:hAnsi="Times New Roman" w:cs="Times New Roman"/>
          <w:color w:val="000000"/>
          <w:sz w:val="24"/>
          <w:szCs w:val="24"/>
          <w:lang w:bidi="ar"/>
        </w:rPr>
        <w:t xml:space="preserve"> </w:t>
      </w:r>
      <w:r w:rsidR="00CD2E6F" w:rsidRPr="001474D8">
        <w:rPr>
          <w:rFonts w:ascii="Times New Roman" w:eastAsia="SimSun" w:hAnsi="Times New Roman" w:cs="Times New Roman"/>
          <w:color w:val="000000"/>
          <w:sz w:val="24"/>
          <w:szCs w:val="24"/>
          <w:lang w:bidi="ar"/>
        </w:rPr>
        <w:t xml:space="preserve">PM is characterized by a relatively steady lower consumption pattern. The peak hour consumption is mainly due to residential consumption with little contribution from commercial loads as no industrial facility is situated in </w:t>
      </w:r>
      <w:r w:rsidR="008F23C1">
        <w:rPr>
          <w:rFonts w:ascii="Times New Roman" w:eastAsia="SimSun" w:hAnsi="Times New Roman" w:cs="Times New Roman"/>
          <w:color w:val="000000"/>
          <w:sz w:val="24"/>
          <w:szCs w:val="24"/>
          <w:lang w:bidi="ar"/>
        </w:rPr>
        <w:t>this area. The average for baseload period (11 PM-6 PM</w:t>
      </w:r>
      <w:r w:rsidR="00CD2E6F" w:rsidRPr="001474D8">
        <w:rPr>
          <w:rFonts w:ascii="Times New Roman" w:eastAsia="SimSun" w:hAnsi="Times New Roman" w:cs="Times New Roman"/>
          <w:color w:val="000000"/>
          <w:sz w:val="24"/>
          <w:szCs w:val="24"/>
          <w:lang w:bidi="ar"/>
        </w:rPr>
        <w:t>) and peak load period (6</w:t>
      </w:r>
      <w:r w:rsidR="008F23C1">
        <w:rPr>
          <w:rFonts w:ascii="Times New Roman" w:eastAsia="SimSun" w:hAnsi="Times New Roman" w:cs="Times New Roman"/>
          <w:color w:val="000000"/>
          <w:sz w:val="24"/>
          <w:szCs w:val="24"/>
          <w:lang w:bidi="ar"/>
        </w:rPr>
        <w:t xml:space="preserve"> PM-11 PM</w:t>
      </w:r>
      <w:r w:rsidR="00CD2E6F" w:rsidRPr="001474D8">
        <w:rPr>
          <w:rFonts w:ascii="Times New Roman" w:eastAsia="SimSun" w:hAnsi="Times New Roman" w:cs="Times New Roman"/>
          <w:color w:val="000000"/>
          <w:sz w:val="24"/>
          <w:szCs w:val="24"/>
          <w:lang w:bidi="ar"/>
        </w:rPr>
        <w:t>) is 119.25A and 158A respectively. This represents a percentage load increase of 32.5% from</w:t>
      </w:r>
      <w:r w:rsidR="008F23C1">
        <w:rPr>
          <w:rFonts w:ascii="Times New Roman" w:eastAsia="SimSun" w:hAnsi="Times New Roman" w:cs="Times New Roman"/>
          <w:color w:val="000000"/>
          <w:sz w:val="24"/>
          <w:szCs w:val="24"/>
          <w:lang w:bidi="ar"/>
        </w:rPr>
        <w:t xml:space="preserve"> the</w:t>
      </w:r>
      <w:r w:rsidR="00CD2E6F" w:rsidRPr="001474D8">
        <w:rPr>
          <w:rFonts w:ascii="Times New Roman" w:eastAsia="SimSun" w:hAnsi="Times New Roman" w:cs="Times New Roman"/>
          <w:color w:val="000000"/>
          <w:sz w:val="24"/>
          <w:szCs w:val="24"/>
          <w:lang w:bidi="ar"/>
        </w:rPr>
        <w:t xml:space="preserve"> base period to </w:t>
      </w:r>
      <w:r w:rsidR="008F23C1">
        <w:rPr>
          <w:rFonts w:ascii="Times New Roman" w:eastAsia="SimSun" w:hAnsi="Times New Roman" w:cs="Times New Roman"/>
          <w:color w:val="000000"/>
          <w:sz w:val="24"/>
          <w:szCs w:val="24"/>
          <w:lang w:bidi="ar"/>
        </w:rPr>
        <w:t xml:space="preserve">the </w:t>
      </w:r>
      <w:r w:rsidR="00CD2E6F" w:rsidRPr="001474D8">
        <w:rPr>
          <w:rFonts w:ascii="Times New Roman" w:eastAsia="SimSun" w:hAnsi="Times New Roman" w:cs="Times New Roman"/>
          <w:color w:val="000000"/>
          <w:sz w:val="24"/>
          <w:szCs w:val="24"/>
          <w:lang w:bidi="ar"/>
        </w:rPr>
        <w:t>peak period.</w:t>
      </w:r>
    </w:p>
    <w:p w14:paraId="4748A1A9" w14:textId="77777777" w:rsidR="009B1DB0" w:rsidRDefault="009B1DB0" w:rsidP="009A6098">
      <w:pPr>
        <w:spacing w:line="480" w:lineRule="auto"/>
        <w:jc w:val="both"/>
        <w:rPr>
          <w:rFonts w:ascii="Times New Roman" w:hAnsi="Times New Roman" w:cs="Times New Roman"/>
          <w:sz w:val="24"/>
          <w:szCs w:val="24"/>
        </w:rPr>
      </w:pPr>
    </w:p>
    <w:p w14:paraId="486E9E52" w14:textId="77777777" w:rsidR="009B1DB0" w:rsidRDefault="009B1DB0" w:rsidP="009A6098">
      <w:pPr>
        <w:spacing w:line="480" w:lineRule="auto"/>
        <w:jc w:val="both"/>
        <w:rPr>
          <w:rFonts w:ascii="Times New Roman" w:hAnsi="Times New Roman" w:cs="Times New Roman"/>
          <w:sz w:val="24"/>
          <w:szCs w:val="24"/>
        </w:rPr>
      </w:pPr>
      <w:r w:rsidRPr="001474D8">
        <w:rPr>
          <w:rFonts w:ascii="Times New Roman" w:hAnsi="Times New Roman" w:cs="Times New Roman"/>
          <w:noProof/>
          <w:sz w:val="24"/>
          <w:szCs w:val="24"/>
        </w:rPr>
        <w:lastRenderedPageBreak/>
        <w:drawing>
          <wp:inline distT="0" distB="0" distL="114300" distR="114300" wp14:anchorId="0ECACBA5" wp14:editId="14F326E0">
            <wp:extent cx="5943600" cy="3096666"/>
            <wp:effectExtent l="0" t="0" r="0" b="889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BC8608" w14:textId="40347244" w:rsidR="005C4A7F" w:rsidRPr="00D91D8A" w:rsidRDefault="00D236DD" w:rsidP="009A6098">
      <w:pPr>
        <w:spacing w:line="480" w:lineRule="auto"/>
        <w:jc w:val="both"/>
        <w:rPr>
          <w:rFonts w:ascii="Times New Roman" w:hAnsi="Times New Roman" w:cs="Times New Roman"/>
          <w:b/>
          <w:bCs/>
          <w:color w:val="000000" w:themeColor="text1"/>
          <w:sz w:val="24"/>
          <w:szCs w:val="24"/>
        </w:rPr>
      </w:pPr>
      <w:r w:rsidRPr="00D91D8A">
        <w:rPr>
          <w:rFonts w:ascii="Times New Roman" w:hAnsi="Times New Roman" w:cs="Times New Roman"/>
          <w:b/>
          <w:bCs/>
          <w:color w:val="000000" w:themeColor="text1"/>
          <w:sz w:val="24"/>
          <w:szCs w:val="24"/>
        </w:rPr>
        <w:t xml:space="preserve">4.0 </w:t>
      </w:r>
      <w:r w:rsidR="005C4A7F" w:rsidRPr="00D91D8A">
        <w:rPr>
          <w:rFonts w:ascii="Times New Roman" w:hAnsi="Times New Roman" w:cs="Times New Roman"/>
          <w:b/>
          <w:bCs/>
          <w:color w:val="000000" w:themeColor="text1"/>
          <w:sz w:val="24"/>
          <w:szCs w:val="24"/>
        </w:rPr>
        <w:t>CONCLUSION</w:t>
      </w:r>
    </w:p>
    <w:p w14:paraId="3F591512" w14:textId="28EE5FDA" w:rsidR="00A33AA1" w:rsidRPr="009A7E5C" w:rsidRDefault="00772103" w:rsidP="00A33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paper has presented and discussed the results of a study conducted</w:t>
      </w:r>
      <w:r w:rsidR="008F23C1">
        <w:rPr>
          <w:rFonts w:ascii="Times New Roman" w:hAnsi="Times New Roman" w:cs="Times New Roman"/>
          <w:sz w:val="24"/>
          <w:szCs w:val="24"/>
        </w:rPr>
        <w:t xml:space="preserve"> to determine DSM measures that</w:t>
      </w:r>
      <w:r>
        <w:rPr>
          <w:rFonts w:ascii="Times New Roman" w:hAnsi="Times New Roman" w:cs="Times New Roman"/>
          <w:sz w:val="24"/>
          <w:szCs w:val="24"/>
        </w:rPr>
        <w:t xml:space="preserve"> will be app</w:t>
      </w:r>
      <w:r w:rsidR="000E0F54">
        <w:rPr>
          <w:rFonts w:ascii="Times New Roman" w:hAnsi="Times New Roman" w:cs="Times New Roman"/>
          <w:sz w:val="24"/>
          <w:szCs w:val="24"/>
        </w:rPr>
        <w:t>ropriate for households in Ghana</w:t>
      </w:r>
      <w:r>
        <w:rPr>
          <w:rFonts w:ascii="Times New Roman" w:hAnsi="Times New Roman" w:cs="Times New Roman"/>
          <w:sz w:val="24"/>
          <w:szCs w:val="24"/>
        </w:rPr>
        <w:t>, and assess their willi</w:t>
      </w:r>
      <w:r w:rsidR="000E0F54">
        <w:rPr>
          <w:rFonts w:ascii="Times New Roman" w:hAnsi="Times New Roman" w:cs="Times New Roman"/>
          <w:sz w:val="24"/>
          <w:szCs w:val="24"/>
        </w:rPr>
        <w:t xml:space="preserve">ngness to adopt these measures using </w:t>
      </w:r>
      <w:proofErr w:type="spellStart"/>
      <w:r w:rsidR="000E0F54">
        <w:rPr>
          <w:rFonts w:ascii="Times New Roman" w:hAnsi="Times New Roman" w:cs="Times New Roman"/>
          <w:sz w:val="24"/>
          <w:szCs w:val="24"/>
        </w:rPr>
        <w:t>Kpone</w:t>
      </w:r>
      <w:proofErr w:type="spellEnd"/>
      <w:r w:rsidR="000E0F54">
        <w:rPr>
          <w:rFonts w:ascii="Times New Roman" w:hAnsi="Times New Roman" w:cs="Times New Roman"/>
          <w:sz w:val="24"/>
          <w:szCs w:val="24"/>
        </w:rPr>
        <w:t xml:space="preserve">-Dortia in the </w:t>
      </w:r>
      <w:proofErr w:type="spellStart"/>
      <w:r w:rsidR="000E0F54">
        <w:rPr>
          <w:rFonts w:ascii="Times New Roman" w:hAnsi="Times New Roman" w:cs="Times New Roman"/>
          <w:sz w:val="24"/>
          <w:szCs w:val="24"/>
        </w:rPr>
        <w:t>Kpone</w:t>
      </w:r>
      <w:proofErr w:type="spellEnd"/>
      <w:r w:rsidR="000E0F54">
        <w:rPr>
          <w:rFonts w:ascii="Times New Roman" w:hAnsi="Times New Roman" w:cs="Times New Roman"/>
          <w:sz w:val="24"/>
          <w:szCs w:val="24"/>
        </w:rPr>
        <w:t xml:space="preserve"> </w:t>
      </w:r>
      <w:proofErr w:type="spellStart"/>
      <w:r w:rsidR="000E0F54">
        <w:rPr>
          <w:rFonts w:ascii="Times New Roman" w:hAnsi="Times New Roman" w:cs="Times New Roman"/>
          <w:sz w:val="24"/>
          <w:szCs w:val="24"/>
        </w:rPr>
        <w:t>Katamanso</w:t>
      </w:r>
      <w:proofErr w:type="spellEnd"/>
      <w:r w:rsidR="000E0F54">
        <w:rPr>
          <w:rFonts w:ascii="Times New Roman" w:hAnsi="Times New Roman" w:cs="Times New Roman"/>
          <w:sz w:val="24"/>
          <w:szCs w:val="24"/>
        </w:rPr>
        <w:t xml:space="preserve"> Municipality as a case study. The study again considered knowledge gaps in energy conservation awareness.</w:t>
      </w:r>
      <w:r w:rsidR="00313BC0">
        <w:rPr>
          <w:rFonts w:ascii="Times New Roman" w:hAnsi="Times New Roman" w:cs="Times New Roman"/>
          <w:sz w:val="24"/>
          <w:szCs w:val="24"/>
        </w:rPr>
        <w:t xml:space="preserve"> It was realized that</w:t>
      </w:r>
      <w:r w:rsidR="001A4255">
        <w:rPr>
          <w:rFonts w:ascii="Times New Roman" w:hAnsi="Times New Roman" w:cs="Times New Roman"/>
          <w:sz w:val="24"/>
          <w:szCs w:val="24"/>
        </w:rPr>
        <w:t xml:space="preserve"> per household appliances ownership,</w:t>
      </w:r>
      <w:r w:rsidR="00313BC0">
        <w:rPr>
          <w:rFonts w:ascii="Times New Roman" w:hAnsi="Times New Roman" w:cs="Times New Roman"/>
          <w:sz w:val="24"/>
          <w:szCs w:val="24"/>
        </w:rPr>
        <w:t xml:space="preserve"> throttling of the temperature settings upwards </w:t>
      </w:r>
      <w:proofErr w:type="gramStart"/>
      <w:r w:rsidR="00313BC0">
        <w:rPr>
          <w:rFonts w:ascii="Times New Roman" w:hAnsi="Times New Roman" w:cs="Times New Roman"/>
          <w:sz w:val="24"/>
          <w:szCs w:val="24"/>
        </w:rPr>
        <w:t>on air</w:t>
      </w:r>
      <w:proofErr w:type="gramEnd"/>
      <w:r w:rsidR="00313BC0">
        <w:rPr>
          <w:rFonts w:ascii="Times New Roman" w:hAnsi="Times New Roman" w:cs="Times New Roman"/>
          <w:sz w:val="24"/>
          <w:szCs w:val="24"/>
        </w:rPr>
        <w:t xml:space="preserve"> conditioners and shifting loads from peak periods to off</w:t>
      </w:r>
      <w:r w:rsidR="00172767">
        <w:rPr>
          <w:rFonts w:ascii="Times New Roman" w:hAnsi="Times New Roman" w:cs="Times New Roman"/>
          <w:sz w:val="24"/>
          <w:szCs w:val="24"/>
        </w:rPr>
        <w:t>-</w:t>
      </w:r>
      <w:r w:rsidR="00313BC0">
        <w:rPr>
          <w:rFonts w:ascii="Times New Roman" w:hAnsi="Times New Roman" w:cs="Times New Roman"/>
          <w:sz w:val="24"/>
          <w:szCs w:val="24"/>
        </w:rPr>
        <w:t xml:space="preserve">peak periods was </w:t>
      </w:r>
      <w:r w:rsidR="00172767">
        <w:rPr>
          <w:rFonts w:ascii="Times New Roman" w:hAnsi="Times New Roman" w:cs="Times New Roman"/>
          <w:sz w:val="24"/>
          <w:szCs w:val="24"/>
        </w:rPr>
        <w:t xml:space="preserve">the </w:t>
      </w:r>
      <w:r w:rsidR="00313BC0">
        <w:rPr>
          <w:rFonts w:ascii="Times New Roman" w:hAnsi="Times New Roman" w:cs="Times New Roman"/>
          <w:sz w:val="24"/>
          <w:szCs w:val="24"/>
        </w:rPr>
        <w:t xml:space="preserve">popular choice for the respondents with 90% and 78% respectively for these two measures. </w:t>
      </w:r>
      <w:r w:rsidR="001A4255">
        <w:rPr>
          <w:rFonts w:ascii="Times New Roman" w:hAnsi="Times New Roman" w:cs="Times New Roman"/>
          <w:sz w:val="24"/>
          <w:szCs w:val="24"/>
        </w:rPr>
        <w:t xml:space="preserve">Also, about 41% indicated making </w:t>
      </w:r>
      <w:r w:rsidR="00172767">
        <w:rPr>
          <w:rFonts w:ascii="Times New Roman" w:hAnsi="Times New Roman" w:cs="Times New Roman"/>
          <w:sz w:val="24"/>
          <w:szCs w:val="24"/>
        </w:rPr>
        <w:t xml:space="preserve">a </w:t>
      </w:r>
      <w:r w:rsidR="001A4255">
        <w:rPr>
          <w:rFonts w:ascii="Times New Roman" w:hAnsi="Times New Roman" w:cs="Times New Roman"/>
          <w:sz w:val="24"/>
          <w:szCs w:val="24"/>
        </w:rPr>
        <w:t xml:space="preserve">conscious effort to save energy at home and 46% indicated </w:t>
      </w:r>
      <w:r w:rsidR="00A33AA1">
        <w:rPr>
          <w:rFonts w:ascii="Times New Roman" w:hAnsi="Times New Roman" w:cs="Times New Roman"/>
          <w:sz w:val="24"/>
          <w:szCs w:val="24"/>
        </w:rPr>
        <w:t>using energy-efficient appliances at home.</w:t>
      </w:r>
      <w:r w:rsidR="00351228">
        <w:rPr>
          <w:rFonts w:ascii="Times New Roman" w:hAnsi="Times New Roman" w:cs="Times New Roman"/>
          <w:sz w:val="24"/>
          <w:szCs w:val="24"/>
        </w:rPr>
        <w:t xml:space="preserve"> Again, about 84% suggested frequent feedback of electricity consumption by the utility companies will help them in conserving energy at home.</w:t>
      </w:r>
      <w:r w:rsidR="00A33AA1">
        <w:rPr>
          <w:rFonts w:ascii="Times New Roman" w:hAnsi="Times New Roman" w:cs="Times New Roman"/>
          <w:sz w:val="24"/>
          <w:szCs w:val="24"/>
        </w:rPr>
        <w:t xml:space="preserve"> About 62% of the respondents lacked knowledge about standby mode power consumption losses. However, over 92% of the respondents showed</w:t>
      </w:r>
      <w:r w:rsidR="00A33AA1" w:rsidRPr="009A7E5C">
        <w:rPr>
          <w:rFonts w:ascii="Times New Roman" w:hAnsi="Times New Roman" w:cs="Times New Roman"/>
          <w:sz w:val="24"/>
          <w:szCs w:val="24"/>
        </w:rPr>
        <w:t xml:space="preserve"> </w:t>
      </w:r>
      <w:r w:rsidR="00172767">
        <w:rPr>
          <w:rFonts w:ascii="Times New Roman" w:hAnsi="Times New Roman" w:cs="Times New Roman"/>
          <w:sz w:val="24"/>
          <w:szCs w:val="24"/>
        </w:rPr>
        <w:t xml:space="preserve">a </w:t>
      </w:r>
      <w:r w:rsidR="00A33AA1" w:rsidRPr="009A7E5C">
        <w:rPr>
          <w:rFonts w:ascii="Times New Roman" w:hAnsi="Times New Roman" w:cs="Times New Roman"/>
          <w:sz w:val="24"/>
          <w:szCs w:val="24"/>
        </w:rPr>
        <w:t>willingness to adopt and practice DSM stra</w:t>
      </w:r>
      <w:r w:rsidR="00A33AA1">
        <w:rPr>
          <w:rFonts w:ascii="Times New Roman" w:hAnsi="Times New Roman" w:cs="Times New Roman"/>
          <w:sz w:val="24"/>
          <w:szCs w:val="24"/>
        </w:rPr>
        <w:t>tegies</w:t>
      </w:r>
      <w:r w:rsidR="00A33AA1" w:rsidRPr="009A7E5C">
        <w:rPr>
          <w:rFonts w:ascii="Times New Roman" w:hAnsi="Times New Roman" w:cs="Times New Roman"/>
          <w:sz w:val="24"/>
          <w:szCs w:val="24"/>
        </w:rPr>
        <w:t xml:space="preserve">. </w:t>
      </w:r>
      <w:r w:rsidR="00A33AA1">
        <w:rPr>
          <w:rFonts w:ascii="Times New Roman" w:hAnsi="Times New Roman" w:cs="Times New Roman"/>
          <w:sz w:val="24"/>
          <w:szCs w:val="24"/>
        </w:rPr>
        <w:t>The results of this study will be a useful i</w:t>
      </w:r>
      <w:r w:rsidR="00CB047F">
        <w:rPr>
          <w:rFonts w:ascii="Times New Roman" w:hAnsi="Times New Roman" w:cs="Times New Roman"/>
          <w:sz w:val="24"/>
          <w:szCs w:val="24"/>
        </w:rPr>
        <w:t>nput in formulating Demand-Side Management policies in households.</w:t>
      </w:r>
    </w:p>
    <w:p w14:paraId="196EBD5F" w14:textId="06CA277D" w:rsidR="005C4A7F" w:rsidRDefault="005C4A7F" w:rsidP="009A6098">
      <w:pPr>
        <w:spacing w:line="480" w:lineRule="auto"/>
        <w:jc w:val="both"/>
        <w:rPr>
          <w:rFonts w:ascii="Times New Roman" w:hAnsi="Times New Roman" w:cs="Times New Roman"/>
          <w:sz w:val="24"/>
          <w:szCs w:val="24"/>
        </w:rPr>
      </w:pPr>
    </w:p>
    <w:p w14:paraId="5781906A" w14:textId="1384332C" w:rsidR="00D236DD" w:rsidRDefault="00D236DD" w:rsidP="009A6098">
      <w:pPr>
        <w:spacing w:line="480" w:lineRule="auto"/>
        <w:jc w:val="both"/>
        <w:rPr>
          <w:rFonts w:ascii="Times New Roman" w:hAnsi="Times New Roman" w:cs="Times New Roman"/>
          <w:sz w:val="24"/>
          <w:szCs w:val="24"/>
        </w:rPr>
      </w:pPr>
    </w:p>
    <w:p w14:paraId="51ABCCD7" w14:textId="46DE343D" w:rsidR="00471004" w:rsidRDefault="00471004" w:rsidP="009A6098">
      <w:pPr>
        <w:spacing w:line="480" w:lineRule="auto"/>
        <w:jc w:val="both"/>
        <w:rPr>
          <w:rFonts w:ascii="Times New Roman" w:hAnsi="Times New Roman" w:cs="Times New Roman"/>
          <w:sz w:val="24"/>
          <w:szCs w:val="24"/>
        </w:rPr>
      </w:pPr>
    </w:p>
    <w:p w14:paraId="5586E3B9" w14:textId="77777777" w:rsidR="00471004" w:rsidRDefault="00471004" w:rsidP="009A6098">
      <w:pPr>
        <w:spacing w:line="480" w:lineRule="auto"/>
        <w:jc w:val="both"/>
        <w:rPr>
          <w:rFonts w:ascii="Times New Roman" w:hAnsi="Times New Roman" w:cs="Times New Roman"/>
          <w:sz w:val="24"/>
          <w:szCs w:val="24"/>
        </w:rPr>
      </w:pPr>
    </w:p>
    <w:p w14:paraId="06A74B0C" w14:textId="09A18441" w:rsidR="00D236DD" w:rsidRPr="00D91D8A" w:rsidRDefault="00D236DD" w:rsidP="009A6098">
      <w:pPr>
        <w:spacing w:line="480" w:lineRule="auto"/>
        <w:jc w:val="both"/>
        <w:rPr>
          <w:rFonts w:ascii="Times New Roman" w:hAnsi="Times New Roman" w:cs="Times New Roman"/>
          <w:b/>
          <w:bCs/>
          <w:color w:val="000000" w:themeColor="text1"/>
          <w:sz w:val="24"/>
          <w:szCs w:val="24"/>
        </w:rPr>
      </w:pPr>
      <w:r w:rsidRPr="00D91D8A">
        <w:rPr>
          <w:rFonts w:ascii="Times New Roman" w:hAnsi="Times New Roman" w:cs="Times New Roman"/>
          <w:b/>
          <w:bCs/>
          <w:color w:val="000000" w:themeColor="text1"/>
          <w:sz w:val="24"/>
          <w:szCs w:val="24"/>
        </w:rPr>
        <w:t>5. REFERENCES</w:t>
      </w:r>
    </w:p>
    <w:p w14:paraId="150AC193" w14:textId="4BAC18DF" w:rsidR="00E26E81" w:rsidRPr="00D91D8A" w:rsidRDefault="00E26E81" w:rsidP="00E26E81">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[1] </w:t>
      </w:r>
      <w:r w:rsidRPr="00CB0945">
        <w:rPr>
          <w:rFonts w:ascii="Times New Roman" w:hAnsi="Times New Roman" w:cs="Times New Roman"/>
          <w:noProof/>
          <w:sz w:val="24"/>
          <w:szCs w:val="24"/>
        </w:rPr>
        <w:t xml:space="preserve">Reddy, B. S., &amp; Parikh, J. K. (1997). Economic and environmental impacts of demand side management programmes. </w:t>
      </w:r>
      <w:r w:rsidRPr="00CB0945">
        <w:rPr>
          <w:rFonts w:ascii="Times New Roman" w:hAnsi="Times New Roman" w:cs="Times New Roman"/>
          <w:i/>
          <w:iCs/>
          <w:noProof/>
          <w:sz w:val="24"/>
          <w:szCs w:val="24"/>
        </w:rPr>
        <w:t>Energy Policy</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t>25</w:t>
      </w:r>
      <w:r w:rsidRPr="00CB0945">
        <w:rPr>
          <w:rFonts w:ascii="Times New Roman" w:hAnsi="Times New Roman" w:cs="Times New Roman"/>
          <w:noProof/>
          <w:sz w:val="24"/>
          <w:szCs w:val="24"/>
        </w:rPr>
        <w:t>(3), 349–356</w:t>
      </w:r>
      <w:r w:rsidRPr="00D91D8A">
        <w:rPr>
          <w:rFonts w:ascii="Times New Roman" w:hAnsi="Times New Roman" w:cs="Times New Roman"/>
          <w:noProof/>
          <w:color w:val="000000" w:themeColor="text1"/>
          <w:sz w:val="24"/>
          <w:szCs w:val="24"/>
        </w:rPr>
        <w:t xml:space="preserve">. </w:t>
      </w:r>
      <w:hyperlink r:id="rId17" w:history="1">
        <w:r w:rsidRPr="00D91D8A">
          <w:rPr>
            <w:rStyle w:val="Hyperlink"/>
            <w:rFonts w:ascii="Times New Roman" w:hAnsi="Times New Roman" w:cs="Times New Roman"/>
            <w:noProof/>
            <w:color w:val="000000" w:themeColor="text1"/>
            <w:sz w:val="24"/>
            <w:szCs w:val="24"/>
          </w:rPr>
          <w:t>https://doi.org/10.1016/s0301-4215(96)00134-6</w:t>
        </w:r>
      </w:hyperlink>
    </w:p>
    <w:p w14:paraId="2442FAC1" w14:textId="77777777"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[2] </w:t>
      </w:r>
      <w:r w:rsidRPr="00CB0945">
        <w:rPr>
          <w:rFonts w:ascii="Times New Roman" w:hAnsi="Times New Roman" w:cs="Times New Roman"/>
          <w:noProof/>
          <w:sz w:val="24"/>
          <w:szCs w:val="24"/>
        </w:rPr>
        <w:t xml:space="preserve">Gellings, C. W. (2017). Evolving practice of demand-side management. </w:t>
      </w:r>
      <w:r w:rsidRPr="00CB0945">
        <w:rPr>
          <w:rFonts w:ascii="Times New Roman" w:hAnsi="Times New Roman" w:cs="Times New Roman"/>
          <w:i/>
          <w:iCs/>
          <w:noProof/>
          <w:sz w:val="24"/>
          <w:szCs w:val="24"/>
        </w:rPr>
        <w:t>Journal of Modern Power Systems and Clean Energy</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t>5</w:t>
      </w:r>
      <w:r w:rsidRPr="00CB0945">
        <w:rPr>
          <w:rFonts w:ascii="Times New Roman" w:hAnsi="Times New Roman" w:cs="Times New Roman"/>
          <w:noProof/>
          <w:sz w:val="24"/>
          <w:szCs w:val="24"/>
        </w:rPr>
        <w:t>(1), 1–9. https://doi.org/10.1007/s40565-016-0252-1</w:t>
      </w:r>
    </w:p>
    <w:p w14:paraId="245BB62F" w14:textId="77777777"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[3] </w:t>
      </w:r>
      <w:r w:rsidRPr="00CB0945">
        <w:rPr>
          <w:rFonts w:ascii="Times New Roman" w:hAnsi="Times New Roman" w:cs="Times New Roman"/>
          <w:noProof/>
          <w:sz w:val="24"/>
          <w:szCs w:val="24"/>
        </w:rPr>
        <w:t xml:space="preserve">Infield, D. G., Short, J., Horne, C., &amp; Freris, L. L. (2007). Potential for domestic dynamic demand-side management in the UK. </w:t>
      </w:r>
      <w:r w:rsidRPr="00CB0945">
        <w:rPr>
          <w:rFonts w:ascii="Times New Roman" w:hAnsi="Times New Roman" w:cs="Times New Roman"/>
          <w:i/>
          <w:iCs/>
          <w:noProof/>
          <w:sz w:val="24"/>
          <w:szCs w:val="24"/>
        </w:rPr>
        <w:t>2007 IEEE Power Engineering Society General Meeting, PES</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t>July 2007</w:t>
      </w:r>
      <w:r w:rsidRPr="00CB0945">
        <w:rPr>
          <w:rFonts w:ascii="Times New Roman" w:hAnsi="Times New Roman" w:cs="Times New Roman"/>
          <w:noProof/>
          <w:sz w:val="24"/>
          <w:szCs w:val="24"/>
        </w:rPr>
        <w:t>. https://doi.org/10.1109/PES.2007.385696</w:t>
      </w:r>
    </w:p>
    <w:p w14:paraId="42CBD536" w14:textId="77777777"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sidRPr="00D91D8A">
        <w:rPr>
          <w:rFonts w:ascii="Times New Roman" w:hAnsi="Times New Roman" w:cs="Times New Roman"/>
          <w:noProof/>
          <w:sz w:val="24"/>
          <w:szCs w:val="24"/>
          <w:lang w:val="es-US"/>
        </w:rPr>
        <w:t xml:space="preserve">[4] Sakah, M., de la Rue du Can, S., Diawuo, F. A., Sedzro, M. D., &amp; Kuhn, C. (2019). </w:t>
      </w:r>
      <w:r w:rsidRPr="00CB0945">
        <w:rPr>
          <w:rFonts w:ascii="Times New Roman" w:hAnsi="Times New Roman" w:cs="Times New Roman"/>
          <w:noProof/>
          <w:sz w:val="24"/>
          <w:szCs w:val="24"/>
        </w:rPr>
        <w:t xml:space="preserve">A study of appliance ownership and electricity consumption determinants in urban Ghanaian households. </w:t>
      </w:r>
      <w:r w:rsidRPr="00CB0945">
        <w:rPr>
          <w:rFonts w:ascii="Times New Roman" w:hAnsi="Times New Roman" w:cs="Times New Roman"/>
          <w:i/>
          <w:iCs/>
          <w:noProof/>
          <w:sz w:val="24"/>
          <w:szCs w:val="24"/>
        </w:rPr>
        <w:t>Sustainable Cities and Society</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t>44</w:t>
      </w:r>
      <w:r w:rsidRPr="00CB0945">
        <w:rPr>
          <w:rFonts w:ascii="Times New Roman" w:hAnsi="Times New Roman" w:cs="Times New Roman"/>
          <w:noProof/>
          <w:sz w:val="24"/>
          <w:szCs w:val="24"/>
        </w:rPr>
        <w:t>(September 2018), 559–581. https://doi.org/10.1016/j.scs.2018.10.019</w:t>
      </w:r>
    </w:p>
    <w:p w14:paraId="360F47B4" w14:textId="77777777"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[5] </w:t>
      </w:r>
      <w:r w:rsidRPr="00CB0945">
        <w:rPr>
          <w:rFonts w:ascii="Times New Roman" w:hAnsi="Times New Roman" w:cs="Times New Roman"/>
          <w:noProof/>
          <w:sz w:val="24"/>
          <w:szCs w:val="24"/>
        </w:rPr>
        <w:t xml:space="preserve">Taale, F., &amp; Kyeremeh, C. (2019). Drivers of households’ electricity expenditure in Ghana. </w:t>
      </w:r>
      <w:r w:rsidRPr="00CB0945">
        <w:rPr>
          <w:rFonts w:ascii="Times New Roman" w:hAnsi="Times New Roman" w:cs="Times New Roman"/>
          <w:i/>
          <w:iCs/>
          <w:noProof/>
          <w:sz w:val="24"/>
          <w:szCs w:val="24"/>
        </w:rPr>
        <w:t>Energy and Buildings</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t>205</w:t>
      </w:r>
      <w:r w:rsidRPr="00CB0945">
        <w:rPr>
          <w:rFonts w:ascii="Times New Roman" w:hAnsi="Times New Roman" w:cs="Times New Roman"/>
          <w:noProof/>
          <w:sz w:val="24"/>
          <w:szCs w:val="24"/>
        </w:rPr>
        <w:t>(2019), 109546. https://doi.org/10.1016/j.enbuild.2019.109546</w:t>
      </w:r>
    </w:p>
    <w:p w14:paraId="1018DF59" w14:textId="77777777"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[6] </w:t>
      </w:r>
      <w:r w:rsidRPr="00CB0945">
        <w:rPr>
          <w:rFonts w:ascii="Times New Roman" w:hAnsi="Times New Roman" w:cs="Times New Roman"/>
          <w:noProof/>
          <w:sz w:val="24"/>
          <w:szCs w:val="24"/>
        </w:rPr>
        <w:t xml:space="preserve">Wang, Z. (2010). </w:t>
      </w:r>
      <w:r w:rsidRPr="00CB0945">
        <w:rPr>
          <w:rFonts w:ascii="Times New Roman" w:hAnsi="Times New Roman" w:cs="Times New Roman"/>
          <w:i/>
          <w:iCs/>
          <w:noProof/>
          <w:sz w:val="24"/>
          <w:szCs w:val="24"/>
        </w:rPr>
        <w:t>CEEP - BIT WORKING PAPER SERIES Determinants and policy implications for household electricity - saving behaviour : Evidence from Beijing China</w:t>
      </w:r>
      <w:r w:rsidRPr="00CB0945">
        <w:rPr>
          <w:rFonts w:ascii="Times New Roman" w:hAnsi="Times New Roman" w:cs="Times New Roman"/>
          <w:noProof/>
          <w:sz w:val="24"/>
          <w:szCs w:val="24"/>
        </w:rPr>
        <w:t>.</w:t>
      </w:r>
    </w:p>
    <w:p w14:paraId="4015E587" w14:textId="231345F6" w:rsidR="00E26E81"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sidRPr="00D91D8A">
        <w:rPr>
          <w:rFonts w:ascii="Times New Roman" w:hAnsi="Times New Roman" w:cs="Times New Roman"/>
          <w:noProof/>
          <w:sz w:val="24"/>
          <w:szCs w:val="24"/>
          <w:lang w:val="es-US"/>
        </w:rPr>
        <w:t xml:space="preserve">[7] Frimpong, E. A., &amp; Twumasi, E. (2019). </w:t>
      </w:r>
      <w:r w:rsidRPr="00CB0945">
        <w:rPr>
          <w:rFonts w:ascii="Times New Roman" w:hAnsi="Times New Roman" w:cs="Times New Roman"/>
          <w:noProof/>
          <w:sz w:val="24"/>
          <w:szCs w:val="24"/>
        </w:rPr>
        <w:t xml:space="preserve">Awareness of Demand-Side Management Practices Among Staff of an Educational Institution. </w:t>
      </w:r>
      <w:r w:rsidRPr="00CB0945">
        <w:rPr>
          <w:rFonts w:ascii="Times New Roman" w:hAnsi="Times New Roman" w:cs="Times New Roman"/>
          <w:i/>
          <w:iCs/>
          <w:noProof/>
          <w:sz w:val="24"/>
          <w:szCs w:val="24"/>
        </w:rPr>
        <w:t>Carpathian Journal of Electrical Engineering</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lastRenderedPageBreak/>
        <w:t>13</w:t>
      </w:r>
      <w:r w:rsidRPr="00CB0945">
        <w:rPr>
          <w:rFonts w:ascii="Times New Roman" w:hAnsi="Times New Roman" w:cs="Times New Roman"/>
          <w:noProof/>
          <w:sz w:val="24"/>
          <w:szCs w:val="24"/>
        </w:rPr>
        <w:t xml:space="preserve">(1), 7–16. </w:t>
      </w:r>
    </w:p>
    <w:p w14:paraId="680F2193" w14:textId="1D1A47A4"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[8] </w:t>
      </w:r>
      <w:r w:rsidR="00EA0A65">
        <w:rPr>
          <w:rFonts w:ascii="Times New Roman" w:hAnsi="Times New Roman" w:cs="Times New Roman"/>
          <w:noProof/>
          <w:sz w:val="24"/>
          <w:szCs w:val="24"/>
        </w:rPr>
        <w:t>Carla Frisch</w:t>
      </w:r>
      <w:r w:rsidR="0092416C">
        <w:rPr>
          <w:rFonts w:ascii="Times New Roman" w:hAnsi="Times New Roman" w:cs="Times New Roman"/>
          <w:noProof/>
          <w:sz w:val="24"/>
          <w:szCs w:val="24"/>
        </w:rPr>
        <w:t>. (2008). Electric Utility Demand Side Management: Defining and Evaluating Achievable Potential.</w:t>
      </w:r>
    </w:p>
    <w:p w14:paraId="1B2553DF" w14:textId="77777777"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[9] </w:t>
      </w:r>
      <w:r w:rsidRPr="00CB0945">
        <w:rPr>
          <w:rFonts w:ascii="Times New Roman" w:hAnsi="Times New Roman" w:cs="Times New Roman"/>
          <w:noProof/>
          <w:sz w:val="24"/>
          <w:szCs w:val="24"/>
        </w:rPr>
        <w:t xml:space="preserve">Tbal, A., Rajamani, H., Abd-Alhameed, R. a., &amp; Jalboub, M. (2011). </w:t>
      </w:r>
      <w:r w:rsidRPr="00CB0945">
        <w:rPr>
          <w:rFonts w:ascii="Times New Roman" w:hAnsi="Times New Roman" w:cs="Times New Roman"/>
          <w:i/>
          <w:iCs/>
          <w:noProof/>
          <w:sz w:val="24"/>
          <w:szCs w:val="24"/>
        </w:rPr>
        <w:t>Identifying the nature of domestic load profile from a single household electricity consumption measurements</w:t>
      </w:r>
      <w:r w:rsidRPr="00CB0945">
        <w:rPr>
          <w:rFonts w:ascii="Times New Roman" w:hAnsi="Times New Roman" w:cs="Times New Roman"/>
          <w:noProof/>
          <w:sz w:val="24"/>
          <w:szCs w:val="24"/>
        </w:rPr>
        <w:t>. 1–4. https://doi.org/10.1109/ssd.2011.5993570</w:t>
      </w:r>
    </w:p>
    <w:p w14:paraId="3E43D38A" w14:textId="77777777" w:rsidR="00E26E81" w:rsidRPr="00D91D8A"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lang w:val="es-US"/>
        </w:rPr>
      </w:pPr>
      <w:r>
        <w:rPr>
          <w:rFonts w:ascii="Times New Roman" w:hAnsi="Times New Roman" w:cs="Times New Roman"/>
          <w:noProof/>
          <w:sz w:val="24"/>
          <w:szCs w:val="24"/>
        </w:rPr>
        <w:t xml:space="preserve">[10] </w:t>
      </w:r>
      <w:r w:rsidRPr="00CB0945">
        <w:rPr>
          <w:rFonts w:ascii="Times New Roman" w:hAnsi="Times New Roman" w:cs="Times New Roman"/>
          <w:noProof/>
          <w:sz w:val="24"/>
          <w:szCs w:val="24"/>
        </w:rPr>
        <w:t xml:space="preserve">Gao, B., Liu, X., &amp; Zhu, Z. (2018). A bottom-up model for household load profile based on the consumption behavior of residents. </w:t>
      </w:r>
      <w:r w:rsidRPr="00D91D8A">
        <w:rPr>
          <w:rFonts w:ascii="Times New Roman" w:hAnsi="Times New Roman" w:cs="Times New Roman"/>
          <w:i/>
          <w:iCs/>
          <w:noProof/>
          <w:sz w:val="24"/>
          <w:szCs w:val="24"/>
          <w:lang w:val="es-US"/>
        </w:rPr>
        <w:t>Energies</w:t>
      </w:r>
      <w:r w:rsidRPr="00D91D8A">
        <w:rPr>
          <w:rFonts w:ascii="Times New Roman" w:hAnsi="Times New Roman" w:cs="Times New Roman"/>
          <w:noProof/>
          <w:sz w:val="24"/>
          <w:szCs w:val="24"/>
          <w:lang w:val="es-US"/>
        </w:rPr>
        <w:t xml:space="preserve">, </w:t>
      </w:r>
      <w:r w:rsidRPr="00D91D8A">
        <w:rPr>
          <w:rFonts w:ascii="Times New Roman" w:hAnsi="Times New Roman" w:cs="Times New Roman"/>
          <w:i/>
          <w:iCs/>
          <w:noProof/>
          <w:sz w:val="24"/>
          <w:szCs w:val="24"/>
          <w:lang w:val="es-US"/>
        </w:rPr>
        <w:t>11</w:t>
      </w:r>
      <w:r w:rsidRPr="00D91D8A">
        <w:rPr>
          <w:rFonts w:ascii="Times New Roman" w:hAnsi="Times New Roman" w:cs="Times New Roman"/>
          <w:noProof/>
          <w:sz w:val="24"/>
          <w:szCs w:val="24"/>
          <w:lang w:val="es-US"/>
        </w:rPr>
        <w:t>(8). https://doi.org/10.3390/en11082112</w:t>
      </w:r>
    </w:p>
    <w:p w14:paraId="64DF8356" w14:textId="77777777" w:rsidR="00E26E81" w:rsidRPr="00CB0945"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sidRPr="00D91D8A">
        <w:rPr>
          <w:rFonts w:ascii="Times New Roman" w:hAnsi="Times New Roman" w:cs="Times New Roman"/>
          <w:noProof/>
          <w:sz w:val="24"/>
          <w:szCs w:val="24"/>
          <w:lang w:val="es-US"/>
        </w:rPr>
        <w:t xml:space="preserve">[11] Shi, H., Xu, M., &amp; Li, R. (2018). </w:t>
      </w:r>
      <w:r w:rsidRPr="00CB0945">
        <w:rPr>
          <w:rFonts w:ascii="Times New Roman" w:hAnsi="Times New Roman" w:cs="Times New Roman"/>
          <w:noProof/>
          <w:sz w:val="24"/>
          <w:szCs w:val="24"/>
        </w:rPr>
        <w:t xml:space="preserve">Deep Learning for Household Load Forecasting-A Novel Pooling Deep RNN. </w:t>
      </w:r>
      <w:r w:rsidRPr="00CB0945">
        <w:rPr>
          <w:rFonts w:ascii="Times New Roman" w:hAnsi="Times New Roman" w:cs="Times New Roman"/>
          <w:i/>
          <w:iCs/>
          <w:noProof/>
          <w:sz w:val="24"/>
          <w:szCs w:val="24"/>
        </w:rPr>
        <w:t>IEEE Transactions on Smart Grid</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t>9</w:t>
      </w:r>
      <w:r w:rsidRPr="00CB0945">
        <w:rPr>
          <w:rFonts w:ascii="Times New Roman" w:hAnsi="Times New Roman" w:cs="Times New Roman"/>
          <w:noProof/>
          <w:sz w:val="24"/>
          <w:szCs w:val="24"/>
        </w:rPr>
        <w:t>(5), 5271–5280. https://doi.org/10.1109/TSG.2017.2686012</w:t>
      </w:r>
    </w:p>
    <w:p w14:paraId="3641CAB8" w14:textId="38786D16" w:rsidR="00E26E81" w:rsidRPr="00E26E81" w:rsidRDefault="00E26E81" w:rsidP="00E26E81">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[12] </w:t>
      </w:r>
      <w:r w:rsidRPr="00CB0945">
        <w:rPr>
          <w:rFonts w:ascii="Times New Roman" w:hAnsi="Times New Roman" w:cs="Times New Roman"/>
          <w:noProof/>
          <w:sz w:val="24"/>
          <w:szCs w:val="24"/>
        </w:rPr>
        <w:t xml:space="preserve">Walker, R. (1996). Another round of globalization in San Francisco. </w:t>
      </w:r>
      <w:r w:rsidRPr="00CB0945">
        <w:rPr>
          <w:rFonts w:ascii="Times New Roman" w:hAnsi="Times New Roman" w:cs="Times New Roman"/>
          <w:i/>
          <w:iCs/>
          <w:noProof/>
          <w:sz w:val="24"/>
          <w:szCs w:val="24"/>
        </w:rPr>
        <w:t>Urban Geography</w:t>
      </w:r>
      <w:r w:rsidRPr="00CB0945">
        <w:rPr>
          <w:rFonts w:ascii="Times New Roman" w:hAnsi="Times New Roman" w:cs="Times New Roman"/>
          <w:noProof/>
          <w:sz w:val="24"/>
          <w:szCs w:val="24"/>
        </w:rPr>
        <w:t xml:space="preserve">, </w:t>
      </w:r>
      <w:r w:rsidRPr="00CB0945">
        <w:rPr>
          <w:rFonts w:ascii="Times New Roman" w:hAnsi="Times New Roman" w:cs="Times New Roman"/>
          <w:i/>
          <w:iCs/>
          <w:noProof/>
          <w:sz w:val="24"/>
          <w:szCs w:val="24"/>
        </w:rPr>
        <w:t>17</w:t>
      </w:r>
      <w:r w:rsidRPr="00CB0945">
        <w:rPr>
          <w:rFonts w:ascii="Times New Roman" w:hAnsi="Times New Roman" w:cs="Times New Roman"/>
          <w:noProof/>
          <w:sz w:val="24"/>
          <w:szCs w:val="24"/>
        </w:rPr>
        <w:t>(1), 60–94. https://doi.org/10.2747/0272-3638.17.1.60</w:t>
      </w:r>
    </w:p>
    <w:p w14:paraId="3BAF6D05" w14:textId="1DB31844" w:rsidR="00CB0945" w:rsidRPr="00CB0945" w:rsidRDefault="007B2D82" w:rsidP="00CB0945">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sz w:val="24"/>
          <w:szCs w:val="24"/>
        </w:rPr>
        <w:t xml:space="preserve">[13] </w:t>
      </w:r>
      <w:r w:rsidR="00CB0945">
        <w:rPr>
          <w:rFonts w:ascii="Times New Roman" w:hAnsi="Times New Roman" w:cs="Times New Roman"/>
          <w:sz w:val="24"/>
          <w:szCs w:val="24"/>
        </w:rPr>
        <w:fldChar w:fldCharType="begin" w:fldLock="1"/>
      </w:r>
      <w:r w:rsidR="00CB0945">
        <w:rPr>
          <w:rFonts w:ascii="Times New Roman" w:hAnsi="Times New Roman" w:cs="Times New Roman"/>
          <w:sz w:val="24"/>
          <w:szCs w:val="24"/>
        </w:rPr>
        <w:instrText xml:space="preserve">ADDIN Mendeley Bibliography CSL_BIBLIOGRAPHY </w:instrText>
      </w:r>
      <w:r w:rsidR="00CB0945">
        <w:rPr>
          <w:rFonts w:ascii="Times New Roman" w:hAnsi="Times New Roman" w:cs="Times New Roman"/>
          <w:sz w:val="24"/>
          <w:szCs w:val="24"/>
        </w:rPr>
        <w:fldChar w:fldCharType="separate"/>
      </w:r>
      <w:r w:rsidR="00CB0945" w:rsidRPr="00CB0945">
        <w:rPr>
          <w:rFonts w:ascii="Times New Roman" w:hAnsi="Times New Roman" w:cs="Times New Roman"/>
          <w:noProof/>
          <w:sz w:val="24"/>
          <w:szCs w:val="24"/>
        </w:rPr>
        <w:t xml:space="preserve">ECG. (2013). </w:t>
      </w:r>
      <w:r w:rsidR="00CB0945" w:rsidRPr="00CB0945">
        <w:rPr>
          <w:rFonts w:ascii="Times New Roman" w:hAnsi="Times New Roman" w:cs="Times New Roman"/>
          <w:i/>
          <w:iCs/>
          <w:noProof/>
          <w:sz w:val="24"/>
          <w:szCs w:val="24"/>
        </w:rPr>
        <w:t>ECG : Proposal for Review in Distribution Service Charge, June 2013</w:t>
      </w:r>
      <w:r w:rsidR="00CB0945" w:rsidRPr="00CB0945">
        <w:rPr>
          <w:rFonts w:ascii="Times New Roman" w:hAnsi="Times New Roman" w:cs="Times New Roman"/>
          <w:noProof/>
          <w:sz w:val="24"/>
          <w:szCs w:val="24"/>
        </w:rPr>
        <w:t xml:space="preserve">. </w:t>
      </w:r>
      <w:r w:rsidR="00CB0945" w:rsidRPr="00CB0945">
        <w:rPr>
          <w:rFonts w:ascii="Times New Roman" w:hAnsi="Times New Roman" w:cs="Times New Roman"/>
          <w:i/>
          <w:iCs/>
          <w:noProof/>
          <w:sz w:val="24"/>
          <w:szCs w:val="24"/>
        </w:rPr>
        <w:t>June</w:t>
      </w:r>
      <w:r w:rsidR="00CB0945" w:rsidRPr="00CB0945">
        <w:rPr>
          <w:rFonts w:ascii="Times New Roman" w:hAnsi="Times New Roman" w:cs="Times New Roman"/>
          <w:noProof/>
          <w:sz w:val="24"/>
          <w:szCs w:val="24"/>
        </w:rPr>
        <w:t>, 1–57.</w:t>
      </w:r>
    </w:p>
    <w:p w14:paraId="68B5016C" w14:textId="20177081" w:rsidR="00CB0945" w:rsidRPr="00CB0945" w:rsidRDefault="00CB0945" w:rsidP="00CB0945">
      <w:pPr>
        <w:widowControl w:val="0"/>
        <w:autoSpaceDE w:val="0"/>
        <w:autoSpaceDN w:val="0"/>
        <w:adjustRightInd w:val="0"/>
        <w:spacing w:line="480" w:lineRule="auto"/>
        <w:ind w:left="480" w:hanging="480"/>
        <w:rPr>
          <w:rFonts w:ascii="Times New Roman" w:hAnsi="Times New Roman" w:cs="Times New Roman"/>
          <w:noProof/>
          <w:sz w:val="24"/>
          <w:szCs w:val="24"/>
        </w:rPr>
      </w:pPr>
    </w:p>
    <w:p w14:paraId="038E46D9" w14:textId="1230514F" w:rsidR="00D236DD" w:rsidRPr="001B0356" w:rsidRDefault="00CB0945" w:rsidP="009A6098">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D236DD" w:rsidRPr="001B0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61B16"/>
    <w:multiLevelType w:val="multilevel"/>
    <w:tmpl w:val="A6D23B1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7FF416A1"/>
    <w:multiLevelType w:val="hybridMultilevel"/>
    <w:tmpl w:val="64F2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2084">
    <w:abstractNumId w:val="1"/>
  </w:num>
  <w:num w:numId="2" w16cid:durableId="41729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NDK0sLA0NjO3MDVW0lEKTi0uzszPAykwqQUATpG+BywAAAA="/>
  </w:docVars>
  <w:rsids>
    <w:rsidRoot w:val="008C47A3"/>
    <w:rsid w:val="0000648E"/>
    <w:rsid w:val="00023D90"/>
    <w:rsid w:val="00060A13"/>
    <w:rsid w:val="000667FA"/>
    <w:rsid w:val="000A2921"/>
    <w:rsid w:val="000A69C8"/>
    <w:rsid w:val="000A733D"/>
    <w:rsid w:val="000B214F"/>
    <w:rsid w:val="000C06E4"/>
    <w:rsid w:val="000E0F54"/>
    <w:rsid w:val="000F36E8"/>
    <w:rsid w:val="00122074"/>
    <w:rsid w:val="00136F9E"/>
    <w:rsid w:val="001639EC"/>
    <w:rsid w:val="001719A2"/>
    <w:rsid w:val="00172767"/>
    <w:rsid w:val="001755C5"/>
    <w:rsid w:val="001A4255"/>
    <w:rsid w:val="001B0356"/>
    <w:rsid w:val="001E39A0"/>
    <w:rsid w:val="001F3380"/>
    <w:rsid w:val="001F7E2B"/>
    <w:rsid w:val="00220128"/>
    <w:rsid w:val="00261399"/>
    <w:rsid w:val="00272B5A"/>
    <w:rsid w:val="002A16CD"/>
    <w:rsid w:val="002C3D02"/>
    <w:rsid w:val="002C6654"/>
    <w:rsid w:val="002D2CFC"/>
    <w:rsid w:val="002E2EDD"/>
    <w:rsid w:val="00306607"/>
    <w:rsid w:val="00313BC0"/>
    <w:rsid w:val="003358AB"/>
    <w:rsid w:val="003445F8"/>
    <w:rsid w:val="00350E5F"/>
    <w:rsid w:val="00351228"/>
    <w:rsid w:val="00352DDE"/>
    <w:rsid w:val="00373EB0"/>
    <w:rsid w:val="003B2EC1"/>
    <w:rsid w:val="003D1E24"/>
    <w:rsid w:val="003D25A6"/>
    <w:rsid w:val="003D488D"/>
    <w:rsid w:val="003F0B2F"/>
    <w:rsid w:val="003F362F"/>
    <w:rsid w:val="00402A9E"/>
    <w:rsid w:val="004121AB"/>
    <w:rsid w:val="00415920"/>
    <w:rsid w:val="0042285F"/>
    <w:rsid w:val="00431679"/>
    <w:rsid w:val="00437644"/>
    <w:rsid w:val="004453EB"/>
    <w:rsid w:val="00454BD8"/>
    <w:rsid w:val="00455D91"/>
    <w:rsid w:val="00471004"/>
    <w:rsid w:val="0048689F"/>
    <w:rsid w:val="004C770F"/>
    <w:rsid w:val="004D0968"/>
    <w:rsid w:val="004D121E"/>
    <w:rsid w:val="004E3B8D"/>
    <w:rsid w:val="004F05ED"/>
    <w:rsid w:val="004F2C4B"/>
    <w:rsid w:val="004F3D91"/>
    <w:rsid w:val="004F6E78"/>
    <w:rsid w:val="004F7A70"/>
    <w:rsid w:val="00512F1F"/>
    <w:rsid w:val="00516963"/>
    <w:rsid w:val="005377AB"/>
    <w:rsid w:val="005404DA"/>
    <w:rsid w:val="00540D28"/>
    <w:rsid w:val="005632A9"/>
    <w:rsid w:val="00565B70"/>
    <w:rsid w:val="005812D9"/>
    <w:rsid w:val="00592D1C"/>
    <w:rsid w:val="005C4A7F"/>
    <w:rsid w:val="006022CD"/>
    <w:rsid w:val="00611156"/>
    <w:rsid w:val="0062114D"/>
    <w:rsid w:val="00653EEA"/>
    <w:rsid w:val="00657076"/>
    <w:rsid w:val="006579AA"/>
    <w:rsid w:val="00665933"/>
    <w:rsid w:val="00690DCD"/>
    <w:rsid w:val="0069305C"/>
    <w:rsid w:val="006956F1"/>
    <w:rsid w:val="006B15A1"/>
    <w:rsid w:val="006B4796"/>
    <w:rsid w:val="006F2A5F"/>
    <w:rsid w:val="006F5DA9"/>
    <w:rsid w:val="0070738D"/>
    <w:rsid w:val="007408DA"/>
    <w:rsid w:val="00761E12"/>
    <w:rsid w:val="00766880"/>
    <w:rsid w:val="00770008"/>
    <w:rsid w:val="00772103"/>
    <w:rsid w:val="00790B54"/>
    <w:rsid w:val="0079394A"/>
    <w:rsid w:val="007A3A5B"/>
    <w:rsid w:val="007B1C2D"/>
    <w:rsid w:val="007B2D82"/>
    <w:rsid w:val="007C79B2"/>
    <w:rsid w:val="007D1707"/>
    <w:rsid w:val="0082375D"/>
    <w:rsid w:val="00830060"/>
    <w:rsid w:val="00854423"/>
    <w:rsid w:val="0088388F"/>
    <w:rsid w:val="00897B09"/>
    <w:rsid w:val="008A6C76"/>
    <w:rsid w:val="008B50F9"/>
    <w:rsid w:val="008C47A3"/>
    <w:rsid w:val="008D467A"/>
    <w:rsid w:val="008D73C1"/>
    <w:rsid w:val="008E116C"/>
    <w:rsid w:val="008E2563"/>
    <w:rsid w:val="008E318D"/>
    <w:rsid w:val="008F0902"/>
    <w:rsid w:val="008F23C1"/>
    <w:rsid w:val="008F357F"/>
    <w:rsid w:val="008F713A"/>
    <w:rsid w:val="009056C9"/>
    <w:rsid w:val="0092416C"/>
    <w:rsid w:val="009504F8"/>
    <w:rsid w:val="009576E7"/>
    <w:rsid w:val="00966136"/>
    <w:rsid w:val="00982DCF"/>
    <w:rsid w:val="00994DDA"/>
    <w:rsid w:val="009A1B40"/>
    <w:rsid w:val="009A6098"/>
    <w:rsid w:val="009B1DB0"/>
    <w:rsid w:val="009B3665"/>
    <w:rsid w:val="009D57FF"/>
    <w:rsid w:val="009F320D"/>
    <w:rsid w:val="00A03C82"/>
    <w:rsid w:val="00A11829"/>
    <w:rsid w:val="00A156B3"/>
    <w:rsid w:val="00A26173"/>
    <w:rsid w:val="00A27FAA"/>
    <w:rsid w:val="00A33AA1"/>
    <w:rsid w:val="00A548EC"/>
    <w:rsid w:val="00A674E3"/>
    <w:rsid w:val="00A81884"/>
    <w:rsid w:val="00AB1194"/>
    <w:rsid w:val="00AB12D7"/>
    <w:rsid w:val="00AC4E23"/>
    <w:rsid w:val="00AC7D46"/>
    <w:rsid w:val="00AF0CE8"/>
    <w:rsid w:val="00AF3A2F"/>
    <w:rsid w:val="00AF4AAE"/>
    <w:rsid w:val="00B06DC1"/>
    <w:rsid w:val="00B10EED"/>
    <w:rsid w:val="00B16813"/>
    <w:rsid w:val="00B76E39"/>
    <w:rsid w:val="00B85FD5"/>
    <w:rsid w:val="00BB0A61"/>
    <w:rsid w:val="00BE0A38"/>
    <w:rsid w:val="00BF0CEE"/>
    <w:rsid w:val="00C01883"/>
    <w:rsid w:val="00C05288"/>
    <w:rsid w:val="00C76132"/>
    <w:rsid w:val="00C825D2"/>
    <w:rsid w:val="00C84EB8"/>
    <w:rsid w:val="00C907A3"/>
    <w:rsid w:val="00CB047F"/>
    <w:rsid w:val="00CB0945"/>
    <w:rsid w:val="00CD1DC4"/>
    <w:rsid w:val="00CD2E6F"/>
    <w:rsid w:val="00CE111D"/>
    <w:rsid w:val="00D048FF"/>
    <w:rsid w:val="00D236DD"/>
    <w:rsid w:val="00D267B3"/>
    <w:rsid w:val="00D403FF"/>
    <w:rsid w:val="00D43662"/>
    <w:rsid w:val="00D542F7"/>
    <w:rsid w:val="00D73842"/>
    <w:rsid w:val="00D91D8A"/>
    <w:rsid w:val="00DA003C"/>
    <w:rsid w:val="00DA217F"/>
    <w:rsid w:val="00DB130B"/>
    <w:rsid w:val="00DD4F0F"/>
    <w:rsid w:val="00E01154"/>
    <w:rsid w:val="00E26E81"/>
    <w:rsid w:val="00E418D5"/>
    <w:rsid w:val="00E621FB"/>
    <w:rsid w:val="00E6347B"/>
    <w:rsid w:val="00E635B0"/>
    <w:rsid w:val="00E6394D"/>
    <w:rsid w:val="00E746A5"/>
    <w:rsid w:val="00E86371"/>
    <w:rsid w:val="00EA0A65"/>
    <w:rsid w:val="00EA375F"/>
    <w:rsid w:val="00EB1878"/>
    <w:rsid w:val="00ED2A0C"/>
    <w:rsid w:val="00EE4DE7"/>
    <w:rsid w:val="00EE7178"/>
    <w:rsid w:val="00EF697C"/>
    <w:rsid w:val="00F01096"/>
    <w:rsid w:val="00F10C1B"/>
    <w:rsid w:val="00F17C32"/>
    <w:rsid w:val="00F25C9D"/>
    <w:rsid w:val="00F401F7"/>
    <w:rsid w:val="00F524E7"/>
    <w:rsid w:val="00F638D7"/>
    <w:rsid w:val="00F81BBE"/>
    <w:rsid w:val="00F84ED3"/>
    <w:rsid w:val="00F94606"/>
    <w:rsid w:val="00F97BA6"/>
    <w:rsid w:val="00FB2169"/>
    <w:rsid w:val="00FB31F5"/>
    <w:rsid w:val="00FB3C38"/>
    <w:rsid w:val="00FD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DB5E"/>
  <w15:docId w15:val="{D27F2827-56FB-4C99-8172-43997EB7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1DB0"/>
    <w:pPr>
      <w:spacing w:after="0" w:line="480" w:lineRule="auto"/>
      <w:jc w:val="both"/>
      <w:outlineLvl w:val="1"/>
    </w:pPr>
    <w:rPr>
      <w:rFonts w:ascii="Times New Roman" w:eastAsia="Times New Roman" w:hAnsi="Times New Roman" w:cs="Times New Roman"/>
      <w:b/>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1DB0"/>
    <w:rPr>
      <w:rFonts w:ascii="Times New Roman" w:eastAsia="Times New Roman" w:hAnsi="Times New Roman" w:cs="Times New Roman"/>
      <w:b/>
      <w:color w:val="000000"/>
      <w:sz w:val="24"/>
      <w:szCs w:val="24"/>
      <w:lang w:val="en-GB" w:eastAsia="en-GB"/>
    </w:rPr>
  </w:style>
  <w:style w:type="paragraph" w:styleId="BalloonText">
    <w:name w:val="Balloon Text"/>
    <w:basedOn w:val="Normal"/>
    <w:link w:val="BalloonTextChar"/>
    <w:uiPriority w:val="99"/>
    <w:semiHidden/>
    <w:unhideWhenUsed/>
    <w:rsid w:val="0027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5A"/>
    <w:rPr>
      <w:rFonts w:ascii="Tahoma" w:hAnsi="Tahoma" w:cs="Tahoma"/>
      <w:sz w:val="16"/>
      <w:szCs w:val="16"/>
    </w:rPr>
  </w:style>
  <w:style w:type="paragraph" w:styleId="ListParagraph">
    <w:name w:val="List Paragraph"/>
    <w:basedOn w:val="Normal"/>
    <w:uiPriority w:val="34"/>
    <w:qFormat/>
    <w:rsid w:val="00F94606"/>
    <w:pPr>
      <w:ind w:left="720"/>
      <w:contextualSpacing/>
    </w:pPr>
  </w:style>
  <w:style w:type="character" w:styleId="Hyperlink">
    <w:name w:val="Hyperlink"/>
    <w:basedOn w:val="DefaultParagraphFont"/>
    <w:uiPriority w:val="99"/>
    <w:unhideWhenUsed/>
    <w:rsid w:val="00E26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1016/s0301-4215(96)00134-6" TargetMode="Externa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avid\Desktop\ECG%20DATA%20ki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ito\Desktop\Management\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ito\Desktop\DSM\HEMS\USAGE%20TIM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ito\Desktop\Management\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ito\Desktop\Management\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ito\Desktop\Management\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ito\Desktop\Management\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ito\Desktop\Management\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ito\Desktop\Management\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APPLIANCE OWNERSHIP</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Sheet1!$A$1:$P$1</c:f>
              <c:strCache>
                <c:ptCount val="16"/>
                <c:pt idx="0">
                  <c:v>TV</c:v>
                </c:pt>
                <c:pt idx="1">
                  <c:v>Rice cooker</c:v>
                </c:pt>
                <c:pt idx="2">
                  <c:v>Fan</c:v>
                </c:pt>
                <c:pt idx="3">
                  <c:v>Printer</c:v>
                </c:pt>
                <c:pt idx="4">
                  <c:v>Kettle</c:v>
                </c:pt>
                <c:pt idx="5">
                  <c:v>Water dispenser</c:v>
                </c:pt>
                <c:pt idx="6">
                  <c:v>Sounder</c:v>
                </c:pt>
                <c:pt idx="7">
                  <c:v>Phone</c:v>
                </c:pt>
                <c:pt idx="8">
                  <c:v>Microwave oven</c:v>
                </c:pt>
                <c:pt idx="9">
                  <c:v>Rehrigerator</c:v>
                </c:pt>
                <c:pt idx="10">
                  <c:v>Computer</c:v>
                </c:pt>
                <c:pt idx="11">
                  <c:v>Blender</c:v>
                </c:pt>
                <c:pt idx="12">
                  <c:v>AC</c:v>
                </c:pt>
                <c:pt idx="13">
                  <c:v>Toaster</c:v>
                </c:pt>
                <c:pt idx="14">
                  <c:v>Electrical Iron</c:v>
                </c:pt>
                <c:pt idx="15">
                  <c:v>washing machine</c:v>
                </c:pt>
              </c:strCache>
            </c:strRef>
          </c:cat>
          <c:val>
            <c:numRef>
              <c:f>Sheet1!$A$2:$P$2</c:f>
              <c:numCache>
                <c:formatCode>General</c:formatCode>
                <c:ptCount val="16"/>
                <c:pt idx="0">
                  <c:v>95.68</c:v>
                </c:pt>
                <c:pt idx="1">
                  <c:v>49.64</c:v>
                </c:pt>
                <c:pt idx="2">
                  <c:v>94.42</c:v>
                </c:pt>
                <c:pt idx="3">
                  <c:v>15.11</c:v>
                </c:pt>
                <c:pt idx="4">
                  <c:v>51.79</c:v>
                </c:pt>
                <c:pt idx="5">
                  <c:v>8.6300000000000008</c:v>
                </c:pt>
                <c:pt idx="6">
                  <c:v>63.31</c:v>
                </c:pt>
                <c:pt idx="7">
                  <c:v>97.12</c:v>
                </c:pt>
                <c:pt idx="8">
                  <c:v>50.35</c:v>
                </c:pt>
                <c:pt idx="9">
                  <c:v>95.68</c:v>
                </c:pt>
                <c:pt idx="10">
                  <c:v>67.63</c:v>
                </c:pt>
                <c:pt idx="11">
                  <c:v>84.89</c:v>
                </c:pt>
                <c:pt idx="12">
                  <c:v>38.85</c:v>
                </c:pt>
                <c:pt idx="13">
                  <c:v>15.83</c:v>
                </c:pt>
                <c:pt idx="14">
                  <c:v>94.24</c:v>
                </c:pt>
                <c:pt idx="15">
                  <c:v>34.53</c:v>
                </c:pt>
              </c:numCache>
            </c:numRef>
          </c:val>
          <c:extLst>
            <c:ext xmlns:c16="http://schemas.microsoft.com/office/drawing/2014/chart" uri="{C3380CC4-5D6E-409C-BE32-E72D297353CC}">
              <c16:uniqueId val="{00000000-E885-43F0-A40E-4AE4C4BC80B1}"/>
            </c:ext>
          </c:extLst>
        </c:ser>
        <c:dLbls>
          <c:showLegendKey val="0"/>
          <c:showVal val="1"/>
          <c:showCatName val="0"/>
          <c:showSerName val="0"/>
          <c:showPercent val="0"/>
          <c:showBubbleSize val="0"/>
        </c:dLbls>
        <c:gapWidth val="219"/>
        <c:axId val="385024000"/>
        <c:axId val="385027072"/>
      </c:barChart>
      <c:catAx>
        <c:axId val="38502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APPLIANCES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027072"/>
        <c:crosses val="autoZero"/>
        <c:auto val="1"/>
        <c:lblAlgn val="ctr"/>
        <c:lblOffset val="100"/>
        <c:noMultiLvlLbl val="0"/>
      </c:catAx>
      <c:valAx>
        <c:axId val="385027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024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a:t>Load Profile </a:t>
            </a:r>
          </a:p>
        </c:rich>
      </c:tx>
      <c:layout>
        <c:manualLayout>
          <c:xMode val="edge"/>
          <c:yMode val="edge"/>
          <c:x val="0.45099635574164498"/>
          <c:y val="1.8309429356118401E-2"/>
        </c:manualLayout>
      </c:layout>
      <c:overlay val="0"/>
      <c:spPr>
        <a:noFill/>
        <a:ln>
          <a:noFill/>
        </a:ln>
        <a:effectLst/>
      </c:spPr>
    </c:title>
    <c:autoTitleDeleted val="0"/>
    <c:plotArea>
      <c:layout>
        <c:manualLayout>
          <c:layoutTarget val="inner"/>
          <c:xMode val="edge"/>
          <c:yMode val="edge"/>
          <c:x val="0.135144886683955"/>
          <c:y val="0.119568615192248"/>
          <c:w val="0.83204419889502801"/>
          <c:h val="0.66839637386683304"/>
        </c:manualLayout>
      </c:layout>
      <c:scatterChart>
        <c:scatterStyle val="smoothMarker"/>
        <c:varyColors val="0"/>
        <c:ser>
          <c:idx val="0"/>
          <c:order val="0"/>
          <c:tx>
            <c:strRef>
              <c:f>'[ECG DATA kito.xlsx]Rearranged Average for EachHour'!$C$2:$C$3</c:f>
              <c:strCache>
                <c:ptCount val="1"/>
                <c:pt idx="0">
                  <c:v>Line Current-L1 A</c:v>
                </c:pt>
              </c:strCache>
            </c:strRef>
          </c:tx>
          <c:spPr>
            <a:ln w="19050" cap="rnd">
              <a:solidFill>
                <a:srgbClr val="FF0000"/>
              </a:solidFill>
              <a:miter lim="800000"/>
            </a:ln>
            <a:effectLst/>
          </c:spPr>
          <c:marker>
            <c:symbol val="circle"/>
            <c:size val="5"/>
            <c:spPr>
              <a:solidFill>
                <a:srgbClr val="FF0000"/>
              </a:solidFill>
              <a:ln w="9525">
                <a:solidFill>
                  <a:srgbClr val="FF0000"/>
                </a:solidFill>
              </a:ln>
              <a:effectLst/>
            </c:spPr>
          </c:marker>
          <c:xVal>
            <c:numRef>
              <c:f>'[ECG DATA kito.xlsx]Rearranged Average for EachHour'!$B$4:$B$27</c:f>
              <c:numCache>
                <c:formatCode>h:mm</c:formatCode>
                <c:ptCount val="24"/>
                <c:pt idx="0">
                  <c:v>0.5</c:v>
                </c:pt>
                <c:pt idx="1">
                  <c:v>0.54166666666666696</c:v>
                </c:pt>
                <c:pt idx="2">
                  <c:v>0.58333333333333304</c:v>
                </c:pt>
                <c:pt idx="3">
                  <c:v>0.625</c:v>
                </c:pt>
                <c:pt idx="4">
                  <c:v>0.66666666666666696</c:v>
                </c:pt>
                <c:pt idx="5">
                  <c:v>0.70833333333333304</c:v>
                </c:pt>
                <c:pt idx="6">
                  <c:v>0.75</c:v>
                </c:pt>
                <c:pt idx="7">
                  <c:v>0.79166666666666696</c:v>
                </c:pt>
                <c:pt idx="8">
                  <c:v>0.83333333333333304</c:v>
                </c:pt>
                <c:pt idx="9">
                  <c:v>0.875</c:v>
                </c:pt>
                <c:pt idx="10">
                  <c:v>0.91666666666666696</c:v>
                </c:pt>
                <c:pt idx="11">
                  <c:v>0.95833333333333304</c:v>
                </c:pt>
                <c:pt idx="12">
                  <c:v>1</c:v>
                </c:pt>
                <c:pt idx="13">
                  <c:v>1.0416666666666701</c:v>
                </c:pt>
                <c:pt idx="14">
                  <c:v>1.0833333333333299</c:v>
                </c:pt>
                <c:pt idx="15">
                  <c:v>1.125</c:v>
                </c:pt>
                <c:pt idx="16">
                  <c:v>1.1666666666666701</c:v>
                </c:pt>
                <c:pt idx="17">
                  <c:v>1.2083333333333299</c:v>
                </c:pt>
                <c:pt idx="18">
                  <c:v>1.25</c:v>
                </c:pt>
                <c:pt idx="19">
                  <c:v>1.2916666666666701</c:v>
                </c:pt>
                <c:pt idx="20">
                  <c:v>1.3333333333333299</c:v>
                </c:pt>
                <c:pt idx="21">
                  <c:v>1.375</c:v>
                </c:pt>
                <c:pt idx="22">
                  <c:v>1.4166666666666701</c:v>
                </c:pt>
                <c:pt idx="23">
                  <c:v>1.4583333333333299</c:v>
                </c:pt>
              </c:numCache>
            </c:numRef>
          </c:xVal>
          <c:yVal>
            <c:numRef>
              <c:f>'[ECG DATA kito.xlsx]Rearranged Average for EachHour'!$C$4:$C$27</c:f>
              <c:numCache>
                <c:formatCode>0.00_ </c:formatCode>
                <c:ptCount val="24"/>
                <c:pt idx="0">
                  <c:v>118.0025</c:v>
                </c:pt>
                <c:pt idx="1">
                  <c:v>123.33750000000001</c:v>
                </c:pt>
                <c:pt idx="2">
                  <c:v>128.655</c:v>
                </c:pt>
                <c:pt idx="3">
                  <c:v>132.04</c:v>
                </c:pt>
                <c:pt idx="4">
                  <c:v>135.77500000000001</c:v>
                </c:pt>
                <c:pt idx="5">
                  <c:v>135.15</c:v>
                </c:pt>
                <c:pt idx="6">
                  <c:v>149.72749999999999</c:v>
                </c:pt>
                <c:pt idx="7">
                  <c:v>168.14500000000001</c:v>
                </c:pt>
                <c:pt idx="8">
                  <c:v>172.39250000000001</c:v>
                </c:pt>
                <c:pt idx="9">
                  <c:v>170.6875</c:v>
                </c:pt>
                <c:pt idx="10">
                  <c:v>160.07</c:v>
                </c:pt>
                <c:pt idx="11">
                  <c:v>140.1525</c:v>
                </c:pt>
                <c:pt idx="12">
                  <c:v>138.41249999999999</c:v>
                </c:pt>
                <c:pt idx="13">
                  <c:v>133.7475</c:v>
                </c:pt>
                <c:pt idx="14">
                  <c:v>132.17500000000001</c:v>
                </c:pt>
                <c:pt idx="15">
                  <c:v>130.4975</c:v>
                </c:pt>
                <c:pt idx="16">
                  <c:v>129.01750000000001</c:v>
                </c:pt>
                <c:pt idx="17">
                  <c:v>130.9325</c:v>
                </c:pt>
                <c:pt idx="18">
                  <c:v>131.80250000000001</c:v>
                </c:pt>
                <c:pt idx="19">
                  <c:v>131.45500000000001</c:v>
                </c:pt>
                <c:pt idx="20">
                  <c:v>123.7775</c:v>
                </c:pt>
                <c:pt idx="21">
                  <c:v>118.36</c:v>
                </c:pt>
                <c:pt idx="22">
                  <c:v>119.61499999999999</c:v>
                </c:pt>
                <c:pt idx="23">
                  <c:v>118.86750000000001</c:v>
                </c:pt>
              </c:numCache>
            </c:numRef>
          </c:yVal>
          <c:smooth val="1"/>
          <c:extLst>
            <c:ext xmlns:c16="http://schemas.microsoft.com/office/drawing/2014/chart" uri="{C3380CC4-5D6E-409C-BE32-E72D297353CC}">
              <c16:uniqueId val="{00000000-05CB-49CE-8F88-219119D14DBE}"/>
            </c:ext>
          </c:extLst>
        </c:ser>
        <c:ser>
          <c:idx val="1"/>
          <c:order val="1"/>
          <c:tx>
            <c:strRef>
              <c:f>'[ECG DATA kito.xlsx]Rearranged Average for EachHour'!$D$2:$D$3</c:f>
              <c:strCache>
                <c:ptCount val="1"/>
                <c:pt idx="0">
                  <c:v>Line Current-L2 A</c:v>
                </c:pt>
              </c:strCache>
            </c:strRef>
          </c:tx>
          <c:spPr>
            <a:ln w="19050" cap="rnd">
              <a:solidFill>
                <a:srgbClr val="FFFF00"/>
              </a:solidFill>
              <a:round/>
            </a:ln>
            <a:effectLst/>
          </c:spPr>
          <c:marker>
            <c:symbol val="circle"/>
            <c:size val="5"/>
            <c:spPr>
              <a:solidFill>
                <a:srgbClr val="FFFF00"/>
              </a:solidFill>
              <a:ln w="9525">
                <a:solidFill>
                  <a:srgbClr val="FFFF00"/>
                </a:solidFill>
              </a:ln>
              <a:effectLst/>
            </c:spPr>
          </c:marker>
          <c:xVal>
            <c:numRef>
              <c:f>'[ECG DATA kito.xlsx]Rearranged Average for EachHour'!$B$4:$B$27</c:f>
              <c:numCache>
                <c:formatCode>h:mm</c:formatCode>
                <c:ptCount val="24"/>
                <c:pt idx="0">
                  <c:v>0.5</c:v>
                </c:pt>
                <c:pt idx="1">
                  <c:v>0.54166666666666696</c:v>
                </c:pt>
                <c:pt idx="2">
                  <c:v>0.58333333333333304</c:v>
                </c:pt>
                <c:pt idx="3">
                  <c:v>0.625</c:v>
                </c:pt>
                <c:pt idx="4">
                  <c:v>0.66666666666666696</c:v>
                </c:pt>
                <c:pt idx="5">
                  <c:v>0.70833333333333304</c:v>
                </c:pt>
                <c:pt idx="6">
                  <c:v>0.75</c:v>
                </c:pt>
                <c:pt idx="7">
                  <c:v>0.79166666666666696</c:v>
                </c:pt>
                <c:pt idx="8">
                  <c:v>0.83333333333333304</c:v>
                </c:pt>
                <c:pt idx="9">
                  <c:v>0.875</c:v>
                </c:pt>
                <c:pt idx="10">
                  <c:v>0.91666666666666696</c:v>
                </c:pt>
                <c:pt idx="11">
                  <c:v>0.95833333333333304</c:v>
                </c:pt>
                <c:pt idx="12">
                  <c:v>1</c:v>
                </c:pt>
                <c:pt idx="13">
                  <c:v>1.0416666666666701</c:v>
                </c:pt>
                <c:pt idx="14">
                  <c:v>1.0833333333333299</c:v>
                </c:pt>
                <c:pt idx="15">
                  <c:v>1.125</c:v>
                </c:pt>
                <c:pt idx="16">
                  <c:v>1.1666666666666701</c:v>
                </c:pt>
                <c:pt idx="17">
                  <c:v>1.2083333333333299</c:v>
                </c:pt>
                <c:pt idx="18">
                  <c:v>1.25</c:v>
                </c:pt>
                <c:pt idx="19">
                  <c:v>1.2916666666666701</c:v>
                </c:pt>
                <c:pt idx="20">
                  <c:v>1.3333333333333299</c:v>
                </c:pt>
                <c:pt idx="21">
                  <c:v>1.375</c:v>
                </c:pt>
                <c:pt idx="22">
                  <c:v>1.4166666666666701</c:v>
                </c:pt>
                <c:pt idx="23">
                  <c:v>1.4583333333333299</c:v>
                </c:pt>
              </c:numCache>
            </c:numRef>
          </c:xVal>
          <c:yVal>
            <c:numRef>
              <c:f>'[ECG DATA kito.xlsx]Rearranged Average for EachHour'!$D$4:$D$27</c:f>
              <c:numCache>
                <c:formatCode>0.00_ </c:formatCode>
                <c:ptCount val="24"/>
                <c:pt idx="0">
                  <c:v>99.045000000000002</c:v>
                </c:pt>
                <c:pt idx="1">
                  <c:v>101.5425</c:v>
                </c:pt>
                <c:pt idx="2">
                  <c:v>105.19750000000001</c:v>
                </c:pt>
                <c:pt idx="3">
                  <c:v>108.06</c:v>
                </c:pt>
                <c:pt idx="4">
                  <c:v>110.16249999999999</c:v>
                </c:pt>
                <c:pt idx="5">
                  <c:v>108.7525</c:v>
                </c:pt>
                <c:pt idx="6">
                  <c:v>127.33499999999999</c:v>
                </c:pt>
                <c:pt idx="7">
                  <c:v>150.4725</c:v>
                </c:pt>
                <c:pt idx="8">
                  <c:v>156.05500000000001</c:v>
                </c:pt>
                <c:pt idx="9">
                  <c:v>151.16249999999999</c:v>
                </c:pt>
                <c:pt idx="10">
                  <c:v>139.7175</c:v>
                </c:pt>
                <c:pt idx="11">
                  <c:v>120.4675</c:v>
                </c:pt>
                <c:pt idx="12">
                  <c:v>118.89</c:v>
                </c:pt>
                <c:pt idx="13">
                  <c:v>115.7</c:v>
                </c:pt>
                <c:pt idx="14">
                  <c:v>112.73</c:v>
                </c:pt>
                <c:pt idx="15">
                  <c:v>112.30249999999999</c:v>
                </c:pt>
                <c:pt idx="16">
                  <c:v>112.14</c:v>
                </c:pt>
                <c:pt idx="17">
                  <c:v>114.39</c:v>
                </c:pt>
                <c:pt idx="18">
                  <c:v>114.46250000000001</c:v>
                </c:pt>
                <c:pt idx="19">
                  <c:v>105.9075</c:v>
                </c:pt>
                <c:pt idx="20">
                  <c:v>102.5975</c:v>
                </c:pt>
                <c:pt idx="21">
                  <c:v>100.42749999999999</c:v>
                </c:pt>
                <c:pt idx="22">
                  <c:v>103.24</c:v>
                </c:pt>
                <c:pt idx="23">
                  <c:v>102.1575</c:v>
                </c:pt>
              </c:numCache>
            </c:numRef>
          </c:yVal>
          <c:smooth val="1"/>
          <c:extLst>
            <c:ext xmlns:c16="http://schemas.microsoft.com/office/drawing/2014/chart" uri="{C3380CC4-5D6E-409C-BE32-E72D297353CC}">
              <c16:uniqueId val="{00000001-05CB-49CE-8F88-219119D14DBE}"/>
            </c:ext>
          </c:extLst>
        </c:ser>
        <c:ser>
          <c:idx val="2"/>
          <c:order val="2"/>
          <c:tx>
            <c:strRef>
              <c:f>'[ECG DATA kito.xlsx]Rearranged Average for EachHour'!$E$2:$E$3</c:f>
              <c:strCache>
                <c:ptCount val="1"/>
                <c:pt idx="0">
                  <c:v>Line Current-L3 A</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'[ECG DATA kito.xlsx]Rearranged Average for EachHour'!$B$4:$B$27</c:f>
              <c:numCache>
                <c:formatCode>h:mm</c:formatCode>
                <c:ptCount val="24"/>
                <c:pt idx="0">
                  <c:v>0.5</c:v>
                </c:pt>
                <c:pt idx="1">
                  <c:v>0.54166666666666696</c:v>
                </c:pt>
                <c:pt idx="2">
                  <c:v>0.58333333333333304</c:v>
                </c:pt>
                <c:pt idx="3">
                  <c:v>0.625</c:v>
                </c:pt>
                <c:pt idx="4">
                  <c:v>0.66666666666666696</c:v>
                </c:pt>
                <c:pt idx="5">
                  <c:v>0.70833333333333304</c:v>
                </c:pt>
                <c:pt idx="6">
                  <c:v>0.75</c:v>
                </c:pt>
                <c:pt idx="7">
                  <c:v>0.79166666666666696</c:v>
                </c:pt>
                <c:pt idx="8">
                  <c:v>0.83333333333333304</c:v>
                </c:pt>
                <c:pt idx="9">
                  <c:v>0.875</c:v>
                </c:pt>
                <c:pt idx="10">
                  <c:v>0.91666666666666696</c:v>
                </c:pt>
                <c:pt idx="11">
                  <c:v>0.95833333333333304</c:v>
                </c:pt>
                <c:pt idx="12">
                  <c:v>1</c:v>
                </c:pt>
                <c:pt idx="13">
                  <c:v>1.0416666666666701</c:v>
                </c:pt>
                <c:pt idx="14">
                  <c:v>1.0833333333333299</c:v>
                </c:pt>
                <c:pt idx="15">
                  <c:v>1.125</c:v>
                </c:pt>
                <c:pt idx="16">
                  <c:v>1.1666666666666701</c:v>
                </c:pt>
                <c:pt idx="17">
                  <c:v>1.2083333333333299</c:v>
                </c:pt>
                <c:pt idx="18">
                  <c:v>1.25</c:v>
                </c:pt>
                <c:pt idx="19">
                  <c:v>1.2916666666666701</c:v>
                </c:pt>
                <c:pt idx="20">
                  <c:v>1.3333333333333299</c:v>
                </c:pt>
                <c:pt idx="21">
                  <c:v>1.375</c:v>
                </c:pt>
                <c:pt idx="22">
                  <c:v>1.4166666666666701</c:v>
                </c:pt>
                <c:pt idx="23">
                  <c:v>1.4583333333333299</c:v>
                </c:pt>
              </c:numCache>
            </c:numRef>
          </c:xVal>
          <c:yVal>
            <c:numRef>
              <c:f>'[ECG DATA kito.xlsx]Rearranged Average for EachHour'!$E$4:$E$27</c:f>
              <c:numCache>
                <c:formatCode>0.00_ </c:formatCode>
                <c:ptCount val="24"/>
                <c:pt idx="0">
                  <c:v>107.57250000000001</c:v>
                </c:pt>
                <c:pt idx="1">
                  <c:v>108.51</c:v>
                </c:pt>
                <c:pt idx="2">
                  <c:v>108.92749999999999</c:v>
                </c:pt>
                <c:pt idx="3">
                  <c:v>110.3</c:v>
                </c:pt>
                <c:pt idx="4">
                  <c:v>112.91</c:v>
                </c:pt>
                <c:pt idx="5">
                  <c:v>115.2175</c:v>
                </c:pt>
                <c:pt idx="6">
                  <c:v>139.54</c:v>
                </c:pt>
                <c:pt idx="7">
                  <c:v>167.07249999999999</c:v>
                </c:pt>
                <c:pt idx="8">
                  <c:v>176.48500000000001</c:v>
                </c:pt>
                <c:pt idx="9">
                  <c:v>173.3175</c:v>
                </c:pt>
                <c:pt idx="10">
                  <c:v>167.83750000000001</c:v>
                </c:pt>
                <c:pt idx="11">
                  <c:v>148.39500000000001</c:v>
                </c:pt>
                <c:pt idx="12">
                  <c:v>150.0675</c:v>
                </c:pt>
                <c:pt idx="13">
                  <c:v>145.24</c:v>
                </c:pt>
                <c:pt idx="14">
                  <c:v>143.27250000000001</c:v>
                </c:pt>
                <c:pt idx="15">
                  <c:v>141.0275</c:v>
                </c:pt>
                <c:pt idx="16">
                  <c:v>139.98500000000001</c:v>
                </c:pt>
                <c:pt idx="17">
                  <c:v>140.13499999999999</c:v>
                </c:pt>
                <c:pt idx="18">
                  <c:v>119.3625</c:v>
                </c:pt>
                <c:pt idx="19">
                  <c:v>110.91249999999999</c:v>
                </c:pt>
                <c:pt idx="20">
                  <c:v>109.97</c:v>
                </c:pt>
                <c:pt idx="21">
                  <c:v>103.4425</c:v>
                </c:pt>
                <c:pt idx="22">
                  <c:v>105.47</c:v>
                </c:pt>
                <c:pt idx="23">
                  <c:v>107.595</c:v>
                </c:pt>
              </c:numCache>
            </c:numRef>
          </c:yVal>
          <c:smooth val="1"/>
          <c:extLst>
            <c:ext xmlns:c16="http://schemas.microsoft.com/office/drawing/2014/chart" uri="{C3380CC4-5D6E-409C-BE32-E72D297353CC}">
              <c16:uniqueId val="{00000002-05CB-49CE-8F88-219119D14DBE}"/>
            </c:ext>
          </c:extLst>
        </c:ser>
        <c:ser>
          <c:idx val="3"/>
          <c:order val="3"/>
          <c:tx>
            <c:strRef>
              <c:f>'[ECG DATA kito.xlsx]Rearranged Average for EachHour'!$F$2:$F$3</c:f>
              <c:strCache>
                <c:ptCount val="1"/>
                <c:pt idx="0">
                  <c:v>Neutral Current A</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'[ECG DATA kito.xlsx]Rearranged Average for EachHour'!$B$4:$B$27</c:f>
              <c:numCache>
                <c:formatCode>h:mm</c:formatCode>
                <c:ptCount val="24"/>
                <c:pt idx="0">
                  <c:v>0.5</c:v>
                </c:pt>
                <c:pt idx="1">
                  <c:v>0.54166666666666696</c:v>
                </c:pt>
                <c:pt idx="2">
                  <c:v>0.58333333333333304</c:v>
                </c:pt>
                <c:pt idx="3">
                  <c:v>0.625</c:v>
                </c:pt>
                <c:pt idx="4">
                  <c:v>0.66666666666666696</c:v>
                </c:pt>
                <c:pt idx="5">
                  <c:v>0.70833333333333304</c:v>
                </c:pt>
                <c:pt idx="6">
                  <c:v>0.75</c:v>
                </c:pt>
                <c:pt idx="7">
                  <c:v>0.79166666666666696</c:v>
                </c:pt>
                <c:pt idx="8">
                  <c:v>0.83333333333333304</c:v>
                </c:pt>
                <c:pt idx="9">
                  <c:v>0.875</c:v>
                </c:pt>
                <c:pt idx="10">
                  <c:v>0.91666666666666696</c:v>
                </c:pt>
                <c:pt idx="11">
                  <c:v>0.95833333333333304</c:v>
                </c:pt>
                <c:pt idx="12">
                  <c:v>1</c:v>
                </c:pt>
                <c:pt idx="13">
                  <c:v>1.0416666666666701</c:v>
                </c:pt>
                <c:pt idx="14">
                  <c:v>1.0833333333333299</c:v>
                </c:pt>
                <c:pt idx="15">
                  <c:v>1.125</c:v>
                </c:pt>
                <c:pt idx="16">
                  <c:v>1.1666666666666701</c:v>
                </c:pt>
                <c:pt idx="17">
                  <c:v>1.2083333333333299</c:v>
                </c:pt>
                <c:pt idx="18">
                  <c:v>1.25</c:v>
                </c:pt>
                <c:pt idx="19">
                  <c:v>1.2916666666666701</c:v>
                </c:pt>
                <c:pt idx="20">
                  <c:v>1.3333333333333299</c:v>
                </c:pt>
                <c:pt idx="21">
                  <c:v>1.375</c:v>
                </c:pt>
                <c:pt idx="22">
                  <c:v>1.4166666666666701</c:v>
                </c:pt>
                <c:pt idx="23">
                  <c:v>1.4583333333333299</c:v>
                </c:pt>
              </c:numCache>
            </c:numRef>
          </c:xVal>
          <c:yVal>
            <c:numRef>
              <c:f>'[ECG DATA kito.xlsx]Rearranged Average for EachHour'!$F$4:$F$27</c:f>
              <c:numCache>
                <c:formatCode>0.00_ </c:formatCode>
                <c:ptCount val="24"/>
                <c:pt idx="0">
                  <c:v>46.16</c:v>
                </c:pt>
                <c:pt idx="1">
                  <c:v>47.777500000000003</c:v>
                </c:pt>
                <c:pt idx="2">
                  <c:v>48.405000000000001</c:v>
                </c:pt>
                <c:pt idx="3">
                  <c:v>49.26</c:v>
                </c:pt>
                <c:pt idx="4">
                  <c:v>50.842500000000001</c:v>
                </c:pt>
                <c:pt idx="5">
                  <c:v>52.372500000000002</c:v>
                </c:pt>
                <c:pt idx="6">
                  <c:v>62.725000000000001</c:v>
                </c:pt>
                <c:pt idx="7">
                  <c:v>76.37</c:v>
                </c:pt>
                <c:pt idx="8">
                  <c:v>79.484999999999999</c:v>
                </c:pt>
                <c:pt idx="9">
                  <c:v>75.010000000000005</c:v>
                </c:pt>
                <c:pt idx="10">
                  <c:v>68.587500000000006</c:v>
                </c:pt>
                <c:pt idx="11">
                  <c:v>56.852499999999999</c:v>
                </c:pt>
                <c:pt idx="12">
                  <c:v>55.244999999999997</c:v>
                </c:pt>
                <c:pt idx="13">
                  <c:v>52.5</c:v>
                </c:pt>
                <c:pt idx="14">
                  <c:v>51.505000000000003</c:v>
                </c:pt>
                <c:pt idx="15">
                  <c:v>50.637500000000003</c:v>
                </c:pt>
                <c:pt idx="16">
                  <c:v>50.857500000000002</c:v>
                </c:pt>
                <c:pt idx="17">
                  <c:v>52.452500000000001</c:v>
                </c:pt>
                <c:pt idx="18">
                  <c:v>47.765000000000001</c:v>
                </c:pt>
                <c:pt idx="19">
                  <c:v>49.53</c:v>
                </c:pt>
                <c:pt idx="20">
                  <c:v>47.787500000000001</c:v>
                </c:pt>
                <c:pt idx="21">
                  <c:v>45.77</c:v>
                </c:pt>
                <c:pt idx="22">
                  <c:v>43.67</c:v>
                </c:pt>
                <c:pt idx="23">
                  <c:v>44.52</c:v>
                </c:pt>
              </c:numCache>
            </c:numRef>
          </c:yVal>
          <c:smooth val="1"/>
          <c:extLst>
            <c:ext xmlns:c16="http://schemas.microsoft.com/office/drawing/2014/chart" uri="{C3380CC4-5D6E-409C-BE32-E72D297353CC}">
              <c16:uniqueId val="{00000003-05CB-49CE-8F88-219119D14DBE}"/>
            </c:ext>
          </c:extLst>
        </c:ser>
        <c:dLbls>
          <c:showLegendKey val="0"/>
          <c:showVal val="0"/>
          <c:showCatName val="0"/>
          <c:showSerName val="0"/>
          <c:showPercent val="0"/>
          <c:showBubbleSize val="0"/>
        </c:dLbls>
        <c:axId val="145636352"/>
        <c:axId val="145651200"/>
      </c:scatterChart>
      <c:valAx>
        <c:axId val="145636352"/>
        <c:scaling>
          <c:orientation val="minMax"/>
          <c:max val="1.5"/>
          <c:min val="0.5"/>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Time of Day, h</a:t>
                </a:r>
              </a:p>
            </c:rich>
          </c:tx>
          <c:overlay val="0"/>
          <c:spPr>
            <a:noFill/>
            <a:ln>
              <a:noFill/>
            </a:ln>
            <a:effectLst/>
          </c:spPr>
        </c:title>
        <c:numFmt formatCode="h:mm"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651200"/>
        <c:crosses val="autoZero"/>
        <c:crossBetween val="midCat"/>
        <c:majorUnit val="4.1666670000000003E-2"/>
      </c:valAx>
      <c:valAx>
        <c:axId val="145651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Current, A</a:t>
                </a:r>
              </a:p>
            </c:rich>
          </c:tx>
          <c:overlay val="0"/>
          <c:spPr>
            <a:noFill/>
            <a:ln>
              <a:noFill/>
            </a:ln>
            <a:effectLst/>
          </c:spPr>
        </c:title>
        <c:numFmt formatCode="0.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636352"/>
        <c:crosses val="autoZero"/>
        <c:crossBetween val="midCat"/>
      </c:valAx>
      <c:spPr>
        <a:noFill/>
        <a:ln>
          <a:noFill/>
        </a:ln>
        <a:effectLst/>
      </c:spPr>
    </c:plotArea>
    <c:legend>
      <c:legendPos val="b"/>
      <c:layout>
        <c:manualLayout>
          <c:xMode val="edge"/>
          <c:yMode val="edge"/>
          <c:x val="0.10348589158889"/>
          <c:y val="0.9152263374485599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ENERGY CONSERVATION AWARENESS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Sheet2!$A$1:$D$1</c:f>
              <c:strCache>
                <c:ptCount val="4"/>
                <c:pt idx="0">
                  <c:v>A lot</c:v>
                </c:pt>
                <c:pt idx="1">
                  <c:v>A fair amount</c:v>
                </c:pt>
                <c:pt idx="2">
                  <c:v>Not very much</c:v>
                </c:pt>
                <c:pt idx="3">
                  <c:v>Not at all</c:v>
                </c:pt>
              </c:strCache>
            </c:strRef>
          </c:cat>
          <c:val>
            <c:numRef>
              <c:f>Sheet2!$A$2:$D$2</c:f>
              <c:numCache>
                <c:formatCode>General</c:formatCode>
                <c:ptCount val="4"/>
                <c:pt idx="0">
                  <c:v>40.700000000000003</c:v>
                </c:pt>
                <c:pt idx="1">
                  <c:v>43.7</c:v>
                </c:pt>
                <c:pt idx="2">
                  <c:v>13.3</c:v>
                </c:pt>
                <c:pt idx="3">
                  <c:v>2.2000000000000002</c:v>
                </c:pt>
              </c:numCache>
            </c:numRef>
          </c:val>
          <c:extLst>
            <c:ext xmlns:c16="http://schemas.microsoft.com/office/drawing/2014/chart" uri="{C3380CC4-5D6E-409C-BE32-E72D297353CC}">
              <c16:uniqueId val="{00000000-3C68-46A8-8DF4-6E924A3E1715}"/>
            </c:ext>
          </c:extLst>
        </c:ser>
        <c:dLbls>
          <c:dLblPos val="outEnd"/>
          <c:showLegendKey val="0"/>
          <c:showVal val="1"/>
          <c:showCatName val="0"/>
          <c:showSerName val="0"/>
          <c:showPercent val="0"/>
          <c:showBubbleSize val="0"/>
        </c:dLbls>
        <c:gapWidth val="219"/>
        <c:overlap val="-27"/>
        <c:axId val="385456768"/>
        <c:axId val="393025408"/>
      </c:barChart>
      <c:catAx>
        <c:axId val="385456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DEGREE OF AWARENESS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025408"/>
        <c:crosses val="autoZero"/>
        <c:auto val="1"/>
        <c:lblAlgn val="ctr"/>
        <c:lblOffset val="100"/>
        <c:noMultiLvlLbl val="0"/>
      </c:catAx>
      <c:valAx>
        <c:axId val="39302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456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REASON FOR SAVING ENERGY</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FB2-4B76-99CA-53E18D8722E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FB2-4B76-99CA-53E18D8722E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FB2-4B76-99CA-53E18D8722E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'REASON FOR SAVINGS'!$A$1:$C$1</c:f>
              <c:strCache>
                <c:ptCount val="3"/>
                <c:pt idx="0">
                  <c:v>COST</c:v>
                </c:pt>
                <c:pt idx="1">
                  <c:v>ENVIRONMENTAL PROTECTION</c:v>
                </c:pt>
                <c:pt idx="2">
                  <c:v>ALLEVIATE THE PRESSURE ON THE NATIONAL GRID</c:v>
                </c:pt>
              </c:strCache>
            </c:strRef>
          </c:cat>
          <c:val>
            <c:numRef>
              <c:f>'REASON FOR SAVINGS'!$A$2:$C$2</c:f>
              <c:numCache>
                <c:formatCode>0.00%</c:formatCode>
                <c:ptCount val="3"/>
                <c:pt idx="0">
                  <c:v>0.752</c:v>
                </c:pt>
                <c:pt idx="1">
                  <c:v>0.10199999999999999</c:v>
                </c:pt>
                <c:pt idx="2">
                  <c:v>0.14599999999999999</c:v>
                </c:pt>
              </c:numCache>
            </c:numRef>
          </c:val>
          <c:extLst>
            <c:ext xmlns:c16="http://schemas.microsoft.com/office/drawing/2014/chart" uri="{C3380CC4-5D6E-409C-BE32-E72D297353CC}">
              <c16:uniqueId val="{00000006-5FB2-4B76-99CA-53E18D8722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47-4D13-B2C9-E0FBB78789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47-4D13-B2C9-E0FBB78789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Sheet3!$A$1:$B$1</c:f>
              <c:strCache>
                <c:ptCount val="2"/>
                <c:pt idx="0">
                  <c:v>Use energy efficient appliances</c:v>
                </c:pt>
                <c:pt idx="1">
                  <c:v>Do not Know</c:v>
                </c:pt>
              </c:strCache>
            </c:strRef>
          </c:cat>
          <c:val>
            <c:numRef>
              <c:f>Sheet3!$A$2:$B$2</c:f>
              <c:numCache>
                <c:formatCode>0.00%</c:formatCode>
                <c:ptCount val="2"/>
                <c:pt idx="0">
                  <c:v>0.46400000000000002</c:v>
                </c:pt>
                <c:pt idx="1">
                  <c:v>0.53600000000000003</c:v>
                </c:pt>
              </c:numCache>
            </c:numRef>
          </c:val>
          <c:extLst>
            <c:ext xmlns:c16="http://schemas.microsoft.com/office/drawing/2014/chart" uri="{C3380CC4-5D6E-409C-BE32-E72D297353CC}">
              <c16:uniqueId val="{00000004-7547-4D13-B2C9-E0FBB787894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Sheet4!$A$1:$C$1</c:f>
              <c:strCache>
                <c:ptCount val="3"/>
                <c:pt idx="0">
                  <c:v>Compact fluorescent lamp (CFL)</c:v>
                </c:pt>
                <c:pt idx="1">
                  <c:v>Fluorescent tube</c:v>
                </c:pt>
                <c:pt idx="2">
                  <c:v>Light Emitting Diode (LED)</c:v>
                </c:pt>
              </c:strCache>
            </c:strRef>
          </c:cat>
          <c:val>
            <c:numRef>
              <c:f>Sheet4!$A$2:$C$2</c:f>
              <c:numCache>
                <c:formatCode>General</c:formatCode>
                <c:ptCount val="3"/>
                <c:pt idx="0">
                  <c:v>48.5</c:v>
                </c:pt>
                <c:pt idx="1">
                  <c:v>14</c:v>
                </c:pt>
                <c:pt idx="2">
                  <c:v>37.5</c:v>
                </c:pt>
              </c:numCache>
            </c:numRef>
          </c:val>
          <c:extLst>
            <c:ext xmlns:c16="http://schemas.microsoft.com/office/drawing/2014/chart" uri="{C3380CC4-5D6E-409C-BE32-E72D297353CC}">
              <c16:uniqueId val="{00000000-32B8-474F-9C05-0344AFF6BD8E}"/>
            </c:ext>
          </c:extLst>
        </c:ser>
        <c:dLbls>
          <c:dLblPos val="outEnd"/>
          <c:showLegendKey val="0"/>
          <c:showVal val="1"/>
          <c:showCatName val="0"/>
          <c:showSerName val="0"/>
          <c:showPercent val="0"/>
          <c:showBubbleSize val="0"/>
        </c:dLbls>
        <c:gapWidth val="219"/>
        <c:overlap val="-27"/>
        <c:axId val="9108864"/>
        <c:axId val="124336768"/>
      </c:barChart>
      <c:catAx>
        <c:axId val="9108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TYPES OF LIGHTING BULBS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36768"/>
        <c:crosses val="autoZero"/>
        <c:auto val="1"/>
        <c:lblAlgn val="ctr"/>
        <c:lblOffset val="100"/>
        <c:noMultiLvlLbl val="0"/>
      </c:catAx>
      <c:valAx>
        <c:axId val="12433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STANDBY!$A$1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STANDBY!$A$2</c:f>
              <c:numCache>
                <c:formatCode>General</c:formatCode>
                <c:ptCount val="1"/>
                <c:pt idx="0">
                  <c:v>38</c:v>
                </c:pt>
              </c:numCache>
            </c:numRef>
          </c:val>
          <c:extLst>
            <c:ext xmlns:c16="http://schemas.microsoft.com/office/drawing/2014/chart" uri="{C3380CC4-5D6E-409C-BE32-E72D297353CC}">
              <c16:uniqueId val="{00000000-8029-4D8E-9434-0B74C70E7815}"/>
            </c:ext>
          </c:extLst>
        </c:ser>
        <c:ser>
          <c:idx val="1"/>
          <c:order val="1"/>
          <c:tx>
            <c:strRef>
              <c:f>STANDBY!$B$1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STANDBY!$B$2</c:f>
              <c:numCache>
                <c:formatCode>General</c:formatCode>
                <c:ptCount val="1"/>
                <c:pt idx="0">
                  <c:v>62</c:v>
                </c:pt>
              </c:numCache>
            </c:numRef>
          </c:val>
          <c:extLst>
            <c:ext xmlns:c16="http://schemas.microsoft.com/office/drawing/2014/chart" uri="{C3380CC4-5D6E-409C-BE32-E72D297353CC}">
              <c16:uniqueId val="{00000001-8029-4D8E-9434-0B74C70E7815}"/>
            </c:ext>
          </c:extLst>
        </c:ser>
        <c:dLbls>
          <c:dLblPos val="outEnd"/>
          <c:showLegendKey val="0"/>
          <c:showVal val="1"/>
          <c:showCatName val="0"/>
          <c:showSerName val="0"/>
          <c:showPercent val="0"/>
          <c:showBubbleSize val="0"/>
        </c:dLbls>
        <c:gapWidth val="219"/>
        <c:overlap val="-27"/>
        <c:axId val="135508736"/>
        <c:axId val="135510656"/>
      </c:barChart>
      <c:catAx>
        <c:axId val="135508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STANDBY MODE ELECTRICITY CONSUMPTION AWARENESS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10656"/>
        <c:crosses val="autoZero"/>
        <c:auto val="1"/>
        <c:lblAlgn val="ctr"/>
        <c:lblOffset val="100"/>
        <c:noMultiLvlLbl val="0"/>
      </c:catAx>
      <c:valAx>
        <c:axId val="135510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0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THROTTLING!$A$1</c:f>
              <c:strCache>
                <c:ptCount val="1"/>
                <c:pt idx="0">
                  <c:v>YES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THROTTLING!$A$2</c:f>
              <c:numCache>
                <c:formatCode>General</c:formatCode>
                <c:ptCount val="1"/>
                <c:pt idx="0">
                  <c:v>89.7</c:v>
                </c:pt>
              </c:numCache>
            </c:numRef>
          </c:val>
          <c:extLst>
            <c:ext xmlns:c16="http://schemas.microsoft.com/office/drawing/2014/chart" uri="{C3380CC4-5D6E-409C-BE32-E72D297353CC}">
              <c16:uniqueId val="{00000000-FE33-41C8-A862-FDE15174504F}"/>
            </c:ext>
          </c:extLst>
        </c:ser>
        <c:ser>
          <c:idx val="1"/>
          <c:order val="1"/>
          <c:tx>
            <c:strRef>
              <c:f>THROTTLING!$B$1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THROTTLING!$B$2</c:f>
              <c:numCache>
                <c:formatCode>General</c:formatCode>
                <c:ptCount val="1"/>
                <c:pt idx="0">
                  <c:v>10.3</c:v>
                </c:pt>
              </c:numCache>
            </c:numRef>
          </c:val>
          <c:extLst>
            <c:ext xmlns:c16="http://schemas.microsoft.com/office/drawing/2014/chart" uri="{C3380CC4-5D6E-409C-BE32-E72D297353CC}">
              <c16:uniqueId val="{00000001-FE33-41C8-A862-FDE15174504F}"/>
            </c:ext>
          </c:extLst>
        </c:ser>
        <c:dLbls>
          <c:dLblPos val="outEnd"/>
          <c:showLegendKey val="0"/>
          <c:showVal val="1"/>
          <c:showCatName val="0"/>
          <c:showSerName val="0"/>
          <c:showPercent val="0"/>
          <c:showBubbleSize val="0"/>
        </c:dLbls>
        <c:gapWidth val="219"/>
        <c:overlap val="-27"/>
        <c:axId val="429454464"/>
        <c:axId val="429456384"/>
      </c:barChart>
      <c:catAx>
        <c:axId val="429454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WILLINGNESS TO THROTTLE TEMPERATURE SETTING ON AC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456384"/>
        <c:crosses val="autoZero"/>
        <c:auto val="1"/>
        <c:lblAlgn val="ctr"/>
        <c:lblOffset val="100"/>
        <c:noMultiLvlLbl val="0"/>
      </c:catAx>
      <c:valAx>
        <c:axId val="429456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45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SHIFTING!$A$1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SHIFTING!$A$2</c:f>
              <c:numCache>
                <c:formatCode>General</c:formatCode>
                <c:ptCount val="1"/>
                <c:pt idx="0">
                  <c:v>77.8</c:v>
                </c:pt>
              </c:numCache>
            </c:numRef>
          </c:val>
          <c:extLst>
            <c:ext xmlns:c16="http://schemas.microsoft.com/office/drawing/2014/chart" uri="{C3380CC4-5D6E-409C-BE32-E72D297353CC}">
              <c16:uniqueId val="{00000000-A6B1-44D0-B74F-6AE60DA9AEE0}"/>
            </c:ext>
          </c:extLst>
        </c:ser>
        <c:ser>
          <c:idx val="1"/>
          <c:order val="1"/>
          <c:tx>
            <c:strRef>
              <c:f>SHIFTING!$B$1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SHIFTING!$B$2</c:f>
              <c:numCache>
                <c:formatCode>General</c:formatCode>
                <c:ptCount val="1"/>
                <c:pt idx="0">
                  <c:v>22.2</c:v>
                </c:pt>
              </c:numCache>
            </c:numRef>
          </c:val>
          <c:extLst>
            <c:ext xmlns:c16="http://schemas.microsoft.com/office/drawing/2014/chart" uri="{C3380CC4-5D6E-409C-BE32-E72D297353CC}">
              <c16:uniqueId val="{00000001-A6B1-44D0-B74F-6AE60DA9AEE0}"/>
            </c:ext>
          </c:extLst>
        </c:ser>
        <c:dLbls>
          <c:dLblPos val="outEnd"/>
          <c:showLegendKey val="0"/>
          <c:showVal val="1"/>
          <c:showCatName val="0"/>
          <c:showSerName val="0"/>
          <c:showPercent val="0"/>
          <c:showBubbleSize val="0"/>
        </c:dLbls>
        <c:gapWidth val="219"/>
        <c:overlap val="-27"/>
        <c:axId val="135808512"/>
        <c:axId val="135810432"/>
      </c:barChart>
      <c:catAx>
        <c:axId val="135808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WILLINGNESS TO ADOPT LOAD SHIFTING MEASURE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810432"/>
        <c:crosses val="autoZero"/>
        <c:auto val="1"/>
        <c:lblAlgn val="ctr"/>
        <c:lblOffset val="100"/>
        <c:noMultiLvlLbl val="0"/>
      </c:catAx>
      <c:valAx>
        <c:axId val="135810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80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FEEDBACK!$A$1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FEEDBACK!$A$2</c:f>
              <c:numCache>
                <c:formatCode>General</c:formatCode>
                <c:ptCount val="1"/>
                <c:pt idx="0">
                  <c:v>84.1</c:v>
                </c:pt>
              </c:numCache>
            </c:numRef>
          </c:val>
          <c:extLst>
            <c:ext xmlns:c16="http://schemas.microsoft.com/office/drawing/2014/chart" uri="{C3380CC4-5D6E-409C-BE32-E72D297353CC}">
              <c16:uniqueId val="{00000000-8E94-4142-8538-B0083E278E9A}"/>
            </c:ext>
          </c:extLst>
        </c:ser>
        <c:ser>
          <c:idx val="1"/>
          <c:order val="1"/>
          <c:tx>
            <c:strRef>
              <c:f>FEEDBACK!$B$1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FEEDBACK!$B$2</c:f>
              <c:numCache>
                <c:formatCode>General</c:formatCode>
                <c:ptCount val="1"/>
                <c:pt idx="0">
                  <c:v>15.9</c:v>
                </c:pt>
              </c:numCache>
            </c:numRef>
          </c:val>
          <c:extLst>
            <c:ext xmlns:c16="http://schemas.microsoft.com/office/drawing/2014/chart" uri="{C3380CC4-5D6E-409C-BE32-E72D297353CC}">
              <c16:uniqueId val="{00000001-8E94-4142-8538-B0083E278E9A}"/>
            </c:ext>
          </c:extLst>
        </c:ser>
        <c:dLbls>
          <c:dLblPos val="outEnd"/>
          <c:showLegendKey val="0"/>
          <c:showVal val="1"/>
          <c:showCatName val="0"/>
          <c:showSerName val="0"/>
          <c:showPercent val="0"/>
          <c:showBubbleSize val="0"/>
        </c:dLbls>
        <c:gapWidth val="219"/>
        <c:overlap val="-27"/>
        <c:axId val="135845760"/>
        <c:axId val="135847936"/>
      </c:barChart>
      <c:catAx>
        <c:axId val="135845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FEEDBACK RELEVANCE IN SAVING ENERGY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847936"/>
        <c:crosses val="autoZero"/>
        <c:auto val="1"/>
        <c:lblAlgn val="ctr"/>
        <c:lblOffset val="100"/>
        <c:noMultiLvlLbl val="0"/>
      </c:catAx>
      <c:valAx>
        <c:axId val="13584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84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7223-7E83-4944-A50C-9FF5FD3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Kito</dc:creator>
  <cp:keywords/>
  <dc:description/>
  <cp:lastModifiedBy>stephen mensah</cp:lastModifiedBy>
  <cp:revision>2</cp:revision>
  <dcterms:created xsi:type="dcterms:W3CDTF">2025-02-13T19:53:00Z</dcterms:created>
  <dcterms:modified xsi:type="dcterms:W3CDTF">2025-02-13T19:53:00Z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1234aa8e-45fc-3d71-be6d-1edafe02b67c</vt:lpwstr>
  </property>
</Properties>
</file>