
<file path=[Content_Types].xml><?xml version="1.0" encoding="utf-8"?>
<Types xmlns="http://schemas.openxmlformats.org/package/2006/content-types">
  <Default Extension="xml" ContentType="application/xml"/>
  <Default Extension="rels" ContentType="application/vnd.openxmlformats-package.relationships+xml"/>
  <Override PartName="/word/charts/style8.xml" ContentType="application/vnd.ms-office.chartstyle+xml"/>
  <Override PartName="/word/charts/chart10.xml" ContentType="application/vnd.openxmlformats-officedocument.drawingml.chart+xml"/>
  <Override PartName="/word/charts/colors7.xml" ContentType="application/vnd.ms-office.chartcolorstyle+xml"/>
  <Override PartName="/word/charts/style6.xml" ContentType="application/vnd.ms-office.chartstyle+xml"/>
  <Override PartName="/word/charts/style10.xml" ContentType="application/vnd.ms-office.chartstyle+xml"/>
  <Override PartName="/word/charts/colors6.xml" ContentType="application/vnd.ms-office.chartcolorstyle+xml"/>
  <Override PartName="/word/fontTable.xml" ContentType="application/vnd.openxmlformats-officedocument.wordprocessingml.fontTable+xml"/>
  <Override PartName="/word/charts/chart9.xml" ContentType="application/vnd.openxmlformats-officedocument.drawingml.chart+xml"/>
  <Override PartName="/word/charts/colors1.xml" ContentType="application/vnd.ms-office.chartcolorstyle+xml"/>
  <Override PartName="/word/charts/style3.xml" ContentType="application/vnd.ms-office.chartstyle+xml"/>
  <Override PartName="/word/charts/style2.xml" ContentType="application/vnd.ms-office.chartstyle+xml"/>
  <Override PartName="/word/charts/colors4.xml" ContentType="application/vnd.ms-office.chartcolorstyle+xml"/>
  <Override PartName="/word/charts/style4.xml" ContentType="application/vnd.ms-office.chartstyle+xml"/>
  <Override PartName="/word/charts/chart5.xml" ContentType="application/vnd.openxmlformats-officedocument.drawingml.chart+xml"/>
  <Override PartName="/word/numbering.xml" ContentType="application/vnd.openxmlformats-officedocument.wordprocessingml.numbering+xml"/>
  <Override PartName="/customXml/itemProps1.xml" ContentType="application/vnd.openxmlformats-officedocument.customXmlProperties+xml"/>
  <Override PartName="/word/charts/chart7.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docProps/app.xml" ContentType="application/vnd.openxmlformats-officedocument.extended-properties+xml"/>
  <Override PartName="/word/charts/style5.xml" ContentType="application/vnd.ms-office.chartstyle+xml"/>
  <Override PartName="/word/settings.xml" ContentType="application/vnd.openxmlformats-officedocument.wordprocessingml.settings+xml"/>
  <Override PartName="/word/charts/colors2.xml" ContentType="application/vnd.ms-office.chartcolorstyle+xml"/>
  <Override PartName="/word/charts/colors5.xml" ContentType="application/vnd.ms-office.chartcolorstyle+xml"/>
  <Override PartName="/word/charts/style7.xml" ContentType="application/vnd.ms-office.chartstyle+xml"/>
  <Override PartName="/word/styles.xml" ContentType="application/vnd.openxmlformats-officedocument.wordprocessingml.styles+xml"/>
  <Override PartName="/word/charts/colors8.xml" ContentType="application/vnd.ms-office.chartcolorstyle+xml"/>
  <Override PartName="/word/charts/colors10.xml" ContentType="application/vnd.ms-office.chartcolorstyle+xml"/>
  <Override PartName="/word/charts/colors9.xml" ContentType="application/vnd.ms-office.chartcolorstyle+xml"/>
  <Override PartName="/word/charts/chart1.xml" ContentType="application/vnd.openxmlformats-officedocument.drawingml.chart+xml"/>
  <Override PartName="/word/charts/colors3.xml" ContentType="application/vnd.ms-office.chartcolorstyle+xml"/>
  <Override PartName="/docProps/core.xml" ContentType="application/vnd.openxmlformats-package.core-properties+xml"/>
  <Override PartName="/word/charts/chart8.xml" ContentType="application/vnd.openxmlformats-officedocument.drawingml.chart+xml"/>
  <Override PartName="/word/charts/style1.xml" ContentType="application/vnd.ms-office.chartstyle+xml"/>
  <Override PartName="/word/charts/chart6.xml" ContentType="application/vnd.openxmlformats-officedocument.drawingml.chart+xml"/>
  <Override PartName="/docProps/custom.xml" ContentType="application/vnd.openxmlformats-officedocument.custom-properties+xml"/>
  <Override PartName="/word/charts/chart2.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style9.xml" ContentType="application/vnd.ms-office.chartstyle+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24"/>
          <w:szCs w:val="24"/>
        </w:rPr>
      </w:pPr>
      <w:r>
        <w:rPr>
          <w:rFonts w:ascii="Times New Roman" w:cs="Times New Roman" w:hAnsi="Times New Roman"/>
          <w:b/>
          <w:bCs/>
          <w:sz w:val="24"/>
          <w:szCs w:val="24"/>
        </w:rPr>
        <w:t>EFFECTS OF CONCENTRATION OF POLYPROPYLENE GLYCOL (PPG) ON RHEOLOGICAL AND LUBRICITY PROPERTIES OF WATER – BASED DRILL</w:t>
      </w:r>
      <w:r>
        <w:rPr>
          <w:rFonts w:ascii="Times New Roman" w:cs="Times New Roman" w:hAnsi="Times New Roman"/>
          <w:b/>
          <w:bCs/>
          <w:sz w:val="24"/>
          <w:szCs w:val="24"/>
        </w:rPr>
        <w:t>-</w:t>
      </w:r>
      <w:r>
        <w:rPr>
          <w:rFonts w:ascii="Times New Roman" w:cs="Times New Roman" w:hAnsi="Times New Roman"/>
          <w:b/>
          <w:bCs/>
          <w:sz w:val="24"/>
          <w:szCs w:val="24"/>
        </w:rPr>
        <w:t>IN FLUIDS</w:t>
      </w:r>
    </w:p>
    <w:p>
      <w:pPr>
        <w:pStyle w:val="style0"/>
        <w:rPr>
          <w:rFonts w:ascii="Times New Roman" w:cs="Times New Roman" w:hAnsi="Times New Roman"/>
          <w:sz w:val="24"/>
          <w:szCs w:val="24"/>
        </w:rPr>
      </w:pPr>
    </w:p>
    <w:p>
      <w:pPr>
        <w:pStyle w:val="style0"/>
        <w:jc w:val="center"/>
        <w:rPr>
          <w:rFonts w:ascii="Times New Roman" w:hAnsi="Times New Roman"/>
          <w:b/>
          <w:sz w:val="24"/>
          <w:szCs w:val="24"/>
        </w:rPr>
      </w:pPr>
      <w:r>
        <w:rPr>
          <w:rFonts w:ascii="Times New Roman" w:hAnsi="Times New Roman"/>
          <w:b/>
          <w:sz w:val="24"/>
          <w:szCs w:val="24"/>
          <w:vertAlign w:val="superscript"/>
        </w:rPr>
        <w:t>1</w:t>
      </w:r>
      <w:r>
        <w:rPr>
          <w:rFonts w:ascii="Times New Roman" w:hAnsi="Times New Roman"/>
          <w:b/>
          <w:sz w:val="24"/>
          <w:szCs w:val="24"/>
        </w:rPr>
        <w:t>M</w:t>
      </w:r>
      <w:r>
        <w:rPr>
          <w:rFonts w:ascii="Times New Roman" w:hAnsi="Times New Roman"/>
          <w:b/>
          <w:sz w:val="24"/>
          <w:szCs w:val="24"/>
        </w:rPr>
        <w:t>u</w:t>
      </w:r>
      <w:r>
        <w:rPr>
          <w:rFonts w:ascii="Times New Roman" w:hAnsi="Times New Roman"/>
          <w:b/>
          <w:sz w:val="24"/>
          <w:szCs w:val="24"/>
        </w:rPr>
        <w:t>hamm</w:t>
      </w:r>
      <w:r>
        <w:rPr>
          <w:rFonts w:ascii="Times New Roman" w:hAnsi="Times New Roman"/>
          <w:b/>
          <w:sz w:val="24"/>
          <w:szCs w:val="24"/>
        </w:rPr>
        <w:t>a</w:t>
      </w:r>
      <w:r>
        <w:rPr>
          <w:rFonts w:ascii="Times New Roman" w:hAnsi="Times New Roman"/>
          <w:b/>
          <w:sz w:val="24"/>
          <w:szCs w:val="24"/>
        </w:rPr>
        <w:t>d</w:t>
      </w:r>
      <w:r>
        <w:rPr>
          <w:rFonts w:ascii="Times New Roman" w:hAnsi="Times New Roman"/>
          <w:b/>
          <w:sz w:val="24"/>
          <w:szCs w:val="24"/>
        </w:rPr>
        <w:t xml:space="preserve"> </w:t>
      </w:r>
      <w:r>
        <w:rPr>
          <w:rFonts w:ascii="Times New Roman" w:hAnsi="Times New Roman"/>
          <w:b/>
          <w:sz w:val="24"/>
          <w:szCs w:val="24"/>
        </w:rPr>
        <w:t>Hasib</w:t>
      </w:r>
      <w:r>
        <w:rPr>
          <w:rFonts w:ascii="Times New Roman" w:hAnsi="Times New Roman"/>
          <w:b/>
          <w:sz w:val="24"/>
          <w:szCs w:val="24"/>
        </w:rPr>
        <w:t xml:space="preserve">, </w:t>
      </w:r>
      <w:r>
        <w:rPr>
          <w:rFonts w:ascii="Times New Roman" w:hAnsi="Times New Roman"/>
          <w:b/>
          <w:sz w:val="24"/>
          <w:szCs w:val="24"/>
          <w:vertAlign w:val="superscript"/>
        </w:rPr>
        <w:t>2</w:t>
      </w:r>
      <w:r>
        <w:rPr>
          <w:rFonts w:ascii="Times New Roman" w:hAnsi="Times New Roman"/>
          <w:b/>
          <w:sz w:val="24"/>
          <w:szCs w:val="24"/>
        </w:rPr>
        <w:t xml:space="preserve">Osuji Jeremiah Uche*, </w:t>
      </w:r>
      <w:r>
        <w:rPr>
          <w:rFonts w:ascii="Times New Roman" w:hAnsi="Times New Roman"/>
          <w:b/>
          <w:sz w:val="24"/>
          <w:szCs w:val="24"/>
          <w:vertAlign w:val="superscript"/>
        </w:rPr>
        <w:t xml:space="preserve">3 </w:t>
      </w:r>
      <w:r>
        <w:rPr>
          <w:rFonts w:ascii="Times New Roman" w:hAnsi="Times New Roman"/>
          <w:b/>
          <w:sz w:val="24"/>
          <w:szCs w:val="24"/>
        </w:rPr>
        <w:t>Ohabuike Uchenna Christian</w:t>
      </w:r>
      <w:r>
        <w:rPr>
          <w:rFonts w:ascii="Times New Roman" w:hAnsi="Times New Roman"/>
          <w:b/>
          <w:sz w:val="24"/>
          <w:szCs w:val="24"/>
        </w:rPr>
        <w:t>*</w:t>
      </w:r>
      <w:r>
        <w:rPr>
          <w:rFonts w:ascii="Times New Roman" w:hAnsi="Times New Roman"/>
          <w:b/>
          <w:sz w:val="24"/>
          <w:szCs w:val="24"/>
        </w:rPr>
        <w:t>,</w:t>
      </w:r>
    </w:p>
    <w:p>
      <w:pPr>
        <w:pStyle w:val="style0"/>
        <w:jc w:val="center"/>
        <w:rPr>
          <w:rFonts w:ascii="Times New Roman" w:hAnsi="Times New Roman"/>
          <w:b/>
          <w:sz w:val="24"/>
          <w:szCs w:val="24"/>
        </w:rPr>
      </w:pPr>
      <w:r>
        <w:rPr>
          <w:rFonts w:ascii="Times New Roman" w:hAnsi="Times New Roman"/>
          <w:b/>
          <w:sz w:val="24"/>
          <w:szCs w:val="24"/>
          <w:vertAlign w:val="superscript"/>
        </w:rPr>
        <w:t>4</w:t>
      </w:r>
      <w:r>
        <w:rPr>
          <w:rFonts w:ascii="Times New Roman" w:hAnsi="Times New Roman"/>
          <w:b/>
          <w:sz w:val="24"/>
          <w:szCs w:val="24"/>
        </w:rPr>
        <w:t>Engr. Dr.</w:t>
      </w:r>
      <w:r>
        <w:rPr>
          <w:rFonts w:ascii="Times New Roman" w:hAnsi="Times New Roman"/>
          <w:b/>
          <w:sz w:val="24"/>
          <w:szCs w:val="24"/>
        </w:rPr>
        <w:t xml:space="preserve"> </w:t>
      </w:r>
      <w:r>
        <w:rPr>
          <w:rFonts w:ascii="Times New Roman" w:hAnsi="Times New Roman"/>
          <w:b/>
          <w:sz w:val="24"/>
          <w:szCs w:val="24"/>
        </w:rPr>
        <w:t>Muhammad</w:t>
      </w:r>
      <w:r>
        <w:rPr>
          <w:rFonts w:ascii="Times New Roman" w:hAnsi="Times New Roman"/>
          <w:b/>
          <w:sz w:val="24"/>
          <w:szCs w:val="24"/>
        </w:rPr>
        <w:t xml:space="preserve"> Awais Ashraf.</w:t>
      </w:r>
    </w:p>
    <w:p>
      <w:pPr>
        <w:pStyle w:val="style0"/>
        <w:numPr>
          <w:ilvl w:val="0"/>
          <w:numId w:val="2"/>
        </w:numPr>
        <w:spacing w:after="200" w:lineRule="auto" w:line="240"/>
        <w:jc w:val="center"/>
        <w:rPr>
          <w:rFonts w:ascii="Times New Roman" w:hAnsi="Times New Roman"/>
          <w:bCs/>
        </w:rPr>
      </w:pPr>
      <w:r>
        <w:rPr>
          <w:rFonts w:ascii="Times New Roman" w:hAnsi="Times New Roman"/>
          <w:bCs/>
        </w:rPr>
        <w:t>Seasoned Drilling fluids Specialist</w:t>
      </w:r>
      <w:r>
        <w:rPr>
          <w:rFonts w:ascii="Times New Roman" w:hAnsi="Times New Roman"/>
          <w:bCs/>
        </w:rPr>
        <w:t xml:space="preserve">. </w:t>
      </w:r>
      <w:r>
        <w:rPr>
          <w:rFonts w:ascii="Times New Roman" w:hAnsi="Times New Roman"/>
          <w:bCs/>
        </w:rPr>
        <w:t xml:space="preserve"> </w:t>
      </w:r>
      <w:r>
        <w:rPr/>
        <w:fldChar w:fldCharType="begin"/>
      </w:r>
      <w:r>
        <w:instrText xml:space="preserve"> HYPERLINK "mailto:email4hasib@gmail.com" </w:instrText>
      </w:r>
      <w:r>
        <w:rPr/>
        <w:fldChar w:fldCharType="separate"/>
      </w:r>
      <w:r>
        <w:rPr>
          <w:rStyle w:val="style85"/>
          <w:rFonts w:ascii="Times New Roman" w:cs="宋体" w:eastAsia="Calibri" w:hAnsi="Times New Roman"/>
          <w:bCs/>
        </w:rPr>
        <w:t>email4hasib@gmail.com</w:t>
      </w:r>
      <w:r>
        <w:rPr/>
        <w:fldChar w:fldCharType="end"/>
      </w:r>
      <w:r>
        <w:rPr>
          <w:rFonts w:ascii="Times New Roman" w:hAnsi="Times New Roman"/>
          <w:bCs/>
        </w:rPr>
        <w:t xml:space="preserve"> </w:t>
      </w:r>
    </w:p>
    <w:p>
      <w:pPr>
        <w:pStyle w:val="style0"/>
        <w:numPr>
          <w:ilvl w:val="0"/>
          <w:numId w:val="2"/>
        </w:numPr>
        <w:spacing w:after="200" w:lineRule="auto" w:line="240"/>
        <w:jc w:val="center"/>
        <w:rPr>
          <w:rFonts w:ascii="Times New Roman" w:hAnsi="Times New Roman"/>
          <w:bCs/>
        </w:rPr>
      </w:pPr>
      <w:r>
        <w:rPr>
          <w:rFonts w:ascii="Times New Roman" w:hAnsi="Times New Roman"/>
          <w:bCs/>
        </w:rPr>
        <w:t xml:space="preserve">Seasoned Drilling fluids Specialist. osujiuchee@gmail.com </w:t>
      </w:r>
    </w:p>
    <w:p>
      <w:pPr>
        <w:pStyle w:val="style0"/>
        <w:numPr>
          <w:ilvl w:val="0"/>
          <w:numId w:val="2"/>
        </w:numPr>
        <w:spacing w:after="0" w:lineRule="auto" w:line="240"/>
        <w:jc w:val="center"/>
        <w:rPr>
          <w:rFonts w:ascii="Times New Roman" w:hAnsi="Times New Roman"/>
          <w:bCs/>
        </w:rPr>
      </w:pPr>
      <w:r>
        <w:rPr>
          <w:rFonts w:ascii="Times New Roman" w:hAnsi="Times New Roman"/>
          <w:bCs/>
        </w:rPr>
        <w:t xml:space="preserve">Healthpoint International </w:t>
      </w:r>
      <w:r>
        <w:rPr>
          <w:rFonts w:ascii="Times New Roman" w:hAnsi="Times New Roman"/>
          <w:bCs/>
        </w:rPr>
        <w:t>L</w:t>
      </w:r>
      <w:r>
        <w:rPr>
          <w:rFonts w:ascii="Times New Roman" w:hAnsi="Times New Roman"/>
          <w:bCs/>
        </w:rPr>
        <w:t>imited, Port Harcourt</w:t>
      </w:r>
      <w:r>
        <w:rPr>
          <w:rFonts w:ascii="Times New Roman" w:hAnsi="Times New Roman"/>
          <w:bCs/>
        </w:rPr>
        <w:t>, Rivers State, Nigeria</w:t>
      </w:r>
      <w:r>
        <w:rPr>
          <w:rFonts w:ascii="Times New Roman" w:hAnsi="Times New Roman"/>
          <w:bCs/>
        </w:rPr>
        <w:t>.</w:t>
      </w:r>
    </w:p>
    <w:p>
      <w:pPr>
        <w:pStyle w:val="style0"/>
        <w:numPr>
          <w:ilvl w:val="0"/>
          <w:numId w:val="2"/>
        </w:numPr>
        <w:spacing w:after="0" w:lineRule="auto" w:line="240"/>
        <w:jc w:val="center"/>
        <w:rPr>
          <w:rFonts w:ascii="Times New Roman" w:hAnsi="Times New Roman"/>
          <w:bCs/>
        </w:rPr>
      </w:pPr>
      <w:r>
        <w:rPr>
          <w:rFonts w:ascii="Times New Roman" w:hAnsi="Times New Roman"/>
          <w:bCs/>
        </w:rPr>
        <w:t>Assistant Professor/ Coordinator NFC Institute of Chemical Engineering &amp; Fertilizer Research, Faisalabad, Pakistan</w:t>
      </w:r>
      <w:r>
        <w:rPr>
          <w:rFonts w:ascii="Times New Roman" w:hAnsi="Times New Roman"/>
          <w:bCs/>
        </w:rPr>
        <w:t xml:space="preserve">. </w:t>
      </w:r>
      <w:r>
        <w:rPr>
          <w:rFonts w:ascii="Times New Roman" w:hAnsi="Times New Roman"/>
          <w:bCs/>
        </w:rPr>
        <w:t xml:space="preserve"> </w:t>
      </w:r>
      <w:r>
        <w:rPr/>
        <w:fldChar w:fldCharType="begin"/>
      </w:r>
      <w:r>
        <w:instrText xml:space="preserve"> HYPERLINK "mailto:engr.awais@iefr.edu.pk" </w:instrText>
      </w:r>
      <w:r>
        <w:rPr/>
        <w:fldChar w:fldCharType="separate"/>
      </w:r>
      <w:r>
        <w:rPr>
          <w:rStyle w:val="style85"/>
          <w:rFonts w:ascii="Times New Roman" w:cs="宋体" w:eastAsia="Calibri" w:hAnsi="Times New Roman"/>
          <w:bCs/>
        </w:rPr>
        <w:t>engr.awais@iefr.edu.pk</w:t>
      </w:r>
      <w:r>
        <w:rPr/>
        <w:fldChar w:fldCharType="end"/>
      </w:r>
      <w:r>
        <w:rPr>
          <w:rFonts w:ascii="Times New Roman" w:hAnsi="Times New Roman"/>
          <w:bCs/>
        </w:rPr>
        <w:t xml:space="preserve"> </w:t>
      </w:r>
    </w:p>
    <w:p>
      <w:pPr>
        <w:pStyle w:val="style0"/>
        <w:spacing w:after="0"/>
        <w:ind w:left="720"/>
        <w:rPr>
          <w:rFonts w:ascii="Times New Roman" w:hAnsi="Times New Roman"/>
          <w:bCs/>
        </w:rPr>
      </w:pPr>
    </w:p>
    <w:p>
      <w:pPr>
        <w:pStyle w:val="style0"/>
        <w:spacing w:after="0"/>
        <w:jc w:val="center"/>
        <w:rPr>
          <w:rFonts w:ascii="Times New Roman" w:hAnsi="Times New Roman"/>
          <w:b/>
        </w:rPr>
      </w:pPr>
      <w:r>
        <w:rPr>
          <w:rFonts w:ascii="Times New Roman" w:hAnsi="Times New Roman"/>
          <w:b/>
        </w:rPr>
        <w:t>*Corresponding Author’s Email:</w:t>
      </w:r>
      <w:r>
        <w:rPr>
          <w:rFonts w:ascii="Times New Roman" w:hAnsi="Times New Roman"/>
          <w:b/>
        </w:rPr>
        <w:t xml:space="preserve"> </w:t>
      </w:r>
      <w:r>
        <w:rPr/>
        <w:fldChar w:fldCharType="begin"/>
      </w:r>
      <w:r>
        <w:instrText xml:space="preserve"> HYPERLINK "mailto:nobelohab8010@gmail.com" </w:instrText>
      </w:r>
      <w:r>
        <w:rPr/>
        <w:fldChar w:fldCharType="separate"/>
      </w:r>
      <w:r>
        <w:rPr>
          <w:rStyle w:val="style85"/>
          <w:rFonts w:ascii="Times New Roman" w:hAnsi="Times New Roman"/>
          <w:b/>
        </w:rPr>
        <w:t>nobelohab8010@gmail.com</w:t>
      </w:r>
      <w:r>
        <w:rPr/>
        <w:fldChar w:fldCharType="end"/>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rPr>
          <w:rFonts w:ascii="Times New Roman" w:cs="Times New Roman" w:hAnsi="Times New Roman"/>
          <w:sz w:val="24"/>
          <w:szCs w:val="24"/>
        </w:rPr>
      </w:pPr>
      <w:r>
        <w:rPr>
          <w:rFonts w:ascii="Times New Roman" w:cs="Times New Roman" w:hAnsi="Times New Roman"/>
          <w:sz w:val="24"/>
          <w:szCs w:val="24"/>
        </w:rPr>
        <w:t>Drilling fluids used in drilling operations most times a</w:t>
      </w:r>
      <w:r>
        <w:rPr>
          <w:rFonts w:ascii="Times New Roman" w:cs="Times New Roman" w:hAnsi="Times New Roman"/>
          <w:sz w:val="24"/>
          <w:szCs w:val="24"/>
        </w:rPr>
        <w:t>lso</w:t>
      </w:r>
      <w:r>
        <w:rPr>
          <w:rFonts w:ascii="Times New Roman" w:cs="Times New Roman" w:hAnsi="Times New Roman"/>
          <w:sz w:val="24"/>
          <w:szCs w:val="24"/>
        </w:rPr>
        <w:t xml:space="preserve"> serve the purpose of </w:t>
      </w:r>
      <w:r>
        <w:rPr>
          <w:rFonts w:ascii="Times New Roman" w:cs="Times New Roman" w:hAnsi="Times New Roman"/>
          <w:sz w:val="24"/>
          <w:szCs w:val="24"/>
        </w:rPr>
        <w:t>lubricating the moving metal parts of the drill string, drill bit and the entire drilling assembly.</w:t>
      </w:r>
      <w:r>
        <w:rPr>
          <w:rFonts w:ascii="Times New Roman" w:cs="Times New Roman" w:hAnsi="Times New Roman"/>
          <w:sz w:val="24"/>
          <w:szCs w:val="24"/>
        </w:rPr>
        <w:t xml:space="preserve"> Oil based mud in which the base fluid is oil gives a better lubricity result than water</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based</w:t>
      </w:r>
      <w:r>
        <w:rPr>
          <w:rFonts w:ascii="Times New Roman" w:cs="Times New Roman" w:hAnsi="Times New Roman"/>
          <w:sz w:val="24"/>
          <w:szCs w:val="24"/>
        </w:rPr>
        <w:t xml:space="preserve"> </w:t>
      </w:r>
      <w:r>
        <w:rPr>
          <w:rFonts w:ascii="Times New Roman" w:cs="Times New Roman" w:hAnsi="Times New Roman"/>
          <w:sz w:val="24"/>
          <w:szCs w:val="24"/>
        </w:rPr>
        <w:t>mud</w:t>
      </w:r>
      <w:r>
        <w:rPr>
          <w:rFonts w:ascii="Times New Roman" w:cs="Times New Roman" w:hAnsi="Times New Roman"/>
          <w:sz w:val="24"/>
          <w:szCs w:val="24"/>
        </w:rPr>
        <w:t xml:space="preserve">, especially at high temperature and pressure conditions usually witnessed at </w:t>
      </w:r>
      <w:r>
        <w:rPr>
          <w:rFonts w:ascii="Times New Roman" w:cs="Times New Roman" w:hAnsi="Times New Roman"/>
          <w:sz w:val="24"/>
          <w:szCs w:val="24"/>
        </w:rPr>
        <w:t>the reservoir regions of the well.</w:t>
      </w:r>
      <w:r>
        <w:rPr>
          <w:rFonts w:ascii="Times New Roman" w:cs="Times New Roman" w:hAnsi="Times New Roman"/>
          <w:sz w:val="24"/>
          <w:szCs w:val="24"/>
        </w:rPr>
        <w:t xml:space="preserve"> Hence, lubricant additives</w:t>
      </w:r>
      <w:r>
        <w:rPr>
          <w:rFonts w:ascii="Times New Roman" w:cs="Times New Roman" w:hAnsi="Times New Roman"/>
          <w:sz w:val="24"/>
          <w:szCs w:val="24"/>
        </w:rPr>
        <w:t xml:space="preserve"> such as polypropylene glycol, monoethylene glycol, triethylene glycol</w:t>
      </w:r>
      <w:r>
        <w:rPr>
          <w:rFonts w:ascii="Times New Roman" w:cs="Times New Roman" w:hAnsi="Times New Roman"/>
          <w:sz w:val="24"/>
          <w:szCs w:val="24"/>
        </w:rPr>
        <w:t>, etc</w:t>
      </w:r>
      <w:r>
        <w:rPr>
          <w:rFonts w:ascii="Times New Roman" w:cs="Times New Roman" w:hAnsi="Times New Roman"/>
          <w:sz w:val="24"/>
          <w:szCs w:val="24"/>
        </w:rPr>
        <w:t xml:space="preserve"> are normally used to achieve this lubricity effect in water – based drilling fluids.</w:t>
      </w:r>
    </w:p>
    <w:p>
      <w:pPr>
        <w:pStyle w:val="style0"/>
        <w:rPr>
          <w:rFonts w:ascii="Times New Roman" w:cs="Times New Roman" w:hAnsi="Times New Roman"/>
          <w:sz w:val="24"/>
          <w:szCs w:val="24"/>
        </w:rPr>
      </w:pPr>
      <w:r>
        <w:rPr>
          <w:rFonts w:ascii="Times New Roman" w:cs="Times New Roman" w:hAnsi="Times New Roman"/>
          <w:sz w:val="24"/>
          <w:szCs w:val="24"/>
        </w:rPr>
        <w:t>The study examines the</w:t>
      </w:r>
      <w:r>
        <w:rPr>
          <w:rFonts w:ascii="Times New Roman" w:cs="Times New Roman" w:hAnsi="Times New Roman"/>
          <w:sz w:val="24"/>
          <w:szCs w:val="24"/>
        </w:rPr>
        <w:t xml:space="preserve"> effects of concentration of polypropylene glycol (PPG) on rheological, filtration and lubricity properties of water – based drill</w:t>
      </w:r>
      <w:r>
        <w:rPr>
          <w:rFonts w:ascii="Times New Roman" w:cs="Times New Roman" w:hAnsi="Times New Roman"/>
          <w:sz w:val="24"/>
          <w:szCs w:val="24"/>
        </w:rPr>
        <w:t xml:space="preserve"> – i</w:t>
      </w:r>
      <w:r>
        <w:rPr>
          <w:rFonts w:ascii="Times New Roman" w:cs="Times New Roman" w:hAnsi="Times New Roman"/>
          <w:sz w:val="24"/>
          <w:szCs w:val="24"/>
        </w:rPr>
        <w:t>n fluids, when used in drilling reservoir region of the well</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The result of the study shows</w:t>
      </w:r>
      <w:r>
        <w:rPr>
          <w:rFonts w:ascii="Times New Roman" w:cs="Times New Roman" w:hAnsi="Times New Roman"/>
          <w:sz w:val="24"/>
          <w:szCs w:val="24"/>
        </w:rPr>
        <w:t xml:space="preserve"> clearly</w:t>
      </w:r>
      <w:r>
        <w:rPr>
          <w:rFonts w:ascii="Times New Roman" w:cs="Times New Roman" w:hAnsi="Times New Roman"/>
          <w:sz w:val="24"/>
          <w:szCs w:val="24"/>
        </w:rPr>
        <w:t xml:space="preserve"> that</w:t>
      </w:r>
      <w:r>
        <w:rPr>
          <w:rFonts w:ascii="Times New Roman" w:cs="Times New Roman" w:hAnsi="Times New Roman"/>
          <w:sz w:val="24"/>
          <w:szCs w:val="24"/>
        </w:rPr>
        <w:t xml:space="preserve"> </w:t>
      </w:r>
      <w:r>
        <w:rPr>
          <w:rFonts w:ascii="Times New Roman" w:cs="Times New Roman" w:hAnsi="Times New Roman"/>
          <w:sz w:val="24"/>
          <w:szCs w:val="24"/>
        </w:rPr>
        <w:t>a viscosity and rheology hump was observed in drill-in fluids samples 5 and 6,</w:t>
      </w:r>
      <w:r>
        <w:rPr>
          <w:rFonts w:ascii="Times New Roman" w:cs="Times New Roman" w:hAnsi="Times New Roman"/>
          <w:sz w:val="24"/>
          <w:szCs w:val="24"/>
        </w:rPr>
        <w:t xml:space="preserve"> which had higher concentration</w:t>
      </w:r>
      <w:r>
        <w:rPr>
          <w:rFonts w:ascii="Times New Roman" w:cs="Times New Roman" w:hAnsi="Times New Roman"/>
          <w:sz w:val="24"/>
          <w:szCs w:val="24"/>
        </w:rPr>
        <w:t>s of</w:t>
      </w:r>
      <w:r>
        <w:rPr>
          <w:rFonts w:ascii="Times New Roman" w:cs="Times New Roman" w:hAnsi="Times New Roman"/>
          <w:sz w:val="24"/>
          <w:szCs w:val="24"/>
        </w:rPr>
        <w:t xml:space="preserve"> </w:t>
      </w:r>
      <w:r>
        <w:rPr>
          <w:rFonts w:ascii="Times New Roman" w:cs="Times New Roman" w:hAnsi="Times New Roman"/>
          <w:sz w:val="24"/>
          <w:szCs w:val="24"/>
        </w:rPr>
        <w:t>poly propylene glycol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with 4</w:t>
      </w:r>
      <w:r>
        <w:rPr>
          <w:rFonts w:ascii="Times New Roman" w:cs="Times New Roman" w:hAnsi="Times New Roman"/>
          <w:sz w:val="24"/>
          <w:szCs w:val="24"/>
        </w:rPr>
        <w:t>%</w:t>
      </w:r>
      <w:r>
        <w:rPr>
          <w:rFonts w:ascii="Times New Roman" w:cs="Times New Roman" w:hAnsi="Times New Roman"/>
          <w:sz w:val="24"/>
          <w:szCs w:val="24"/>
        </w:rPr>
        <w:t xml:space="preserve"> and 5</w:t>
      </w:r>
      <w:r>
        <w:rPr>
          <w:rFonts w:ascii="Times New Roman" w:cs="Times New Roman" w:hAnsi="Times New Roman"/>
          <w:sz w:val="24"/>
          <w:szCs w:val="24"/>
        </w:rPr>
        <w:t>%</w:t>
      </w:r>
      <w:r>
        <w:rPr>
          <w:rFonts w:ascii="Times New Roman" w:cs="Times New Roman" w:hAnsi="Times New Roman"/>
          <w:sz w:val="24"/>
          <w:szCs w:val="24"/>
        </w:rPr>
        <w:t xml:space="preserve"> respectively</w:t>
      </w:r>
      <w:r>
        <w:rPr>
          <w:rFonts w:ascii="Times New Roman" w:cs="Times New Roman" w:hAnsi="Times New Roman"/>
          <w:sz w:val="24"/>
          <w:szCs w:val="24"/>
        </w:rPr>
        <w:t>)</w:t>
      </w:r>
      <w:r>
        <w:rPr>
          <w:rFonts w:ascii="Times New Roman" w:cs="Times New Roman" w:hAnsi="Times New Roman"/>
          <w:sz w:val="24"/>
          <w:szCs w:val="24"/>
        </w:rPr>
        <w:t>, as lubricants.</w:t>
      </w:r>
    </w:p>
    <w:p>
      <w:pPr>
        <w:pStyle w:val="style0"/>
        <w:rPr>
          <w:rFonts w:ascii="Times New Roman" w:cs="Times New Roman" w:hAnsi="Times New Roman"/>
          <w:sz w:val="24"/>
          <w:szCs w:val="24"/>
        </w:rPr>
      </w:pPr>
      <w:r>
        <w:rPr>
          <w:rFonts w:ascii="Times New Roman" w:cs="Times New Roman" w:hAnsi="Times New Roman"/>
          <w:sz w:val="24"/>
          <w:szCs w:val="24"/>
        </w:rPr>
        <w:t>Fluid sample 4, with 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poly propylene glycol</w:t>
      </w:r>
      <w:r>
        <w:rPr>
          <w:rFonts w:ascii="Times New Roman" w:cs="Times New Roman" w:hAnsi="Times New Roman"/>
          <w:sz w:val="24"/>
          <w:szCs w:val="24"/>
        </w:rPr>
        <w:t xml:space="preserve"> showed moderate and acceptable range of rheological properties with minimal risk or surge or swab effect</w:t>
      </w:r>
      <w:r>
        <w:rPr>
          <w:rFonts w:ascii="Times New Roman" w:cs="Times New Roman" w:hAnsi="Times New Roman"/>
          <w:sz w:val="24"/>
          <w:szCs w:val="24"/>
        </w:rPr>
        <w:t xml:space="preserve">, unlike </w:t>
      </w:r>
      <w:r>
        <w:rPr>
          <w:rFonts w:ascii="Times New Roman" w:cs="Times New Roman" w:hAnsi="Times New Roman"/>
          <w:sz w:val="24"/>
          <w:szCs w:val="24"/>
        </w:rPr>
        <w:t xml:space="preserve">those with higher concentrations which </w:t>
      </w:r>
      <w:r>
        <w:rPr>
          <w:rFonts w:ascii="Times New Roman" w:cs="Times New Roman" w:hAnsi="Times New Roman"/>
          <w:sz w:val="24"/>
          <w:szCs w:val="24"/>
        </w:rPr>
        <w:t xml:space="preserve">had </w:t>
      </w:r>
      <w:r>
        <w:rPr>
          <w:rFonts w:ascii="Times New Roman" w:cs="Times New Roman" w:hAnsi="Times New Roman"/>
          <w:sz w:val="24"/>
          <w:szCs w:val="24"/>
        </w:rPr>
        <w:t>a viscosity and rheology hump</w:t>
      </w:r>
      <w:r>
        <w:rPr>
          <w:rFonts w:ascii="Times New Roman" w:cs="Times New Roman" w:hAnsi="Times New Roman"/>
          <w:sz w:val="24"/>
          <w:szCs w:val="24"/>
        </w:rPr>
        <w:t>, which</w:t>
      </w:r>
      <w:r>
        <w:rPr>
          <w:rFonts w:ascii="Times New Roman" w:cs="Times New Roman" w:hAnsi="Times New Roman"/>
          <w:sz w:val="24"/>
          <w:szCs w:val="24"/>
        </w:rPr>
        <w:t xml:space="preserve"> can have a negative impact in drilling efficiency due to a potential surge while tripping in or swab while tripping out, which could induce loss or even total loss of return</w:t>
      </w:r>
      <w:r>
        <w:rPr>
          <w:rFonts w:ascii="Times New Roman" w:cs="Times New Roman" w:hAnsi="Times New Roman"/>
          <w:sz w:val="24"/>
          <w:szCs w:val="24"/>
        </w:rPr>
        <w:t xml:space="preserve"> and can result to swab effect – kick</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also shows that using higher concentration would lead to </w:t>
      </w:r>
      <w:r>
        <w:rPr>
          <w:rFonts w:ascii="Times New Roman" w:cs="Times New Roman" w:hAnsi="Times New Roman"/>
          <w:sz w:val="24"/>
          <w:szCs w:val="24"/>
        </w:rPr>
        <w:t>lower</w:t>
      </w:r>
      <w:r>
        <w:rPr>
          <w:rFonts w:ascii="Times New Roman" w:cs="Times New Roman" w:hAnsi="Times New Roman"/>
          <w:sz w:val="24"/>
          <w:szCs w:val="24"/>
        </w:rPr>
        <w:t xml:space="preserve"> filtrate volume/ fluid loss and </w:t>
      </w:r>
      <w:r>
        <w:rPr>
          <w:rFonts w:ascii="Times New Roman" w:cs="Times New Roman" w:hAnsi="Times New Roman"/>
          <w:sz w:val="24"/>
          <w:szCs w:val="24"/>
        </w:rPr>
        <w:t>better</w:t>
      </w:r>
      <w:r>
        <w:rPr>
          <w:rFonts w:ascii="Times New Roman" w:cs="Times New Roman" w:hAnsi="Times New Roman"/>
          <w:sz w:val="24"/>
          <w:szCs w:val="24"/>
        </w:rPr>
        <w:t xml:space="preserve"> filter cake formation in the </w:t>
      </w:r>
      <w:r>
        <w:rPr>
          <w:rFonts w:ascii="Times New Roman" w:cs="Times New Roman" w:hAnsi="Times New Roman"/>
          <w:sz w:val="24"/>
          <w:szCs w:val="24"/>
        </w:rPr>
        <w:t>course of drilling operations</w:t>
      </w:r>
      <w:r>
        <w:rPr>
          <w:rFonts w:ascii="Times New Roman" w:cs="Times New Roman" w:hAnsi="Times New Roman"/>
          <w:sz w:val="24"/>
          <w:szCs w:val="24"/>
        </w:rPr>
        <w:t xml:space="preserve">, while giving </w:t>
      </w:r>
      <w:r>
        <w:rPr>
          <w:rFonts w:ascii="Times New Roman" w:cs="Times New Roman" w:hAnsi="Times New Roman"/>
          <w:sz w:val="24"/>
          <w:szCs w:val="24"/>
        </w:rPr>
        <w:t>a lower coefficient of friction, hence a better lubricity effect.</w:t>
      </w:r>
    </w:p>
    <w:p>
      <w:pPr>
        <w:pStyle w:val="style0"/>
        <w:rPr>
          <w:rFonts w:ascii="Times New Roman" w:cs="Times New Roman" w:hAnsi="Times New Roman"/>
          <w:sz w:val="24"/>
          <w:szCs w:val="24"/>
        </w:rPr>
      </w:pPr>
      <w:r>
        <w:rPr>
          <w:rFonts w:ascii="Times New Roman" w:cs="Times New Roman" w:hAnsi="Times New Roman"/>
          <w:sz w:val="24"/>
          <w:szCs w:val="24"/>
        </w:rPr>
        <w:t>However, considering the impact of the high concentration of polypropylene glycol on the rheological properties of the drill – in fluids studied,</w:t>
      </w:r>
      <w:r>
        <w:rPr>
          <w:rFonts w:ascii="Times New Roman" w:cs="Times New Roman" w:hAnsi="Times New Roman"/>
          <w:sz w:val="24"/>
          <w:szCs w:val="24"/>
        </w:rPr>
        <w:t xml:space="preserve"> </w:t>
      </w:r>
      <w:r>
        <w:rPr>
          <w:rFonts w:ascii="Times New Roman" w:cs="Times New Roman" w:hAnsi="Times New Roman"/>
          <w:sz w:val="24"/>
          <w:szCs w:val="24"/>
        </w:rPr>
        <w:t>and the associated negative impacts</w:t>
      </w:r>
      <w:r>
        <w:rPr>
          <w:rFonts w:ascii="Times New Roman" w:cs="Times New Roman" w:hAnsi="Times New Roman"/>
          <w:sz w:val="24"/>
          <w:szCs w:val="24"/>
        </w:rPr>
        <w:t xml:space="preserve"> (</w:t>
      </w:r>
      <w:r>
        <w:rPr>
          <w:rFonts w:ascii="Times New Roman" w:cs="Times New Roman" w:hAnsi="Times New Roman"/>
          <w:sz w:val="24"/>
          <w:szCs w:val="24"/>
        </w:rPr>
        <w:t>viscosity and rheology hump</w:t>
      </w:r>
      <w:r>
        <w:rPr>
          <w:rFonts w:ascii="Times New Roman" w:cs="Times New Roman" w:hAnsi="Times New Roman"/>
          <w:sz w:val="24"/>
          <w:szCs w:val="24"/>
        </w:rPr>
        <w:t xml:space="preserve">, </w:t>
      </w:r>
      <w:r>
        <w:rPr>
          <w:rFonts w:ascii="Times New Roman" w:cs="Times New Roman" w:hAnsi="Times New Roman"/>
          <w:sz w:val="24"/>
          <w:szCs w:val="24"/>
        </w:rPr>
        <w:t>potential surge or swab</w:t>
      </w:r>
      <w:r>
        <w:rPr>
          <w:rFonts w:ascii="Times New Roman" w:cs="Times New Roman" w:hAnsi="Times New Roman"/>
          <w:sz w:val="24"/>
          <w:szCs w:val="24"/>
        </w:rPr>
        <w:t>, swab effect – kick</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in the entire drilling process,</w:t>
      </w:r>
      <w:r>
        <w:rPr>
          <w:rFonts w:ascii="Times New Roman" w:cs="Times New Roman" w:hAnsi="Times New Roman"/>
          <w:sz w:val="24"/>
          <w:szCs w:val="24"/>
        </w:rPr>
        <w:t xml:space="preserve"> it is necessary to apply caution in adopting a particular concentration of the polypropylene glycol in preparing the drill – in fluid needed to be used at the reservoir region of the well.</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KEYWORDS:</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Drilling Fluids, Water – Based, Lubricity, Lubricant Additives, Drill – In </w:t>
      </w:r>
      <w:r>
        <w:rPr>
          <w:rFonts w:ascii="Times New Roman" w:cs="Times New Roman" w:hAnsi="Times New Roman"/>
          <w:b/>
          <w:bCs/>
          <w:sz w:val="24"/>
          <w:szCs w:val="24"/>
        </w:rPr>
        <w:t>Fluids, Coefficient of Friction</w:t>
      </w:r>
      <w:r>
        <w:rPr>
          <w:rFonts w:ascii="Times New Roman" w:cs="Times New Roman" w:hAnsi="Times New Roman"/>
          <w:b/>
          <w:bCs/>
          <w:sz w:val="24"/>
          <w:szCs w:val="24"/>
        </w:rPr>
        <w:t>, Rheology, Viscosity, Concentration, Polypropylene Glycol.</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179"/>
        <w:numPr>
          <w:ilvl w:val="0"/>
          <w:numId w:val="5"/>
        </w:numPr>
        <w:jc w:val="center"/>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rPr>
          <w:rFonts w:ascii="Times New Roman" w:cs="Times New Roman" w:hAnsi="Times New Roman"/>
          <w:sz w:val="24"/>
          <w:szCs w:val="24"/>
        </w:rPr>
      </w:pPr>
      <w:r>
        <w:rPr>
          <w:rFonts w:ascii="Times New Roman" w:cs="Times New Roman" w:hAnsi="Times New Roman"/>
          <w:sz w:val="24"/>
          <w:szCs w:val="24"/>
        </w:rPr>
        <w:t xml:space="preserve">Drilling operations in the oil and gas industry involves the use of </w:t>
      </w:r>
      <w:r>
        <w:rPr>
          <w:rFonts w:ascii="Times New Roman" w:cs="Times New Roman" w:hAnsi="Times New Roman"/>
          <w:sz w:val="24"/>
          <w:szCs w:val="24"/>
        </w:rPr>
        <w:t>various equipment, especially rotating equipment which serve</w:t>
      </w:r>
      <w:r>
        <w:rPr>
          <w:rFonts w:ascii="Times New Roman" w:cs="Times New Roman" w:hAnsi="Times New Roman"/>
          <w:sz w:val="24"/>
          <w:szCs w:val="24"/>
        </w:rPr>
        <w:t xml:space="preserve"> the purpose of</w:t>
      </w:r>
      <w:r>
        <w:rPr>
          <w:rFonts w:ascii="Times New Roman" w:cs="Times New Roman" w:hAnsi="Times New Roman"/>
          <w:sz w:val="24"/>
          <w:szCs w:val="24"/>
        </w:rPr>
        <w:t xml:space="preserve"> cut</w:t>
      </w:r>
      <w:r>
        <w:rPr>
          <w:rFonts w:ascii="Times New Roman" w:cs="Times New Roman" w:hAnsi="Times New Roman"/>
          <w:sz w:val="24"/>
          <w:szCs w:val="24"/>
        </w:rPr>
        <w:t>ting</w:t>
      </w:r>
      <w:r>
        <w:rPr>
          <w:rFonts w:ascii="Times New Roman" w:cs="Times New Roman" w:hAnsi="Times New Roman"/>
          <w:sz w:val="24"/>
          <w:szCs w:val="24"/>
        </w:rPr>
        <w:t xml:space="preserve"> the </w:t>
      </w:r>
      <w:r>
        <w:rPr>
          <w:rFonts w:ascii="Times New Roman" w:cs="Times New Roman" w:hAnsi="Times New Roman"/>
          <w:sz w:val="24"/>
          <w:szCs w:val="24"/>
        </w:rPr>
        <w:t xml:space="preserve">solid formation of the earth crust in order to make a hole in the earth’s crust, thereby creating </w:t>
      </w:r>
      <w:r>
        <w:rPr>
          <w:rFonts w:ascii="Times New Roman" w:cs="Times New Roman" w:hAnsi="Times New Roman"/>
          <w:sz w:val="24"/>
          <w:szCs w:val="24"/>
        </w:rPr>
        <w:t xml:space="preserve">the well down to the oil or gas </w:t>
      </w:r>
      <w:r>
        <w:rPr>
          <w:rFonts w:ascii="Times New Roman" w:cs="Times New Roman" w:hAnsi="Times New Roman"/>
          <w:sz w:val="24"/>
          <w:szCs w:val="24"/>
        </w:rPr>
        <w:t>reservoir</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ending part of these rotating equipment</w:t>
      </w:r>
      <w:r>
        <w:rPr>
          <w:rFonts w:ascii="Times New Roman" w:cs="Times New Roman" w:hAnsi="Times New Roman"/>
          <w:sz w:val="24"/>
          <w:szCs w:val="24"/>
        </w:rPr>
        <w:t xml:space="preserve"> are</w:t>
      </w:r>
      <w:r>
        <w:rPr>
          <w:rFonts w:ascii="Times New Roman" w:cs="Times New Roman" w:hAnsi="Times New Roman"/>
          <w:sz w:val="24"/>
          <w:szCs w:val="24"/>
        </w:rPr>
        <w:t xml:space="preserve"> usually </w:t>
      </w:r>
      <w:r>
        <w:rPr>
          <w:rFonts w:ascii="Times New Roman" w:cs="Times New Roman" w:hAnsi="Times New Roman"/>
          <w:sz w:val="24"/>
          <w:szCs w:val="24"/>
        </w:rPr>
        <w:t>attached with</w:t>
      </w:r>
      <w:r>
        <w:rPr>
          <w:rFonts w:ascii="Times New Roman" w:cs="Times New Roman" w:hAnsi="Times New Roman"/>
          <w:sz w:val="24"/>
          <w:szCs w:val="24"/>
        </w:rPr>
        <w:t xml:space="preserve"> the drill bits</w:t>
      </w:r>
      <w:r>
        <w:rPr>
          <w:rFonts w:ascii="Times New Roman" w:cs="Times New Roman" w:hAnsi="Times New Roman"/>
          <w:sz w:val="24"/>
          <w:szCs w:val="24"/>
        </w:rPr>
        <w:t xml:space="preserve"> which</w:t>
      </w:r>
      <w:r>
        <w:rPr>
          <w:rFonts w:ascii="Times New Roman" w:cs="Times New Roman" w:hAnsi="Times New Roman"/>
          <w:sz w:val="24"/>
          <w:szCs w:val="24"/>
        </w:rPr>
        <w:t xml:space="preserve"> are made of various metal parts</w:t>
      </w:r>
      <w:r>
        <w:rPr>
          <w:rFonts w:ascii="Times New Roman" w:cs="Times New Roman" w:hAnsi="Times New Roman"/>
          <w:sz w:val="24"/>
          <w:szCs w:val="24"/>
        </w:rPr>
        <w:t xml:space="preserve"> [1]</w:t>
      </w:r>
      <w:r>
        <w:rPr>
          <w:rFonts w:ascii="Times New Roman" w:cs="Times New Roman" w:hAnsi="Times New Roman"/>
          <w:sz w:val="24"/>
          <w:szCs w:val="24"/>
        </w:rPr>
        <w:t>. As the</w:t>
      </w:r>
      <w:r>
        <w:rPr>
          <w:rFonts w:ascii="Times New Roman" w:cs="Times New Roman" w:hAnsi="Times New Roman"/>
          <w:sz w:val="24"/>
          <w:szCs w:val="24"/>
        </w:rPr>
        <w:t>y</w:t>
      </w:r>
      <w:r>
        <w:rPr>
          <w:rFonts w:ascii="Times New Roman" w:cs="Times New Roman" w:hAnsi="Times New Roman"/>
          <w:sz w:val="24"/>
          <w:szCs w:val="24"/>
        </w:rPr>
        <w:t xml:space="preserve"> come i</w:t>
      </w:r>
      <w:r>
        <w:rPr>
          <w:rFonts w:ascii="Times New Roman" w:cs="Times New Roman" w:hAnsi="Times New Roman"/>
          <w:sz w:val="24"/>
          <w:szCs w:val="24"/>
        </w:rPr>
        <w:t>n</w:t>
      </w:r>
      <w:r>
        <w:rPr>
          <w:rFonts w:ascii="Times New Roman" w:cs="Times New Roman" w:hAnsi="Times New Roman"/>
          <w:sz w:val="24"/>
          <w:szCs w:val="24"/>
        </w:rPr>
        <w:t xml:space="preserve"> contact with the hard sur</w:t>
      </w:r>
      <w:r>
        <w:rPr>
          <w:rFonts w:ascii="Times New Roman" w:cs="Times New Roman" w:hAnsi="Times New Roman"/>
          <w:sz w:val="24"/>
          <w:szCs w:val="24"/>
        </w:rPr>
        <w:t>f</w:t>
      </w:r>
      <w:r>
        <w:rPr>
          <w:rFonts w:ascii="Times New Roman" w:cs="Times New Roman" w:hAnsi="Times New Roman"/>
          <w:sz w:val="24"/>
          <w:szCs w:val="24"/>
        </w:rPr>
        <w:t xml:space="preserve">ace </w:t>
      </w:r>
      <w:r>
        <w:rPr>
          <w:rFonts w:ascii="Times New Roman" w:cs="Times New Roman" w:hAnsi="Times New Roman"/>
          <w:sz w:val="24"/>
          <w:szCs w:val="24"/>
        </w:rPr>
        <w:t>of the formation, friction usually occurs between the surface of the drill bits and the formation surface.</w:t>
      </w:r>
      <w:r>
        <w:rPr>
          <w:rFonts w:ascii="Times New Roman" w:cs="Times New Roman" w:hAnsi="Times New Roman"/>
          <w:sz w:val="24"/>
          <w:szCs w:val="24"/>
        </w:rPr>
        <w:t xml:space="preserve"> These leads to the generation of heat, increase in</w:t>
      </w:r>
      <w:r>
        <w:rPr>
          <w:rFonts w:ascii="Times New Roman" w:cs="Times New Roman" w:hAnsi="Times New Roman"/>
          <w:sz w:val="24"/>
          <w:szCs w:val="24"/>
        </w:rPr>
        <w:t xml:space="preserve"> torque </w:t>
      </w:r>
      <w:r>
        <w:rPr>
          <w:rFonts w:ascii="Times New Roman" w:cs="Times New Roman" w:hAnsi="Times New Roman"/>
          <w:sz w:val="24"/>
          <w:szCs w:val="24"/>
        </w:rPr>
        <w:t>during</w:t>
      </w:r>
      <w:r>
        <w:rPr>
          <w:rFonts w:ascii="Times New Roman" w:cs="Times New Roman" w:hAnsi="Times New Roman"/>
          <w:sz w:val="24"/>
          <w:szCs w:val="24"/>
        </w:rPr>
        <w:t xml:space="preserve"> drilling operations</w:t>
      </w:r>
      <w:r>
        <w:rPr>
          <w:rFonts w:ascii="Times New Roman" w:cs="Times New Roman" w:hAnsi="Times New Roman"/>
          <w:sz w:val="24"/>
          <w:szCs w:val="24"/>
        </w:rPr>
        <w:t xml:space="preserve"> increase in</w:t>
      </w:r>
      <w:r>
        <w:rPr>
          <w:rFonts w:ascii="Times New Roman" w:cs="Times New Roman" w:hAnsi="Times New Roman"/>
          <w:sz w:val="24"/>
          <w:szCs w:val="24"/>
        </w:rPr>
        <w:t xml:space="preserve"> the rate of wear of the metal parts</w:t>
      </w:r>
      <w:r>
        <w:rPr>
          <w:rFonts w:ascii="Times New Roman" w:cs="Times New Roman" w:hAnsi="Times New Roman"/>
          <w:sz w:val="24"/>
          <w:szCs w:val="24"/>
        </w:rPr>
        <w:t xml:space="preserve"> of the drill bit, drill string and the entire drilling assembly.</w:t>
      </w:r>
      <w:r>
        <w:rPr>
          <w:rFonts w:ascii="Times New Roman" w:cs="Times New Roman" w:hAnsi="Times New Roman"/>
          <w:sz w:val="24"/>
          <w:szCs w:val="24"/>
        </w:rPr>
        <w:t xml:space="preserve"> The control of friction during drilling operation has been of great concern in the oil and gas drilling field. Several times drilling problems associated with high frictional forces during drilling operation result in high torque and drag leading to a number of drilling problems</w:t>
      </w:r>
      <w:r>
        <w:rPr>
          <w:rFonts w:ascii="Times New Roman" w:cs="Times New Roman" w:hAnsi="Times New Roman"/>
          <w:sz w:val="24"/>
          <w:szCs w:val="24"/>
        </w:rPr>
        <w:t xml:space="preserve"> [1, 2, 3]</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The use of drilling fluids in drilling operations over the years however, has served</w:t>
      </w:r>
      <w:r>
        <w:rPr>
          <w:rFonts w:ascii="Times New Roman" w:cs="Times New Roman" w:hAnsi="Times New Roman"/>
          <w:sz w:val="24"/>
          <w:szCs w:val="24"/>
        </w:rPr>
        <w:t xml:space="preserve"> several purposes which include</w:t>
      </w:r>
      <w:r>
        <w:rPr>
          <w:rFonts w:ascii="Times New Roman" w:cs="Times New Roman" w:hAnsi="Times New Roman"/>
          <w:sz w:val="24"/>
          <w:szCs w:val="24"/>
        </w:rPr>
        <w:t xml:space="preserve"> cooling, lubricating and supporting the drill bits, suspending and release of cuttings, removing cuttings from the wellbore, control of formation pressures, sealing permeable formations, maintaining wellbore stability,</w:t>
      </w:r>
      <w:r>
        <w:rPr>
          <w:rFonts w:ascii="Times New Roman" w:cs="Times New Roman" w:hAnsi="Times New Roman"/>
          <w:sz w:val="24"/>
          <w:szCs w:val="24"/>
        </w:rPr>
        <w:t xml:space="preserve"> </w:t>
      </w:r>
      <w:r>
        <w:rPr>
          <w:rFonts w:ascii="Times New Roman" w:cs="Times New Roman" w:hAnsi="Times New Roman"/>
          <w:sz w:val="24"/>
          <w:szCs w:val="24"/>
        </w:rPr>
        <w:t>minimizing formation damage, transmitting hydraulic energy to tools and bit, control of corrosion, facilitating cementing and completion, etc [3</w:t>
      </w:r>
      <w:r>
        <w:rPr>
          <w:rFonts w:ascii="Times New Roman" w:cs="Times New Roman" w:hAnsi="Times New Roman"/>
          <w:sz w:val="24"/>
          <w:szCs w:val="24"/>
        </w:rPr>
        <w:t>, 4, 5</w:t>
      </w:r>
      <w:r>
        <w:rPr>
          <w:rFonts w:ascii="Times New Roman" w:cs="Times New Roman" w:hAnsi="Times New Roman"/>
          <w:sz w:val="24"/>
          <w:szCs w:val="24"/>
        </w:rPr>
        <w:t>, 6</w:t>
      </w:r>
      <w:r>
        <w:rPr>
          <w:rFonts w:ascii="Times New Roman" w:cs="Times New Roman" w:hAnsi="Times New Roman"/>
          <w:sz w:val="24"/>
          <w:szCs w:val="24"/>
        </w:rPr>
        <w:t xml:space="preserve">]. </w:t>
      </w:r>
      <w:r>
        <w:rPr>
          <w:rFonts w:ascii="Times New Roman" w:cs="Times New Roman" w:hAnsi="Times New Roman"/>
          <w:sz w:val="24"/>
          <w:szCs w:val="24"/>
        </w:rPr>
        <w:t>The function of the drilling fluids</w:t>
      </w:r>
      <w:r>
        <w:rPr>
          <w:rFonts w:ascii="Times New Roman" w:cs="Times New Roman" w:hAnsi="Times New Roman"/>
          <w:sz w:val="24"/>
          <w:szCs w:val="24"/>
        </w:rPr>
        <w:t xml:space="preserve"> to lubricate the drill bits, thereby reducing the adverse effects mentioned earlier</w:t>
      </w:r>
      <w:r>
        <w:rPr>
          <w:rFonts w:ascii="Times New Roman" w:cs="Times New Roman" w:hAnsi="Times New Roman"/>
          <w:sz w:val="24"/>
          <w:szCs w:val="24"/>
        </w:rPr>
        <w:t xml:space="preserve"> is of great importance in drilling operations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This is achieved by the use </w:t>
      </w:r>
      <w:r>
        <w:rPr>
          <w:rFonts w:ascii="Times New Roman" w:cs="Times New Roman" w:hAnsi="Times New Roman"/>
          <w:sz w:val="24"/>
          <w:szCs w:val="24"/>
        </w:rPr>
        <w:t>of lubricant additives, which are inevitable especially in water</w:t>
      </w:r>
      <w:r>
        <w:rPr>
          <w:rFonts w:ascii="Times New Roman" w:cs="Times New Roman" w:hAnsi="Times New Roman"/>
          <w:sz w:val="24"/>
          <w:szCs w:val="24"/>
        </w:rPr>
        <w:t xml:space="preserve"> -</w:t>
      </w:r>
      <w:r>
        <w:rPr>
          <w:rFonts w:ascii="Times New Roman" w:cs="Times New Roman" w:hAnsi="Times New Roman"/>
          <w:sz w:val="24"/>
          <w:szCs w:val="24"/>
        </w:rPr>
        <w:t xml:space="preserve"> based drilling fluids.</w:t>
      </w:r>
    </w:p>
    <w:p>
      <w:pPr>
        <w:pStyle w:val="style0"/>
        <w:rPr>
          <w:rFonts w:ascii="Times New Roman" w:cs="Times New Roman" w:hAnsi="Times New Roman"/>
          <w:sz w:val="24"/>
          <w:szCs w:val="24"/>
        </w:rPr>
      </w:pPr>
      <w:r>
        <w:rPr>
          <w:rFonts w:ascii="Times New Roman" w:cs="Times New Roman" w:hAnsi="Times New Roman"/>
          <w:sz w:val="24"/>
          <w:szCs w:val="24"/>
        </w:rPr>
        <w:t>Recent</w:t>
      </w:r>
      <w:r>
        <w:rPr>
          <w:rFonts w:ascii="Times New Roman" w:cs="Times New Roman" w:hAnsi="Times New Roman"/>
          <w:sz w:val="24"/>
          <w:szCs w:val="24"/>
        </w:rPr>
        <w:t>ly,</w:t>
      </w:r>
      <w:r>
        <w:rPr>
          <w:rFonts w:ascii="Times New Roman" w:cs="Times New Roman" w:hAnsi="Times New Roman"/>
          <w:sz w:val="24"/>
          <w:szCs w:val="24"/>
        </w:rPr>
        <w:t xml:space="preserve"> </w:t>
      </w:r>
      <w:r>
        <w:rPr>
          <w:rFonts w:ascii="Times New Roman" w:cs="Times New Roman" w:hAnsi="Times New Roman"/>
          <w:sz w:val="24"/>
          <w:szCs w:val="24"/>
        </w:rPr>
        <w:t>directional wells, extended-reach wells, cluster wells, deep wells,</w:t>
      </w:r>
      <w:r>
        <w:rPr>
          <w:rFonts w:ascii="Times New Roman" w:cs="Times New Roman" w:hAnsi="Times New Roman"/>
          <w:sz w:val="24"/>
          <w:szCs w:val="24"/>
        </w:rPr>
        <w:t xml:space="preserve"> </w:t>
      </w:r>
      <w:r>
        <w:rPr>
          <w:rFonts w:ascii="Times New Roman" w:cs="Times New Roman" w:hAnsi="Times New Roman"/>
          <w:sz w:val="24"/>
          <w:szCs w:val="24"/>
        </w:rPr>
        <w:t>and ultra-deep wells</w:t>
      </w:r>
      <w:r>
        <w:rPr>
          <w:rFonts w:ascii="Times New Roman" w:cs="Times New Roman" w:hAnsi="Times New Roman"/>
          <w:sz w:val="24"/>
          <w:szCs w:val="24"/>
        </w:rPr>
        <w:t xml:space="preserve"> has been</w:t>
      </w:r>
      <w:r>
        <w:rPr>
          <w:rFonts w:ascii="Times New Roman" w:cs="Times New Roman" w:hAnsi="Times New Roman"/>
          <w:sz w:val="24"/>
          <w:szCs w:val="24"/>
        </w:rPr>
        <w:t xml:space="preserve"> gradually</w:t>
      </w:r>
      <w:r>
        <w:rPr>
          <w:rFonts w:ascii="Times New Roman" w:cs="Times New Roman" w:hAnsi="Times New Roman"/>
          <w:sz w:val="24"/>
          <w:szCs w:val="24"/>
        </w:rPr>
        <w:t xml:space="preserve"> developed</w:t>
      </w:r>
      <w:r>
        <w:rPr>
          <w:rFonts w:ascii="Times New Roman" w:cs="Times New Roman" w:hAnsi="Times New Roman"/>
          <w:sz w:val="24"/>
          <w:szCs w:val="24"/>
        </w:rPr>
        <w:t xml:space="preserve"> by drilling engineers</w:t>
      </w:r>
      <w:r>
        <w:rPr>
          <w:rFonts w:ascii="Times New Roman" w:cs="Times New Roman" w:hAnsi="Times New Roman"/>
          <w:sz w:val="24"/>
          <w:szCs w:val="24"/>
        </w:rPr>
        <w:t xml:space="preserve"> [3]</w:t>
      </w:r>
      <w:r>
        <w:rPr>
          <w:rFonts w:ascii="Times New Roman" w:cs="Times New Roman" w:hAnsi="Times New Roman"/>
          <w:sz w:val="24"/>
          <w:szCs w:val="24"/>
        </w:rPr>
        <w:t>. These different wellbore structures</w:t>
      </w:r>
      <w:r>
        <w:rPr>
          <w:rFonts w:ascii="Times New Roman" w:cs="Times New Roman" w:hAnsi="Times New Roman"/>
          <w:sz w:val="24"/>
          <w:szCs w:val="24"/>
        </w:rPr>
        <w:t xml:space="preserve"> ha</w:t>
      </w:r>
      <w:r>
        <w:rPr>
          <w:rFonts w:ascii="Times New Roman" w:cs="Times New Roman" w:hAnsi="Times New Roman"/>
          <w:sz w:val="24"/>
          <w:szCs w:val="24"/>
        </w:rPr>
        <w:t>ve</w:t>
      </w:r>
      <w:r>
        <w:rPr>
          <w:rFonts w:ascii="Times New Roman" w:cs="Times New Roman" w:hAnsi="Times New Roman"/>
          <w:sz w:val="24"/>
          <w:szCs w:val="24"/>
        </w:rPr>
        <w:t xml:space="preserve"> resulted in great</w:t>
      </w:r>
      <w:r>
        <w:rPr>
          <w:rFonts w:ascii="Times New Roman" w:cs="Times New Roman" w:hAnsi="Times New Roman"/>
          <w:sz w:val="24"/>
          <w:szCs w:val="24"/>
        </w:rPr>
        <w:t xml:space="preserve"> </w:t>
      </w:r>
      <w:r>
        <w:rPr>
          <w:rFonts w:ascii="Times New Roman" w:cs="Times New Roman" w:hAnsi="Times New Roman"/>
          <w:sz w:val="24"/>
          <w:szCs w:val="24"/>
        </w:rPr>
        <w:t>increase</w:t>
      </w:r>
      <w:r>
        <w:rPr>
          <w:rFonts w:ascii="Times New Roman" w:cs="Times New Roman" w:hAnsi="Times New Roman"/>
          <w:sz w:val="24"/>
          <w:szCs w:val="24"/>
        </w:rPr>
        <w:t xml:space="preserve"> in</w:t>
      </w:r>
      <w:r>
        <w:rPr>
          <w:rFonts w:ascii="Times New Roman" w:cs="Times New Roman" w:hAnsi="Times New Roman"/>
          <w:sz w:val="24"/>
          <w:szCs w:val="24"/>
        </w:rPr>
        <w:t xml:space="preserve"> the torque and friction</w:t>
      </w:r>
      <w:r>
        <w:rPr>
          <w:rFonts w:ascii="Times New Roman" w:cs="Times New Roman" w:hAnsi="Times New Roman"/>
          <w:sz w:val="24"/>
          <w:szCs w:val="24"/>
        </w:rPr>
        <w:t>al</w:t>
      </w:r>
      <w:r>
        <w:rPr>
          <w:rFonts w:ascii="Times New Roman" w:cs="Times New Roman" w:hAnsi="Times New Roman"/>
          <w:sz w:val="24"/>
          <w:szCs w:val="24"/>
        </w:rPr>
        <w:t xml:space="preserve"> force</w:t>
      </w:r>
      <w:r>
        <w:rPr>
          <w:rFonts w:ascii="Times New Roman" w:cs="Times New Roman" w:hAnsi="Times New Roman"/>
          <w:sz w:val="24"/>
          <w:szCs w:val="24"/>
        </w:rPr>
        <w:t>s experienced</w:t>
      </w:r>
      <w:r>
        <w:rPr>
          <w:rFonts w:ascii="Times New Roman" w:cs="Times New Roman" w:hAnsi="Times New Roman"/>
          <w:sz w:val="24"/>
          <w:szCs w:val="24"/>
        </w:rPr>
        <w:t xml:space="preserve"> in the drilling process,</w:t>
      </w:r>
      <w:r>
        <w:rPr>
          <w:rFonts w:ascii="Times New Roman" w:cs="Times New Roman" w:hAnsi="Times New Roman"/>
          <w:sz w:val="24"/>
          <w:szCs w:val="24"/>
        </w:rPr>
        <w:t xml:space="preserve"> </w:t>
      </w:r>
      <w:r>
        <w:rPr>
          <w:rFonts w:ascii="Times New Roman" w:cs="Times New Roman" w:hAnsi="Times New Roman"/>
          <w:sz w:val="24"/>
          <w:szCs w:val="24"/>
        </w:rPr>
        <w:t>which eas</w:t>
      </w:r>
      <w:r>
        <w:rPr>
          <w:rFonts w:ascii="Times New Roman" w:cs="Times New Roman" w:hAnsi="Times New Roman"/>
          <w:sz w:val="24"/>
          <w:szCs w:val="24"/>
        </w:rPr>
        <w:t>il</w:t>
      </w:r>
      <w:r>
        <w:rPr>
          <w:rFonts w:ascii="Times New Roman" w:cs="Times New Roman" w:hAnsi="Times New Roman"/>
          <w:sz w:val="24"/>
          <w:szCs w:val="24"/>
        </w:rPr>
        <w:t xml:space="preserve">y </w:t>
      </w:r>
      <w:r>
        <w:rPr>
          <w:rFonts w:ascii="Times New Roman" w:cs="Times New Roman" w:hAnsi="Times New Roman"/>
          <w:sz w:val="24"/>
          <w:szCs w:val="24"/>
        </w:rPr>
        <w:t>increase</w:t>
      </w:r>
      <w:r>
        <w:rPr>
          <w:rFonts w:ascii="Times New Roman" w:cs="Times New Roman" w:hAnsi="Times New Roman"/>
          <w:sz w:val="24"/>
          <w:szCs w:val="24"/>
        </w:rPr>
        <w:t xml:space="preserve"> the</w:t>
      </w:r>
      <w:r>
        <w:rPr>
          <w:rFonts w:ascii="Times New Roman" w:cs="Times New Roman" w:hAnsi="Times New Roman"/>
          <w:sz w:val="24"/>
          <w:szCs w:val="24"/>
        </w:rPr>
        <w:t xml:space="preserve"> rate of</w:t>
      </w:r>
      <w:r>
        <w:rPr>
          <w:rFonts w:ascii="Times New Roman" w:cs="Times New Roman" w:hAnsi="Times New Roman"/>
          <w:sz w:val="24"/>
          <w:szCs w:val="24"/>
        </w:rPr>
        <w:t xml:space="preserve"> wear of drilling tools, increase the</w:t>
      </w:r>
      <w:r>
        <w:rPr>
          <w:rFonts w:ascii="Times New Roman" w:cs="Times New Roman" w:hAnsi="Times New Roman"/>
          <w:sz w:val="24"/>
          <w:szCs w:val="24"/>
        </w:rPr>
        <w:t xml:space="preserve"> </w:t>
      </w:r>
      <w:r>
        <w:rPr>
          <w:rFonts w:ascii="Times New Roman" w:cs="Times New Roman" w:hAnsi="Times New Roman"/>
          <w:sz w:val="24"/>
          <w:szCs w:val="24"/>
        </w:rPr>
        <w:t>power consumption of the drilling equipment, and lead</w:t>
      </w:r>
      <w:r>
        <w:rPr>
          <w:rFonts w:ascii="Times New Roman" w:cs="Times New Roman" w:hAnsi="Times New Roman"/>
          <w:sz w:val="24"/>
          <w:szCs w:val="24"/>
        </w:rPr>
        <w:t>ing</w:t>
      </w:r>
      <w:r>
        <w:rPr>
          <w:rFonts w:ascii="Times New Roman" w:cs="Times New Roman" w:hAnsi="Times New Roman"/>
          <w:sz w:val="24"/>
          <w:szCs w:val="24"/>
        </w:rPr>
        <w:t xml:space="preserve"> to</w:t>
      </w:r>
      <w:r>
        <w:rPr>
          <w:rFonts w:ascii="Times New Roman" w:cs="Times New Roman" w:hAnsi="Times New Roman"/>
          <w:sz w:val="24"/>
          <w:szCs w:val="24"/>
        </w:rPr>
        <w:t xml:space="preserve"> </w:t>
      </w:r>
      <w:r>
        <w:rPr>
          <w:rFonts w:ascii="Times New Roman" w:cs="Times New Roman" w:hAnsi="Times New Roman"/>
          <w:sz w:val="24"/>
          <w:szCs w:val="24"/>
        </w:rPr>
        <w:t xml:space="preserve">drilling safety </w:t>
      </w:r>
      <w:r>
        <w:rPr>
          <w:rFonts w:ascii="Times New Roman" w:cs="Times New Roman" w:hAnsi="Times New Roman"/>
          <w:sz w:val="24"/>
          <w:szCs w:val="24"/>
        </w:rPr>
        <w:t>issues</w:t>
      </w:r>
      <w:r>
        <w:rPr>
          <w:rFonts w:ascii="Times New Roman" w:cs="Times New Roman" w:hAnsi="Times New Roman"/>
          <w:sz w:val="24"/>
          <w:szCs w:val="24"/>
        </w:rPr>
        <w:t xml:space="preserve"> such as broken drilling and sticking</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 3]</w:t>
      </w:r>
      <w:r>
        <w:rPr>
          <w:rFonts w:ascii="Times New Roman" w:cs="Times New Roman" w:hAnsi="Times New Roman"/>
          <w:sz w:val="24"/>
          <w:szCs w:val="24"/>
        </w:rPr>
        <w:t xml:space="preserve">. </w:t>
      </w:r>
      <w:r>
        <w:rPr>
          <w:rFonts w:ascii="Times New Roman" w:cs="Times New Roman" w:hAnsi="Times New Roman"/>
          <w:sz w:val="24"/>
          <w:szCs w:val="24"/>
        </w:rPr>
        <w:t>Oil</w:t>
      </w:r>
      <w:r>
        <w:rPr>
          <w:rFonts w:ascii="Times New Roman" w:cs="Times New Roman" w:hAnsi="Times New Roman"/>
          <w:sz w:val="24"/>
          <w:szCs w:val="24"/>
        </w:rPr>
        <w:t xml:space="preserve">-based drilling </w:t>
      </w:r>
      <w:r>
        <w:rPr>
          <w:rFonts w:ascii="Times New Roman" w:cs="Times New Roman" w:hAnsi="Times New Roman"/>
          <w:sz w:val="24"/>
          <w:szCs w:val="24"/>
        </w:rPr>
        <w:t>fluid</w:t>
      </w:r>
      <w:r>
        <w:rPr>
          <w:rFonts w:ascii="Times New Roman" w:cs="Times New Roman" w:hAnsi="Times New Roman"/>
          <w:sz w:val="24"/>
          <w:szCs w:val="24"/>
        </w:rPr>
        <w:t xml:space="preserve"> has</w:t>
      </w:r>
      <w:r>
        <w:rPr>
          <w:rFonts w:ascii="Times New Roman" w:cs="Times New Roman" w:hAnsi="Times New Roman"/>
          <w:sz w:val="24"/>
          <w:szCs w:val="24"/>
        </w:rPr>
        <w:t xml:space="preserve"> a</w:t>
      </w:r>
      <w:r>
        <w:rPr>
          <w:rFonts w:ascii="Times New Roman" w:cs="Times New Roman" w:hAnsi="Times New Roman"/>
          <w:sz w:val="24"/>
          <w:szCs w:val="24"/>
        </w:rPr>
        <w:t xml:space="preserve"> strong</w:t>
      </w:r>
      <w:r>
        <w:rPr>
          <w:rFonts w:ascii="Times New Roman" w:cs="Times New Roman" w:hAnsi="Times New Roman"/>
          <w:sz w:val="24"/>
          <w:szCs w:val="24"/>
        </w:rPr>
        <w:t>er</w:t>
      </w:r>
      <w:r>
        <w:rPr>
          <w:rFonts w:ascii="Times New Roman" w:cs="Times New Roman" w:hAnsi="Times New Roman"/>
          <w:sz w:val="24"/>
          <w:szCs w:val="24"/>
        </w:rPr>
        <w:t xml:space="preserve"> inhibition and high</w:t>
      </w:r>
      <w:r>
        <w:rPr>
          <w:rFonts w:ascii="Times New Roman" w:cs="Times New Roman" w:hAnsi="Times New Roman"/>
          <w:sz w:val="24"/>
          <w:szCs w:val="24"/>
        </w:rPr>
        <w:t>er</w:t>
      </w:r>
      <w:r>
        <w:rPr>
          <w:rFonts w:ascii="Times New Roman" w:cs="Times New Roman" w:hAnsi="Times New Roman"/>
          <w:sz w:val="24"/>
          <w:szCs w:val="24"/>
        </w:rPr>
        <w:t xml:space="preserve"> </w:t>
      </w:r>
      <w:r>
        <w:rPr>
          <w:rFonts w:ascii="Times New Roman" w:cs="Times New Roman" w:hAnsi="Times New Roman"/>
          <w:sz w:val="24"/>
          <w:szCs w:val="24"/>
        </w:rPr>
        <w:t>lubricity, which can effectively prevent sloughing and sticking.</w:t>
      </w:r>
      <w:r>
        <w:rPr>
          <w:rFonts w:ascii="Times New Roman" w:cs="Times New Roman" w:hAnsi="Times New Roman"/>
          <w:sz w:val="24"/>
          <w:szCs w:val="24"/>
        </w:rPr>
        <w:t xml:space="preserve"> </w:t>
      </w:r>
      <w:r>
        <w:rPr>
          <w:rFonts w:ascii="Times New Roman" w:cs="Times New Roman" w:hAnsi="Times New Roman"/>
          <w:sz w:val="24"/>
          <w:szCs w:val="24"/>
        </w:rPr>
        <w:t>However, environmental pollution, affecting logging quality, and</w:t>
      </w:r>
      <w:r>
        <w:rPr>
          <w:rFonts w:ascii="Times New Roman" w:cs="Times New Roman" w:hAnsi="Times New Roman"/>
          <w:sz w:val="24"/>
          <w:szCs w:val="24"/>
        </w:rPr>
        <w:t xml:space="preserve"> </w:t>
      </w:r>
      <w:r>
        <w:rPr>
          <w:rFonts w:ascii="Times New Roman" w:cs="Times New Roman" w:hAnsi="Times New Roman"/>
          <w:sz w:val="24"/>
          <w:szCs w:val="24"/>
        </w:rPr>
        <w:t>high cost are also its disadvantages. The water-based drilling</w:t>
      </w:r>
      <w:r>
        <w:rPr>
          <w:rFonts w:ascii="Times New Roman" w:cs="Times New Roman" w:hAnsi="Times New Roman"/>
          <w:sz w:val="24"/>
          <w:szCs w:val="24"/>
        </w:rPr>
        <w:t xml:space="preserve"> fluid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mud</w:t>
      </w:r>
      <w:r>
        <w:rPr>
          <w:rFonts w:ascii="Times New Roman" w:cs="Times New Roman" w:hAnsi="Times New Roman"/>
          <w:sz w:val="24"/>
          <w:szCs w:val="24"/>
        </w:rPr>
        <w:t>)</w:t>
      </w:r>
      <w:r>
        <w:rPr>
          <w:rFonts w:ascii="Times New Roman" w:cs="Times New Roman" w:hAnsi="Times New Roman"/>
          <w:sz w:val="24"/>
          <w:szCs w:val="24"/>
        </w:rPr>
        <w:t xml:space="preserve"> does not have these problems, but the poor lubrication</w:t>
      </w:r>
      <w:r>
        <w:rPr>
          <w:rFonts w:ascii="Times New Roman" w:cs="Times New Roman" w:hAnsi="Times New Roman"/>
          <w:sz w:val="24"/>
          <w:szCs w:val="24"/>
        </w:rPr>
        <w:t xml:space="preserve"> </w:t>
      </w:r>
      <w:r>
        <w:rPr>
          <w:rFonts w:ascii="Times New Roman" w:cs="Times New Roman" w:hAnsi="Times New Roman"/>
          <w:sz w:val="24"/>
          <w:szCs w:val="24"/>
        </w:rPr>
        <w:t>performance and high friction have restricted its development.</w:t>
      </w:r>
    </w:p>
    <w:p>
      <w:pPr>
        <w:pStyle w:val="style0"/>
        <w:rPr>
          <w:rFonts w:ascii="Times New Roman" w:cs="Times New Roman" w:hAnsi="Times New Roman"/>
          <w:sz w:val="24"/>
          <w:szCs w:val="24"/>
        </w:rPr>
      </w:pPr>
      <w:r>
        <w:rPr>
          <w:rFonts w:ascii="Times New Roman" w:cs="Times New Roman" w:hAnsi="Times New Roman"/>
          <w:sz w:val="24"/>
          <w:szCs w:val="24"/>
        </w:rPr>
        <w:t>Therefore, improving the lubrication performance of the water</w:t>
      </w:r>
      <w:r>
        <w:rPr>
          <w:rFonts w:ascii="Times New Roman" w:cs="Times New Roman" w:hAnsi="Times New Roman"/>
          <w:sz w:val="24"/>
          <w:szCs w:val="24"/>
        </w:rPr>
        <w:t xml:space="preserve"> –</w:t>
      </w:r>
      <w:r>
        <w:rPr>
          <w:rFonts w:ascii="Times New Roman" w:cs="Times New Roman" w:hAnsi="Times New Roman"/>
          <w:sz w:val="24"/>
          <w:szCs w:val="24"/>
        </w:rPr>
        <w:t xml:space="preserve"> based</w:t>
      </w:r>
      <w:r>
        <w:rPr>
          <w:rFonts w:ascii="Times New Roman" w:cs="Times New Roman" w:hAnsi="Times New Roman"/>
          <w:sz w:val="24"/>
          <w:szCs w:val="24"/>
        </w:rPr>
        <w:t xml:space="preserve"> </w:t>
      </w:r>
      <w:r>
        <w:rPr>
          <w:rFonts w:ascii="Times New Roman" w:cs="Times New Roman" w:hAnsi="Times New Roman"/>
          <w:sz w:val="24"/>
          <w:szCs w:val="24"/>
        </w:rPr>
        <w:t>drilling</w:t>
      </w:r>
      <w:r>
        <w:rPr>
          <w:rFonts w:ascii="Times New Roman" w:cs="Times New Roman" w:hAnsi="Times New Roman"/>
          <w:sz w:val="24"/>
          <w:szCs w:val="24"/>
        </w:rPr>
        <w:t xml:space="preserve"> fluid</w:t>
      </w:r>
      <w:r>
        <w:rPr>
          <w:rFonts w:ascii="Times New Roman" w:cs="Times New Roman" w:hAnsi="Times New Roman"/>
          <w:sz w:val="24"/>
          <w:szCs w:val="24"/>
        </w:rPr>
        <w:t xml:space="preserve"> has great significance in solving the above</w:t>
      </w:r>
      <w:r>
        <w:rPr>
          <w:rFonts w:ascii="Times New Roman" w:cs="Times New Roman" w:hAnsi="Times New Roman"/>
          <w:sz w:val="24"/>
          <w:szCs w:val="24"/>
        </w:rPr>
        <w:t xml:space="preserve"> </w:t>
      </w:r>
      <w:r>
        <w:rPr>
          <w:rFonts w:ascii="Times New Roman" w:cs="Times New Roman" w:hAnsi="Times New Roman"/>
          <w:sz w:val="24"/>
          <w:szCs w:val="24"/>
        </w:rPr>
        <w:t>problems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w:t>
      </w:r>
      <w:r>
        <w:rPr>
          <w:rFonts w:ascii="Times New Roman" w:cs="Times New Roman" w:hAnsi="Times New Roman"/>
          <w:sz w:val="24"/>
          <w:szCs w:val="24"/>
        </w:rPr>
        <w:t>,</w:t>
      </w:r>
      <w:r>
        <w:rPr>
          <w:rFonts w:ascii="Times New Roman" w:cs="Times New Roman" w:hAnsi="Times New Roman"/>
          <w:sz w:val="24"/>
          <w:szCs w:val="24"/>
        </w:rPr>
        <w:t xml:space="preserve"> 7</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Adding high-quality lubricating oil into water</w:t>
      </w:r>
      <w:r>
        <w:rPr>
          <w:rFonts w:ascii="Times New Roman" w:cs="Times New Roman" w:hAnsi="Times New Roman"/>
          <w:sz w:val="24"/>
          <w:szCs w:val="24"/>
        </w:rPr>
        <w:t xml:space="preserve"> – </w:t>
      </w:r>
      <w:r>
        <w:rPr>
          <w:rFonts w:ascii="Times New Roman" w:cs="Times New Roman" w:hAnsi="Times New Roman"/>
          <w:sz w:val="24"/>
          <w:szCs w:val="24"/>
        </w:rPr>
        <w:t>based</w:t>
      </w:r>
      <w:r>
        <w:rPr>
          <w:rFonts w:ascii="Times New Roman" w:cs="Times New Roman" w:hAnsi="Times New Roman"/>
          <w:sz w:val="24"/>
          <w:szCs w:val="24"/>
        </w:rPr>
        <w:t xml:space="preserve"> </w:t>
      </w:r>
      <w:r>
        <w:rPr>
          <w:rFonts w:ascii="Times New Roman" w:cs="Times New Roman" w:hAnsi="Times New Roman"/>
          <w:sz w:val="24"/>
          <w:szCs w:val="24"/>
        </w:rPr>
        <w:t>drilling mud to reduce downhole friction is one of the</w:t>
      </w:r>
      <w:r>
        <w:rPr>
          <w:rFonts w:ascii="Times New Roman" w:cs="Times New Roman" w:hAnsi="Times New Roman"/>
          <w:sz w:val="24"/>
          <w:szCs w:val="24"/>
        </w:rPr>
        <w:t xml:space="preserve"> </w:t>
      </w:r>
      <w:r>
        <w:rPr>
          <w:rFonts w:ascii="Times New Roman" w:cs="Times New Roman" w:hAnsi="Times New Roman"/>
          <w:sz w:val="24"/>
          <w:szCs w:val="24"/>
        </w:rPr>
        <w:t>main technical means to prevent and solve drilling safety</w:t>
      </w:r>
      <w:r>
        <w:rPr>
          <w:rFonts w:ascii="Times New Roman" w:cs="Times New Roman" w:hAnsi="Times New Roman"/>
          <w:sz w:val="24"/>
          <w:szCs w:val="24"/>
        </w:rPr>
        <w:t xml:space="preserve"> </w:t>
      </w:r>
      <w:r>
        <w:rPr>
          <w:rFonts w:ascii="Times New Roman" w:cs="Times New Roman" w:hAnsi="Times New Roman"/>
          <w:sz w:val="24"/>
          <w:szCs w:val="24"/>
        </w:rPr>
        <w:t>problems at present</w:t>
      </w:r>
      <w:r>
        <w:rPr>
          <w:rFonts w:ascii="Times New Roman" w:cs="Times New Roman" w:hAnsi="Times New Roman"/>
          <w:sz w:val="24"/>
          <w:szCs w:val="24"/>
        </w:rPr>
        <w:t xml:space="preserve"> and it is also helpful in reducing stick and slip for directional</w:t>
      </w:r>
      <w:r>
        <w:rPr>
          <w:rFonts w:ascii="Times New Roman" w:cs="Times New Roman" w:hAnsi="Times New Roman"/>
          <w:sz w:val="24"/>
          <w:szCs w:val="24"/>
        </w:rPr>
        <w:t xml:space="preserve"> drilling works</w:t>
      </w:r>
      <w:r>
        <w:rPr>
          <w:rFonts w:ascii="Times New Roman" w:cs="Times New Roman" w:hAnsi="Times New Roman"/>
          <w:sz w:val="24"/>
          <w:szCs w:val="24"/>
        </w:rPr>
        <w:t xml:space="preserve"> </w:t>
      </w:r>
      <w:r>
        <w:rPr>
          <w:rFonts w:ascii="Times New Roman" w:cs="Times New Roman" w:hAnsi="Times New Roman"/>
          <w:sz w:val="24"/>
          <w:szCs w:val="24"/>
        </w:rPr>
        <w:t>[8</w:t>
      </w:r>
      <w:r>
        <w:rPr>
          <w:rFonts w:ascii="Times New Roman" w:cs="Times New Roman" w:hAnsi="Times New Roman"/>
          <w:sz w:val="24"/>
          <w:szCs w:val="24"/>
        </w:rPr>
        <w:t>,</w:t>
      </w:r>
      <w:r>
        <w:rPr>
          <w:rFonts w:ascii="Times New Roman" w:cs="Times New Roman" w:hAnsi="Times New Roman"/>
          <w:sz w:val="24"/>
          <w:szCs w:val="24"/>
        </w:rPr>
        <w:t xml:space="preserve"> 9]</w:t>
      </w:r>
      <w:r>
        <w:rPr>
          <w:rFonts w:ascii="Times New Roman" w:cs="Times New Roman" w:hAnsi="Times New Roman"/>
          <w:sz w:val="24"/>
          <w:szCs w:val="24"/>
        </w:rPr>
        <w:t>.</w:t>
      </w:r>
      <w:r>
        <w:rPr>
          <w:rFonts w:ascii="Times New Roman" w:cs="Times New Roman" w:hAnsi="Times New Roman"/>
          <w:sz w:val="24"/>
          <w:szCs w:val="24"/>
        </w:rPr>
        <w:t xml:space="preserve"> The research and development of water</w:t>
      </w:r>
      <w:r>
        <w:rPr>
          <w:rFonts w:ascii="Times New Roman" w:cs="Times New Roman" w:hAnsi="Times New Roman"/>
          <w:sz w:val="24"/>
          <w:szCs w:val="24"/>
        </w:rPr>
        <w:t xml:space="preserve"> – </w:t>
      </w:r>
      <w:r>
        <w:rPr>
          <w:rFonts w:ascii="Times New Roman" w:cs="Times New Roman" w:hAnsi="Times New Roman"/>
          <w:sz w:val="24"/>
          <w:szCs w:val="24"/>
        </w:rPr>
        <w:t>based</w:t>
      </w:r>
      <w:r>
        <w:rPr>
          <w:rFonts w:ascii="Times New Roman" w:cs="Times New Roman" w:hAnsi="Times New Roman"/>
          <w:sz w:val="24"/>
          <w:szCs w:val="24"/>
        </w:rPr>
        <w:t xml:space="preserve"> </w:t>
      </w:r>
      <w:r>
        <w:rPr>
          <w:rFonts w:ascii="Times New Roman" w:cs="Times New Roman" w:hAnsi="Times New Roman"/>
          <w:sz w:val="24"/>
          <w:szCs w:val="24"/>
        </w:rPr>
        <w:t>drilling mud systems and corresponding lubrication</w:t>
      </w:r>
      <w:r>
        <w:rPr>
          <w:rFonts w:ascii="Times New Roman" w:cs="Times New Roman" w:hAnsi="Times New Roman"/>
          <w:sz w:val="24"/>
          <w:szCs w:val="24"/>
        </w:rPr>
        <w:t xml:space="preserve"> </w:t>
      </w:r>
      <w:r>
        <w:rPr>
          <w:rFonts w:ascii="Times New Roman" w:cs="Times New Roman" w:hAnsi="Times New Roman"/>
          <w:sz w:val="24"/>
          <w:szCs w:val="24"/>
        </w:rPr>
        <w:t>treatment agents are of great significance to the wide application</w:t>
      </w:r>
      <w:r>
        <w:rPr>
          <w:rFonts w:ascii="Times New Roman" w:cs="Times New Roman" w:hAnsi="Times New Roman"/>
          <w:sz w:val="24"/>
          <w:szCs w:val="24"/>
        </w:rPr>
        <w:t xml:space="preserve"> </w:t>
      </w:r>
      <w:r>
        <w:rPr>
          <w:rFonts w:ascii="Times New Roman" w:cs="Times New Roman" w:hAnsi="Times New Roman"/>
          <w:sz w:val="24"/>
          <w:szCs w:val="24"/>
        </w:rPr>
        <w:t>of water-based drilling muds in the future.</w:t>
      </w:r>
      <w:r>
        <w:rPr>
          <w:rFonts w:ascii="Times New Roman" w:cs="Times New Roman" w:hAnsi="Times New Roman"/>
          <w:sz w:val="24"/>
          <w:szCs w:val="24"/>
        </w:rPr>
        <w:t xml:space="preserve"> Research has shown that</w:t>
      </w:r>
      <w:r>
        <w:rPr>
          <w:rFonts w:ascii="Times New Roman" w:cs="Times New Roman" w:hAnsi="Times New Roman"/>
          <w:sz w:val="24"/>
          <w:szCs w:val="24"/>
        </w:rPr>
        <w:t xml:space="preserve"> </w:t>
      </w:r>
      <w:r>
        <w:rPr>
          <w:rFonts w:ascii="Times New Roman" w:cs="Times New Roman" w:hAnsi="Times New Roman"/>
          <w:sz w:val="24"/>
          <w:szCs w:val="24"/>
        </w:rPr>
        <w:t xml:space="preserve">when </w:t>
      </w:r>
      <w:r>
        <w:rPr>
          <w:rFonts w:ascii="Times New Roman" w:cs="Times New Roman" w:hAnsi="Times New Roman"/>
          <w:sz w:val="24"/>
          <w:szCs w:val="24"/>
        </w:rPr>
        <w:t>drilling extended, reach</w:t>
      </w:r>
      <w:r>
        <w:rPr>
          <w:rFonts w:ascii="Times New Roman" w:cs="Times New Roman" w:hAnsi="Times New Roman"/>
          <w:sz w:val="24"/>
          <w:szCs w:val="24"/>
        </w:rPr>
        <w:t xml:space="preserve"> </w:t>
      </w:r>
      <w:r>
        <w:rPr>
          <w:rFonts w:ascii="Times New Roman" w:cs="Times New Roman" w:hAnsi="Times New Roman"/>
          <w:sz w:val="24"/>
          <w:szCs w:val="24"/>
        </w:rPr>
        <w:t>horizontal wells, the formation can be drilled smoothly only</w:t>
      </w:r>
      <w:r>
        <w:rPr>
          <w:rFonts w:ascii="Times New Roman" w:cs="Times New Roman" w:hAnsi="Times New Roman"/>
          <w:sz w:val="24"/>
          <w:szCs w:val="24"/>
        </w:rPr>
        <w:t xml:space="preserve"> </w:t>
      </w:r>
      <w:r>
        <w:rPr>
          <w:rFonts w:ascii="Times New Roman" w:cs="Times New Roman" w:hAnsi="Times New Roman"/>
          <w:sz w:val="24"/>
          <w:szCs w:val="24"/>
        </w:rPr>
        <w:t>when the</w:t>
      </w:r>
      <w:r>
        <w:rPr>
          <w:rFonts w:ascii="Times New Roman" w:cs="Times New Roman" w:hAnsi="Times New Roman"/>
          <w:sz w:val="24"/>
          <w:szCs w:val="24"/>
        </w:rPr>
        <w:t xml:space="preserve"> coefficient of friction</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COF</w:t>
      </w:r>
      <w:r>
        <w:rPr>
          <w:rFonts w:ascii="Times New Roman" w:cs="Times New Roman" w:hAnsi="Times New Roman"/>
          <w:sz w:val="24"/>
          <w:szCs w:val="24"/>
        </w:rPr>
        <w:t>)</w:t>
      </w:r>
      <w:r>
        <w:rPr>
          <w:rFonts w:ascii="Times New Roman" w:cs="Times New Roman" w:hAnsi="Times New Roman"/>
          <w:sz w:val="24"/>
          <w:szCs w:val="24"/>
        </w:rPr>
        <w:t xml:space="preserve"> of drilling mud is generally lower than 0.10.</w:t>
      </w:r>
      <w:r>
        <w:rPr>
          <w:rFonts w:ascii="Times New Roman" w:cs="Times New Roman" w:hAnsi="Times New Roman"/>
          <w:sz w:val="24"/>
          <w:szCs w:val="24"/>
        </w:rPr>
        <w:t xml:space="preserve"> </w:t>
      </w:r>
      <w:r>
        <w:rPr>
          <w:rFonts w:ascii="Times New Roman" w:cs="Times New Roman" w:hAnsi="Times New Roman"/>
          <w:sz w:val="24"/>
          <w:szCs w:val="24"/>
        </w:rPr>
        <w:t xml:space="preserve">[3, </w:t>
      </w:r>
      <w:r>
        <w:rPr>
          <w:rFonts w:ascii="Times New Roman" w:cs="Times New Roman" w:hAnsi="Times New Roman"/>
          <w:sz w:val="24"/>
          <w:szCs w:val="24"/>
        </w:rPr>
        <w:t>10</w:t>
      </w:r>
      <w:r>
        <w:rPr>
          <w:rFonts w:ascii="Times New Roman" w:cs="Times New Roman" w:hAnsi="Times New Roman"/>
          <w:sz w:val="24"/>
          <w:szCs w:val="24"/>
        </w:rPr>
        <w: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In drilling operations, drilling fluid (also known as mud) serves several critical functions, one of which is lubrication</w:t>
      </w:r>
      <w:r>
        <w:rPr>
          <w:rFonts w:ascii="Times New Roman" w:cs="Times New Roman" w:hAnsi="Times New Roman"/>
          <w:sz w:val="24"/>
          <w:szCs w:val="24"/>
        </w:rPr>
        <w:t xml:space="preserve"> as already stated earlier</w:t>
      </w:r>
      <w:r>
        <w:rPr>
          <w:rFonts w:ascii="Times New Roman" w:cs="Times New Roman" w:hAnsi="Times New Roman"/>
          <w:sz w:val="24"/>
          <w:szCs w:val="24"/>
        </w:rPr>
        <w:t xml:space="preserve"> [4, 5]</w:t>
      </w:r>
      <w:r>
        <w:rPr>
          <w:rFonts w:ascii="Times New Roman" w:cs="Times New Roman" w:hAnsi="Times New Roman"/>
          <w:sz w:val="24"/>
          <w:szCs w:val="24"/>
        </w:rPr>
        <w:t xml:space="preserve">. </w:t>
      </w:r>
      <w:r>
        <w:rPr>
          <w:rFonts w:ascii="Times New Roman" w:cs="Times New Roman" w:hAnsi="Times New Roman"/>
          <w:sz w:val="24"/>
          <w:szCs w:val="24"/>
        </w:rPr>
        <w:t xml:space="preserve">It </w:t>
      </w:r>
      <w:r>
        <w:rPr>
          <w:rFonts w:ascii="Times New Roman" w:cs="Times New Roman" w:hAnsi="Times New Roman"/>
          <w:sz w:val="24"/>
          <w:szCs w:val="24"/>
        </w:rPr>
        <w:t>works</w:t>
      </w:r>
      <w:r>
        <w:rPr>
          <w:rFonts w:ascii="Times New Roman" w:cs="Times New Roman" w:hAnsi="Times New Roman"/>
          <w:sz w:val="24"/>
          <w:szCs w:val="24"/>
        </w:rPr>
        <w:t xml:space="preserve"> through the following method</w:t>
      </w:r>
      <w:r>
        <w:rPr>
          <w:rFonts w:ascii="Times New Roman" w:cs="Times New Roman" w:hAnsi="Times New Roman"/>
          <w:sz w:val="24"/>
          <w:szCs w:val="24"/>
        </w:rPr>
        <w:t>:</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Reducing Friction: As the drill bit rotates and cuts through the rock formations,</w:t>
      </w:r>
      <w:r>
        <w:rPr>
          <w:rFonts w:ascii="Times New Roman" w:cs="Times New Roman" w:hAnsi="Times New Roman"/>
          <w:sz w:val="24"/>
          <w:szCs w:val="24"/>
        </w:rPr>
        <w:t xml:space="preserve"> heat</w:t>
      </w:r>
      <w:r>
        <w:rPr>
          <w:rFonts w:ascii="Times New Roman" w:cs="Times New Roman" w:hAnsi="Times New Roman"/>
          <w:sz w:val="24"/>
          <w:szCs w:val="24"/>
        </w:rPr>
        <w:t xml:space="preserve"> is generated</w:t>
      </w:r>
      <w:r>
        <w:rPr>
          <w:rFonts w:ascii="Times New Roman" w:cs="Times New Roman" w:hAnsi="Times New Roman"/>
          <w:sz w:val="24"/>
          <w:szCs w:val="24"/>
        </w:rPr>
        <w:t xml:space="preserve"> due to the friction</w:t>
      </w:r>
      <w:r>
        <w:rPr>
          <w:rFonts w:ascii="Times New Roman" w:cs="Times New Roman" w:hAnsi="Times New Roman"/>
          <w:sz w:val="24"/>
          <w:szCs w:val="24"/>
        </w:rPr>
        <w:t xml:space="preserve"> between the bit, the drill string, and the walls of the wellbore</w:t>
      </w:r>
      <w:r>
        <w:rPr>
          <w:rFonts w:ascii="Times New Roman" w:cs="Times New Roman" w:hAnsi="Times New Roman"/>
          <w:sz w:val="24"/>
          <w:szCs w:val="24"/>
        </w:rPr>
        <w:t xml:space="preserve"> and can cause excessive wear</w:t>
      </w:r>
      <w:r>
        <w:rPr>
          <w:rFonts w:ascii="Times New Roman" w:cs="Times New Roman" w:hAnsi="Times New Roman"/>
          <w:sz w:val="24"/>
          <w:szCs w:val="24"/>
        </w:rPr>
        <w:t xml:space="preserve">. Drilling fluid forms a thin </w:t>
      </w:r>
      <w:r>
        <w:rPr>
          <w:rFonts w:ascii="Times New Roman" w:cs="Times New Roman" w:hAnsi="Times New Roman"/>
          <w:sz w:val="24"/>
          <w:szCs w:val="24"/>
        </w:rPr>
        <w:t>protective</w:t>
      </w:r>
      <w:r>
        <w:rPr>
          <w:rFonts w:ascii="Times New Roman" w:cs="Times New Roman" w:hAnsi="Times New Roman"/>
          <w:sz w:val="24"/>
          <w:szCs w:val="24"/>
        </w:rPr>
        <w:t xml:space="preserve"> film between these surfaces, reducing the resistance to motion and minimizing wear on the equipment.</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Cooling: Drilling fluid helps to cool the drill bit by carrying away the heat generated during drilling. This cooling effect also reduces the chances of bit overheating, which could lead to premature failure.</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Preventing Sticking: Drilling fluid helps to prevent the drill string from becoming stuck in the wellbore by providing a lubricating barrier. Without this lubrication, the drill string could adhere to the walls of the borehole due to friction or differential pressure, which could lead to costly stuck-pipe incidents.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Pressure Control: The fluid maintains pressure in the wellbore, helping to prevent the well from collapsing or allowing formation fluids (such as gas or oil) to flow into the well. This pressure control also aids in the lubrication of the bit and other moving parts by maintaining a consistent fluid flow.</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Removal of Cuttings: Drilling fluid helps carry rock cuttings away from the drill bit to the surface, ensuring that debris doesn't accumulate and increase friction.</w:t>
      </w:r>
    </w:p>
    <w:p>
      <w:pPr>
        <w:pStyle w:val="style0"/>
        <w:rPr>
          <w:rFonts w:ascii="Times New Roman" w:cs="Times New Roman" w:hAnsi="Times New Roman"/>
          <w:sz w:val="24"/>
          <w:szCs w:val="24"/>
        </w:rPr>
      </w:pPr>
      <w:r>
        <w:rPr>
          <w:rFonts w:ascii="Times New Roman" w:cs="Times New Roman" w:hAnsi="Times New Roman"/>
          <w:sz w:val="24"/>
          <w:szCs w:val="24"/>
        </w:rPr>
        <w:t>The lubricating properties of the</w:t>
      </w:r>
      <w:r>
        <w:rPr>
          <w:rFonts w:ascii="Times New Roman" w:cs="Times New Roman" w:hAnsi="Times New Roman"/>
          <w:sz w:val="24"/>
          <w:szCs w:val="24"/>
        </w:rPr>
        <w:t xml:space="preserve"> drilling</w:t>
      </w:r>
      <w:r>
        <w:rPr>
          <w:rFonts w:ascii="Times New Roman" w:cs="Times New Roman" w:hAnsi="Times New Roman"/>
          <w:sz w:val="24"/>
          <w:szCs w:val="24"/>
        </w:rPr>
        <w:t xml:space="preserve"> fluid are primarily due to its composition, which typically includes water, oil, and various additives</w:t>
      </w:r>
      <w:r>
        <w:rPr>
          <w:rFonts w:ascii="Times New Roman" w:cs="Times New Roman" w:hAnsi="Times New Roman"/>
          <w:sz w:val="24"/>
          <w:szCs w:val="24"/>
        </w:rPr>
        <w:t xml:space="preserve"> [11]</w:t>
      </w:r>
      <w:r>
        <w:rPr>
          <w:rFonts w:ascii="Times New Roman" w:cs="Times New Roman" w:hAnsi="Times New Roman"/>
          <w:sz w:val="24"/>
          <w:szCs w:val="24"/>
        </w:rPr>
        <w:t>. These additives are designed to reduce friction, prevent bit damage, and improve the efficiency of the drilling process. For example, oil-based muds or synthetic-based fluids can provide superior lubrication compared to water-based fluids, particularly in challenging conditions where high temperatures and pressures are encountered.</w:t>
      </w:r>
      <w:r>
        <w:rPr>
          <w:rFonts w:ascii="Times New Roman" w:cs="Times New Roman" w:hAnsi="Times New Roman"/>
          <w:sz w:val="24"/>
          <w:szCs w:val="24"/>
        </w:rPr>
        <w:t xml:space="preserve"> Drilling fluids can also be formulated</w:t>
      </w:r>
      <w:r>
        <w:rPr>
          <w:rFonts w:ascii="Times New Roman" w:cs="Times New Roman" w:hAnsi="Times New Roman"/>
          <w:sz w:val="24"/>
          <w:szCs w:val="24"/>
        </w:rPr>
        <w:t xml:space="preserve"> for specific formations and conditions to optimize its lubricating and cooling properties</w:t>
      </w:r>
      <w:r>
        <w:rPr>
          <w:rFonts w:ascii="Times New Roman" w:cs="Times New Roman" w:hAnsi="Times New Roman"/>
          <w:sz w:val="24"/>
          <w:szCs w:val="24"/>
        </w:rPr>
        <w:t xml:space="preserve"> [12]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lang w:val="en-US"/>
        </w:rPr>
        <w:t>Lubricants used in drilling fluids are designed to reduce friction between the drill bit and the wellbore,</w:t>
      </w:r>
      <w:r>
        <w:rPr>
          <w:rFonts w:ascii="Times New Roman" w:hAnsi="Times New Roman"/>
          <w:sz w:val="24"/>
          <w:szCs w:val="24"/>
        </w:rPr>
        <w:t xml:space="preserve"> </w:t>
      </w:r>
      <w:r>
        <w:rPr>
          <w:rFonts w:ascii="Times New Roman" w:cs="Times New Roman" w:hAnsi="Times New Roman"/>
          <w:sz w:val="24"/>
          <w:szCs w:val="24"/>
        </w:rPr>
        <w:t>enhance the performance of drilling equipment</w:t>
      </w:r>
      <w:r>
        <w:rPr>
          <w:rFonts w:ascii="Times New Roman" w:hAnsi="Times New Roman"/>
          <w:sz w:val="24"/>
          <w:szCs w:val="24"/>
        </w:rPr>
        <w:t>,</w:t>
      </w:r>
      <w:r>
        <w:rPr>
          <w:rFonts w:ascii="Times New Roman" w:cs="Times New Roman" w:hAnsi="Times New Roman"/>
          <w:sz w:val="24"/>
          <w:szCs w:val="24"/>
          <w:lang w:val="en-US"/>
        </w:rPr>
        <w:t xml:space="preserve"> improve the efficiency of the drilling process, and extend the life of the equipment</w:t>
      </w:r>
      <w:r>
        <w:rPr>
          <w:rFonts w:ascii="Times New Roman" w:cs="Times New Roman" w:hAnsi="Times New Roman"/>
          <w:sz w:val="24"/>
          <w:szCs w:val="24"/>
          <w:lang w:val="en-US"/>
        </w:rPr>
        <w:t xml:space="preserve"> [3, </w:t>
      </w:r>
      <w:r>
        <w:rPr>
          <w:rFonts w:ascii="Times New Roman" w:cs="Times New Roman" w:hAnsi="Times New Roman"/>
          <w:sz w:val="24"/>
          <w:szCs w:val="24"/>
          <w:lang w:val="en-US"/>
        </w:rPr>
        <w:t>12, 13</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hAnsi="Times New Roman"/>
          <w:sz w:val="24"/>
          <w:szCs w:val="24"/>
        </w:rPr>
        <w:t xml:space="preserve">Examples </w:t>
      </w:r>
      <w:r>
        <w:rPr>
          <w:rFonts w:ascii="Times New Roman" w:cs="Times New Roman" w:hAnsi="Times New Roman"/>
          <w:sz w:val="24"/>
          <w:szCs w:val="24"/>
          <w:lang w:val="en-US"/>
        </w:rPr>
        <w:t>of</w:t>
      </w:r>
      <w:r>
        <w:rPr>
          <w:rFonts w:ascii="Times New Roman" w:cs="Times New Roman" w:hAnsi="Times New Roman"/>
          <w:sz w:val="24"/>
          <w:szCs w:val="24"/>
          <w:lang w:val="en-US"/>
        </w:rPr>
        <w:t xml:space="preserve"> types of</w:t>
      </w:r>
      <w:r>
        <w:rPr>
          <w:rFonts w:ascii="Times New Roman" w:hAnsi="Times New Roman"/>
          <w:sz w:val="24"/>
          <w:szCs w:val="24"/>
        </w:rPr>
        <w:t xml:space="preserve"> such</w:t>
      </w:r>
      <w:r>
        <w:rPr>
          <w:rFonts w:ascii="Times New Roman" w:cs="Times New Roman" w:hAnsi="Times New Roman"/>
          <w:sz w:val="24"/>
          <w:szCs w:val="24"/>
          <w:lang w:val="en-US"/>
        </w:rPr>
        <w:t xml:space="preserve"> lubricants used in drilling fluids</w:t>
      </w:r>
      <w:r>
        <w:rPr>
          <w:rFonts w:ascii="Times New Roman" w:hAnsi="Times New Roman"/>
          <w:sz w:val="24"/>
          <w:szCs w:val="24"/>
        </w:rPr>
        <w:t xml:space="preserve"> include</w:t>
      </w:r>
      <w:r>
        <w:rPr>
          <w:rFonts w:ascii="Times New Roman" w:cs="Times New Roman" w:hAnsi="Times New Roman"/>
          <w:sz w:val="24"/>
          <w:szCs w:val="24"/>
          <w:lang w:val="en-US"/>
        </w:rPr>
        <w:t>:</w:t>
      </w:r>
    </w:p>
    <w:bookmarkStart w:id="0" w:name="_Hlk182939748"/>
    <w:p>
      <w:pPr>
        <w:pStyle w:val="style0"/>
        <w:rPr>
          <w:rFonts w:ascii="Times New Roman" w:hAnsi="Times New Roman"/>
          <w:sz w:val="24"/>
          <w:szCs w:val="24"/>
        </w:rPr>
      </w:pPr>
      <w:r>
        <w:rPr>
          <w:rFonts w:ascii="Times New Roman" w:cs="Times New Roman" w:hAnsi="Times New Roman"/>
          <w:sz w:val="24"/>
          <w:szCs w:val="24"/>
        </w:rPr>
        <w:t>1. Oil-Based</w:t>
      </w:r>
      <w:r>
        <w:rPr>
          <w:rFonts w:ascii="Times New Roman" w:hAnsi="Times New Roman"/>
          <w:sz w:val="24"/>
          <w:szCs w:val="24"/>
        </w:rPr>
        <w:t xml:space="preserve"> </w:t>
      </w:r>
      <w:r>
        <w:rPr>
          <w:rFonts w:ascii="Times New Roman" w:cs="Times New Roman" w:hAnsi="Times New Roman"/>
          <w:sz w:val="24"/>
          <w:szCs w:val="24"/>
          <w:lang w:val="en-US"/>
        </w:rPr>
        <w:t>Drilling Fluids</w:t>
      </w:r>
      <w:r>
        <w:rPr>
          <w:rFonts w:ascii="Times New Roman" w:cs="Times New Roman" w:hAnsi="Times New Roman"/>
          <w:sz w:val="24"/>
          <w:szCs w:val="24"/>
        </w:rPr>
        <w:t xml:space="preserve"> Lubricants (OBM): These are often used in oil-based drilling fluids to reduce friction between the drill bit and the wellbore. </w:t>
      </w:r>
      <w:r>
        <w:rPr>
          <w:rFonts w:ascii="Times New Roman" w:cs="Times New Roman" w:hAnsi="Times New Roman"/>
          <w:sz w:val="24"/>
          <w:szCs w:val="24"/>
          <w:lang w:val="en-US"/>
        </w:rPr>
        <w:t>Some oil-based drilling fluids inherently provide lubrication</w:t>
      </w:r>
      <w:r>
        <w:rPr>
          <w:rFonts w:ascii="Times New Roman" w:hAnsi="Times New Roman"/>
          <w:sz w:val="24"/>
          <w:szCs w:val="24"/>
        </w:rPr>
        <w:t xml:space="preserve"> effect</w:t>
      </w:r>
      <w:r>
        <w:rPr>
          <w:rFonts w:ascii="Times New Roman" w:cs="Times New Roman" w:hAnsi="Times New Roman"/>
          <w:sz w:val="24"/>
          <w:szCs w:val="24"/>
          <w:lang w:val="en-US"/>
        </w:rPr>
        <w:t xml:space="preserve"> due to the oil content, which helps reduce friction. In these cases, additional lubricants may not be necessary, but oil-based fluids tend to provide better lubrication compared to water-based systems</w:t>
      </w:r>
      <w:r>
        <w:rPr>
          <w:rFonts w:ascii="Times New Roman" w:hAnsi="Times New Roman"/>
          <w:sz w:val="24"/>
          <w:szCs w:val="24"/>
        </w:rPr>
        <w:t>.</w:t>
      </w:r>
      <w:r>
        <w:rPr>
          <w:rFonts w:ascii="Times New Roman" w:hAnsi="Times New Roman"/>
          <w:sz w:val="24"/>
          <w:szCs w:val="24"/>
        </w:rPr>
        <w:t xml:space="preserve"> </w:t>
      </w:r>
      <w:r>
        <w:rPr>
          <w:rFonts w:ascii="Times New Roman" w:cs="Times New Roman" w:hAnsi="Times New Roman"/>
          <w:sz w:val="24"/>
          <w:szCs w:val="24"/>
        </w:rPr>
        <w:t>Examples include:</w:t>
      </w:r>
      <w:r>
        <w:rPr>
          <w:rFonts w:ascii="Times New Roman" w:hAnsi="Times New Roman"/>
          <w:sz w:val="24"/>
          <w:szCs w:val="24"/>
        </w:rPr>
        <w:t xml:space="preserve"> </w:t>
      </w:r>
      <w:r>
        <w:rPr>
          <w:rFonts w:ascii="Times New Roman" w:cs="Times New Roman" w:hAnsi="Times New Roman"/>
          <w:sz w:val="24"/>
          <w:szCs w:val="24"/>
          <w:lang w:val="en-US"/>
        </w:rPr>
        <w:t>Diesel,</w:t>
      </w:r>
      <w:r>
        <w:rPr>
          <w:rFonts w:ascii="Times New Roman" w:hAnsi="Times New Roman"/>
          <w:sz w:val="24"/>
          <w:szCs w:val="24"/>
        </w:rPr>
        <w:t xml:space="preserve"> </w:t>
      </w:r>
      <w:r>
        <w:rPr>
          <w:rFonts w:ascii="Times New Roman" w:cs="Times New Roman" w:hAnsi="Times New Roman"/>
          <w:sz w:val="24"/>
          <w:szCs w:val="24"/>
        </w:rPr>
        <w:t xml:space="preserve">Mineral </w:t>
      </w:r>
      <w:r>
        <w:rPr>
          <w:rFonts w:ascii="Times New Roman" w:hAnsi="Times New Roman"/>
          <w:sz w:val="24"/>
          <w:szCs w:val="24"/>
        </w:rPr>
        <w:t>Oils</w:t>
      </w:r>
      <w:r>
        <w:rPr>
          <w:rFonts w:ascii="Times New Roman" w:hAnsi="Times New Roman"/>
          <w:sz w:val="24"/>
          <w:szCs w:val="24"/>
        </w:rPr>
        <w:t xml:space="preserve">, </w:t>
      </w:r>
      <w:r>
        <w:rPr>
          <w:rFonts w:ascii="Times New Roman" w:cs="Times New Roman" w:hAnsi="Times New Roman"/>
          <w:sz w:val="24"/>
          <w:szCs w:val="24"/>
        </w:rPr>
        <w:t>Synthetic oils (such as ester-based or paraffin-based oils)</w:t>
      </w:r>
      <w:r>
        <w:rPr>
          <w:rFonts w:ascii="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2. Emulsifiers: These chemicals help in stabilizing oil-in-water or water-in-oil emulsions,</w:t>
      </w:r>
      <w:r>
        <w:rPr>
          <w:rFonts w:ascii="Times New Roman" w:hAnsi="Times New Roman"/>
          <w:sz w:val="24"/>
          <w:szCs w:val="24"/>
        </w:rPr>
        <w:t xml:space="preserve"> </w:t>
      </w:r>
      <w:r>
        <w:rPr>
          <w:rFonts w:ascii="Times New Roman" w:cs="Times New Roman" w:hAnsi="Times New Roman"/>
          <w:sz w:val="24"/>
          <w:szCs w:val="24"/>
        </w:rPr>
        <w:t>improving lubrication in drilling fluid systems. Examples include:</w:t>
      </w:r>
      <w:r>
        <w:rPr>
          <w:rFonts w:ascii="Times New Roman" w:hAnsi="Times New Roman"/>
          <w:sz w:val="24"/>
          <w:szCs w:val="24"/>
        </w:rPr>
        <w:t xml:space="preserve"> </w:t>
      </w:r>
      <w:r>
        <w:rPr>
          <w:rFonts w:ascii="Times New Roman" w:cs="Times New Roman" w:hAnsi="Times New Roman"/>
          <w:sz w:val="24"/>
          <w:szCs w:val="24"/>
        </w:rPr>
        <w:t>Fatty acids</w:t>
      </w:r>
      <w:r>
        <w:rPr>
          <w:rFonts w:ascii="Times New Roman" w:hAnsi="Times New Roman"/>
          <w:sz w:val="24"/>
          <w:szCs w:val="24"/>
        </w:rPr>
        <w:t xml:space="preserve"> and </w:t>
      </w:r>
      <w:r>
        <w:rPr>
          <w:rFonts w:ascii="Times New Roman" w:cs="Times New Roman" w:hAnsi="Times New Roman"/>
          <w:sz w:val="24"/>
          <w:szCs w:val="24"/>
        </w:rPr>
        <w:t>Amine-based emulsifiers</w:t>
      </w:r>
      <w:r>
        <w:rPr>
          <w:rFonts w:ascii="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lang w:val="en-US"/>
        </w:rPr>
        <w:t>Polymeric Lubricants (e.g., Polymeric Esters): These are synthetic polymers that are used to reduce friction in both water-based and oil-based drilling fluids. They can be tailored for specific well conditions, such as high temperature or high pressure</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Examples </w:t>
      </w:r>
      <w:r>
        <w:rPr>
          <w:rFonts w:ascii="Times New Roman" w:cs="Times New Roman" w:hAnsi="Times New Roman"/>
          <w:sz w:val="24"/>
          <w:szCs w:val="24"/>
        </w:rPr>
        <w:t>include:</w:t>
      </w:r>
      <w:r>
        <w:rPr>
          <w:rFonts w:ascii="Times New Roman" w:hAnsi="Times New Roman"/>
          <w:sz w:val="24"/>
          <w:szCs w:val="24"/>
        </w:rPr>
        <w:t xml:space="preserve"> </w:t>
      </w:r>
      <w:r>
        <w:rPr>
          <w:rFonts w:ascii="Times New Roman" w:cs="Times New Roman" w:hAnsi="Times New Roman"/>
          <w:sz w:val="24"/>
          <w:szCs w:val="24"/>
        </w:rPr>
        <w:t>Polymeric esters</w:t>
      </w:r>
      <w:r>
        <w:rPr>
          <w:rFonts w:ascii="Times New Roman" w:hAnsi="Times New Roman"/>
          <w:sz w:val="24"/>
          <w:szCs w:val="24"/>
        </w:rPr>
        <w:t xml:space="preserve">, </w:t>
      </w:r>
      <w:r>
        <w:rPr>
          <w:rFonts w:ascii="Times New Roman" w:cs="Times New Roman" w:hAnsi="Times New Roman"/>
          <w:sz w:val="24"/>
          <w:szCs w:val="24"/>
        </w:rPr>
        <w:t>Polyethylene glycol (PEG)</w:t>
      </w:r>
      <w:r>
        <w:rPr>
          <w:rFonts w:ascii="Times New Roman" w:hAnsi="Times New Roman"/>
          <w:sz w:val="24"/>
          <w:szCs w:val="24"/>
        </w:rPr>
        <w:t>, etc.</w:t>
      </w:r>
    </w:p>
    <w:p>
      <w:pPr>
        <w:pStyle w:val="style0"/>
        <w:rPr>
          <w:rFonts w:ascii="Times New Roman" w:hAnsi="Times New Roman"/>
          <w:sz w:val="24"/>
          <w:szCs w:val="24"/>
        </w:rPr>
      </w:pPr>
      <w:r>
        <w:rPr>
          <w:rFonts w:ascii="Times New Roman" w:cs="Times New Roman" w:hAnsi="Times New Roman"/>
          <w:sz w:val="24"/>
          <w:szCs w:val="24"/>
        </w:rPr>
        <w:t>4. Graphite and Molybdenum Disulfide: These are solid lubricants often added in small quantities to improve lubrication in high-friction environments, particularly for high-temperature drilling conditions.</w:t>
      </w:r>
      <w:r>
        <w:rPr>
          <w:rFonts w:ascii="Times New Roman" w:hAnsi="Times New Roman"/>
          <w:sz w:val="24"/>
          <w:szCs w:val="24"/>
        </w:rPr>
        <w:t xml:space="preserve"> They help </w:t>
      </w:r>
      <w:r>
        <w:rPr>
          <w:rFonts w:ascii="Times New Roman" w:cs="Times New Roman" w:hAnsi="Times New Roman"/>
          <w:sz w:val="24"/>
          <w:szCs w:val="24"/>
          <w:lang w:val="en-US"/>
        </w:rPr>
        <w:t xml:space="preserve">to reduce friction between the drill pipe and the wellbore. </w:t>
      </w:r>
      <w:r>
        <w:rPr>
          <w:rFonts w:ascii="Times New Roman" w:hAnsi="Times New Roman"/>
          <w:sz w:val="24"/>
          <w:szCs w:val="24"/>
        </w:rPr>
        <w:t>They are</w:t>
      </w:r>
      <w:r>
        <w:rPr>
          <w:rFonts w:ascii="Times New Roman" w:cs="Times New Roman" w:hAnsi="Times New Roman"/>
          <w:sz w:val="24"/>
          <w:szCs w:val="24"/>
          <w:lang w:val="en-US"/>
        </w:rPr>
        <w:t xml:space="preserve"> particularly effective in reducing torque and drag</w:t>
      </w:r>
      <w:r>
        <w:rPr>
          <w:rFonts w:ascii="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5. Fatty Acids:</w:t>
      </w:r>
      <w:r>
        <w:rPr>
          <w:rFonts w:ascii="Times New Roman" w:cs="Times New Roman" w:hAnsi="Times New Roman"/>
          <w:sz w:val="24"/>
          <w:szCs w:val="24"/>
          <w:lang w:val="en-US"/>
        </w:rPr>
        <w:t xml:space="preserve"> These</w:t>
      </w:r>
      <w:r>
        <w:rPr>
          <w:rFonts w:ascii="Times New Roman" w:hAnsi="Times New Roman"/>
          <w:sz w:val="24"/>
          <w:szCs w:val="24"/>
        </w:rPr>
        <w:t xml:space="preserve"> are</w:t>
      </w:r>
      <w:r>
        <w:rPr>
          <w:rFonts w:ascii="Times New Roman" w:cs="Times New Roman" w:hAnsi="Times New Roman"/>
          <w:sz w:val="24"/>
          <w:szCs w:val="24"/>
          <w:lang w:val="en-US"/>
        </w:rPr>
        <w:t xml:space="preserve"> organic compounds</w:t>
      </w:r>
      <w:r>
        <w:rPr>
          <w:rFonts w:ascii="Times New Roman" w:hAnsi="Times New Roman"/>
          <w:sz w:val="24"/>
          <w:szCs w:val="24"/>
        </w:rPr>
        <w:t xml:space="preserve"> which</w:t>
      </w:r>
      <w:r>
        <w:rPr>
          <w:rFonts w:ascii="Times New Roman" w:cs="Times New Roman" w:hAnsi="Times New Roman"/>
          <w:sz w:val="24"/>
          <w:szCs w:val="24"/>
          <w:lang w:val="en-US"/>
        </w:rPr>
        <w:t xml:space="preserve"> are often used to reduce friction in water-based and oil-based drilling fluids</w:t>
      </w:r>
      <w:r>
        <w:rPr>
          <w:rFonts w:ascii="Times New Roman" w:hAnsi="Times New Roman"/>
          <w:sz w:val="24"/>
          <w:szCs w:val="24"/>
        </w:rPr>
        <w:t xml:space="preserve"> </w:t>
      </w:r>
      <w:r>
        <w:rPr>
          <w:rFonts w:ascii="Times New Roman" w:cs="Times New Roman" w:hAnsi="Times New Roman"/>
          <w:sz w:val="24"/>
          <w:szCs w:val="24"/>
        </w:rPr>
        <w:t>to provide lubrication for smoother drilling operations</w:t>
      </w:r>
      <w:r>
        <w:rPr>
          <w:rFonts w:ascii="Times New Roman" w:cs="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t xml:space="preserve">Examples are </w:t>
      </w:r>
      <w:r>
        <w:rPr>
          <w:rFonts w:ascii="Times New Roman" w:hAnsi="Times New Roman"/>
          <w:sz w:val="24"/>
          <w:szCs w:val="24"/>
        </w:rPr>
        <w:t xml:space="preserve">Oleic </w:t>
      </w:r>
      <w:r>
        <w:rPr>
          <w:rFonts w:ascii="Times New Roman" w:cs="Times New Roman" w:hAnsi="Times New Roman"/>
          <w:sz w:val="24"/>
          <w:szCs w:val="24"/>
        </w:rPr>
        <w:t>acid</w:t>
      </w:r>
      <w:r>
        <w:rPr>
          <w:rFonts w:ascii="Times New Roman" w:hAnsi="Times New Roman"/>
          <w:sz w:val="24"/>
          <w:szCs w:val="24"/>
        </w:rPr>
        <w:t>,</w:t>
      </w:r>
      <w:r>
        <w:rPr>
          <w:rFonts w:ascii="Times New Roman" w:cs="Times New Roman" w:hAnsi="Times New Roman"/>
          <w:sz w:val="24"/>
          <w:szCs w:val="24"/>
        </w:rPr>
        <w:t xml:space="preserve"> </w:t>
      </w:r>
      <w:r>
        <w:rPr>
          <w:rFonts w:ascii="Times New Roman" w:hAnsi="Times New Roman"/>
          <w:sz w:val="24"/>
          <w:szCs w:val="24"/>
        </w:rPr>
        <w:t xml:space="preserve">Linoleic </w:t>
      </w:r>
      <w:r>
        <w:rPr>
          <w:rFonts w:ascii="Times New Roman" w:cs="Times New Roman" w:hAnsi="Times New Roman"/>
          <w:sz w:val="24"/>
          <w:szCs w:val="24"/>
        </w:rPr>
        <w:t>acid</w:t>
      </w:r>
      <w:r>
        <w:rPr>
          <w:rFonts w:ascii="Times New Roman" w:hAnsi="Times New Roman"/>
          <w:sz w:val="24"/>
          <w:szCs w:val="24"/>
        </w:rPr>
        <w:t xml:space="preserve"> or </w:t>
      </w:r>
      <w:r>
        <w:rPr>
          <w:rFonts w:ascii="Times New Roman" w:cs="Times New Roman" w:hAnsi="Times New Roman"/>
          <w:sz w:val="24"/>
          <w:szCs w:val="24"/>
          <w:lang w:val="en-US"/>
        </w:rPr>
        <w:t>Stearic Acid</w:t>
      </w:r>
      <w:r>
        <w:rPr>
          <w:rFonts w:ascii="Times New Roman" w:hAnsi="Times New Roman"/>
          <w:sz w:val="24"/>
          <w:szCs w:val="24"/>
        </w:rPr>
        <w:t>.</w:t>
      </w:r>
      <w:r>
        <w:rPr>
          <w:rFonts w:ascii="Times New Roman" w:cs="Times New Roman" w:hAnsi="Times New Roman"/>
          <w:sz w:val="24"/>
          <w:szCs w:val="24"/>
          <w:lang w:val="en-US"/>
        </w:rPr>
        <w:t xml:space="preserve"> Oleic acid in particular, is a common choice because of its ability to form a thin lubricating film on metal surfaces</w:t>
      </w:r>
      <w:r>
        <w:rPr>
          <w:rFonts w:ascii="Times New Roman" w:hAnsi="Times New Roman"/>
          <w:sz w:val="24"/>
          <w:szCs w:val="24"/>
        </w:rPr>
        <w:t>.</w:t>
      </w:r>
    </w:p>
    <w:p>
      <w:pPr>
        <w:pStyle w:val="style0"/>
        <w:rPr>
          <w:rFonts w:ascii="Times New Roman" w:hAnsi="Times New Roman"/>
          <w:sz w:val="24"/>
          <w:szCs w:val="24"/>
        </w:rPr>
      </w:pPr>
      <w:r>
        <w:rPr>
          <w:rFonts w:ascii="Times New Roman" w:cs="Times New Roman" w:hAnsi="Times New Roman"/>
          <w:sz w:val="24"/>
          <w:szCs w:val="24"/>
        </w:rPr>
        <w:t>6. Synthetic Lubricants: These are specially engineered</w:t>
      </w:r>
      <w:r>
        <w:rPr>
          <w:rFonts w:ascii="Times New Roman" w:hAnsi="Times New Roman"/>
          <w:sz w:val="24"/>
          <w:szCs w:val="24"/>
        </w:rPr>
        <w:t xml:space="preserve"> (</w:t>
      </w:r>
      <w:r>
        <w:rPr>
          <w:rFonts w:ascii="Times New Roman" w:cs="Times New Roman" w:hAnsi="Times New Roman"/>
          <w:sz w:val="24"/>
          <w:szCs w:val="24"/>
          <w:lang w:val="en-US"/>
        </w:rPr>
        <w:t>man-made lubricants often used in water-based</w:t>
      </w:r>
      <w:r>
        <w:rPr>
          <w:rFonts w:ascii="Times New Roman" w:hAnsi="Times New Roman"/>
          <w:sz w:val="24"/>
          <w:szCs w:val="24"/>
        </w:rPr>
        <w:t xml:space="preserve"> drilling fluid</w:t>
      </w:r>
      <w:r>
        <w:rPr>
          <w:rFonts w:ascii="Times New Roman" w:cs="Times New Roman" w:hAnsi="Times New Roman"/>
          <w:sz w:val="24"/>
          <w:szCs w:val="24"/>
          <w:lang w:val="en-US"/>
        </w:rPr>
        <w:t xml:space="preserve"> systems</w:t>
      </w:r>
      <w:r>
        <w:rPr>
          <w:rFonts w:ascii="Times New Roman" w:hAnsi="Times New Roman"/>
          <w:sz w:val="24"/>
          <w:szCs w:val="24"/>
        </w:rPr>
        <w:t>)</w:t>
      </w:r>
      <w:r>
        <w:rPr>
          <w:rFonts w:ascii="Times New Roman" w:cs="Times New Roman" w:hAnsi="Times New Roman"/>
          <w:sz w:val="24"/>
          <w:szCs w:val="24"/>
        </w:rPr>
        <w:t xml:space="preserve"> for use in specific types of drilling operations, including high-pressure, high-temperature (HPHT) environments.</w:t>
      </w:r>
      <w:r>
        <w:rPr>
          <w:rFonts w:ascii="Times New Roman" w:hAnsi="Times New Roman"/>
          <w:sz w:val="24"/>
          <w:szCs w:val="24"/>
        </w:rPr>
        <w:t xml:space="preserve"> </w:t>
      </w:r>
      <w:r>
        <w:rPr>
          <w:rFonts w:ascii="Times New Roman" w:cs="Times New Roman" w:hAnsi="Times New Roman"/>
          <w:sz w:val="24"/>
          <w:szCs w:val="24"/>
          <w:lang w:val="en-US"/>
        </w:rPr>
        <w:t>They are designed to provide excellent lubrication while being more environmentally friendly than some other lubricants</w:t>
      </w:r>
      <w:r>
        <w:rPr>
          <w:rFonts w:ascii="Times New Roman" w:hAnsi="Times New Roman"/>
          <w:sz w:val="24"/>
          <w:szCs w:val="24"/>
        </w:rPr>
        <w:t>.</w:t>
      </w:r>
      <w:r>
        <w:rPr>
          <w:rFonts w:ascii="Times New Roman" w:cs="Times New Roman" w:hAnsi="Times New Roman"/>
          <w:sz w:val="24"/>
          <w:szCs w:val="24"/>
        </w:rPr>
        <w:t xml:space="preserve"> Examples include:</w:t>
      </w:r>
      <w:r>
        <w:rPr>
          <w:rFonts w:ascii="Times New Roman" w:hAnsi="Times New Roman"/>
          <w:sz w:val="24"/>
          <w:szCs w:val="24"/>
        </w:rPr>
        <w:t xml:space="preserve"> </w:t>
      </w:r>
      <w:r>
        <w:rPr>
          <w:rFonts w:ascii="Times New Roman" w:cs="Times New Roman" w:hAnsi="Times New Roman"/>
          <w:sz w:val="24"/>
          <w:szCs w:val="24"/>
        </w:rPr>
        <w:t>Polyalphaolefins (PAOs)</w:t>
      </w:r>
      <w:r>
        <w:rPr>
          <w:rFonts w:ascii="Times New Roman" w:hAnsi="Times New Roman"/>
          <w:sz w:val="24"/>
          <w:szCs w:val="24"/>
        </w:rPr>
        <w:t xml:space="preserve">, </w:t>
      </w:r>
      <w:r>
        <w:rPr>
          <w:rFonts w:ascii="Times New Roman" w:cs="Times New Roman" w:hAnsi="Times New Roman"/>
          <w:sz w:val="24"/>
          <w:szCs w:val="24"/>
        </w:rPr>
        <w:t>Esters</w:t>
      </w:r>
      <w:r>
        <w:rPr>
          <w:rFonts w:ascii="Times New Roman" w:hAnsi="Times New Roman"/>
          <w:sz w:val="24"/>
          <w:szCs w:val="24"/>
        </w:rPr>
        <w:t>, etc.</w:t>
      </w:r>
    </w:p>
    <w:p>
      <w:pPr>
        <w:pStyle w:val="style0"/>
        <w:rPr>
          <w:rFonts w:ascii="Times New Roman" w:hAnsi="Times New Roman"/>
          <w:sz w:val="24"/>
          <w:szCs w:val="24"/>
        </w:rPr>
      </w:pPr>
      <w:r>
        <w:rPr>
          <w:rFonts w:ascii="Times New Roman" w:cs="Times New Roman" w:hAnsi="Times New Roman"/>
          <w:sz w:val="24"/>
          <w:szCs w:val="24"/>
        </w:rPr>
        <w:t>7. Wetting Agents: Surfactants or wetting agents can reduce the adhesion of drilled cuttings to the equipment, enhancing the efficiency of drilling operations. Examples include:</w:t>
      </w:r>
      <w:r>
        <w:rPr>
          <w:rFonts w:ascii="Times New Roman" w:hAnsi="Times New Roman"/>
          <w:sz w:val="24"/>
          <w:szCs w:val="24"/>
        </w:rPr>
        <w:t xml:space="preserve"> </w:t>
      </w:r>
      <w:r>
        <w:rPr>
          <w:rFonts w:ascii="Times New Roman" w:cs="Times New Roman" w:hAnsi="Times New Roman"/>
          <w:sz w:val="24"/>
          <w:szCs w:val="24"/>
        </w:rPr>
        <w:t>Sodium lignosulfonates</w:t>
      </w:r>
      <w:r>
        <w:rPr>
          <w:rFonts w:ascii="Times New Roman" w:hAnsi="Times New Roman"/>
          <w:sz w:val="24"/>
          <w:szCs w:val="24"/>
        </w:rPr>
        <w:t xml:space="preserve">, </w:t>
      </w:r>
      <w:r>
        <w:rPr>
          <w:rFonts w:ascii="Times New Roman" w:cs="Times New Roman" w:hAnsi="Times New Roman"/>
          <w:sz w:val="24"/>
          <w:szCs w:val="24"/>
        </w:rPr>
        <w:t>Oleyl alcohol</w:t>
      </w:r>
      <w:r>
        <w:rPr>
          <w:rFonts w:ascii="Times New Roman" w:hAnsi="Times New Roman"/>
          <w:sz w:val="24"/>
          <w:szCs w:val="24"/>
        </w:rPr>
        <w:t>, etc.</w:t>
      </w:r>
    </w:p>
    <w:p>
      <w:pPr>
        <w:pStyle w:val="style0"/>
        <w:rPr>
          <w:rFonts w:ascii="Times New Roman" w:cs="Times New Roman" w:hAnsi="Times New Roman"/>
          <w:sz w:val="24"/>
          <w:szCs w:val="24"/>
        </w:rPr>
      </w:pPr>
      <w:r>
        <w:rPr>
          <w:rFonts w:ascii="Times New Roman" w:hAnsi="Times New Roman"/>
          <w:sz w:val="24"/>
          <w:szCs w:val="24"/>
        </w:rPr>
        <w:t xml:space="preserve">8. </w:t>
      </w:r>
      <w:r>
        <w:rPr>
          <w:rFonts w:ascii="Times New Roman" w:cs="Times New Roman" w:hAnsi="Times New Roman"/>
          <w:sz w:val="24"/>
          <w:szCs w:val="24"/>
          <w:lang w:val="en-US"/>
        </w:rPr>
        <w:t>Bio-Based Lubricants: These include naturally occurring oils, such as vegetable oils or bio-esters, which can serve as environmentally friendly lubricants in drilling fluids.</w:t>
      </w:r>
    </w:p>
    <w:p>
      <w:pPr>
        <w:pStyle w:val="style0"/>
        <w:rPr>
          <w:rFonts w:ascii="Times New Roman" w:cs="Times New Roman" w:hAnsi="Times New Roman"/>
          <w:sz w:val="24"/>
          <w:szCs w:val="24"/>
        </w:rPr>
      </w:pPr>
      <w:r>
        <w:rPr>
          <w:rFonts w:ascii="Times New Roman" w:cs="Times New Roman" w:hAnsi="Times New Roman"/>
          <w:sz w:val="24"/>
          <w:szCs w:val="24"/>
        </w:rPr>
        <w:t>These lubricants help to reduce wear on drill bits, increase the lifespan of equipment, and enhance the overall efficiency of the drilling process</w:t>
      </w:r>
      <w:r>
        <w:rPr>
          <w:rFonts w:ascii="Times New Roman" w:cs="Times New Roman" w:hAnsi="Times New Roman"/>
          <w:sz w:val="24"/>
          <w:szCs w:val="24"/>
        </w:rPr>
        <w:t xml:space="preserve"> [14</w:t>
      </w:r>
      <w:r>
        <w:rPr>
          <w:rFonts w:ascii="Times New Roman" w:cs="Times New Roman" w:hAnsi="Times New Roman"/>
          <w:sz w:val="24"/>
          <w:szCs w:val="24"/>
        </w:rPr>
        <w:t>, 15]</w:t>
      </w:r>
      <w:r>
        <w:rPr>
          <w:rFonts w:ascii="Times New Roman" w:cs="Times New Roman" w:hAnsi="Times New Roman"/>
          <w:sz w:val="24"/>
          <w:szCs w:val="24"/>
        </w:rPr>
        <w:t>.</w:t>
      </w:r>
      <w:bookmarkEnd w:id="0"/>
      <w:r>
        <w:rPr>
          <w:rFonts w:ascii="Times New Roman" w:hAnsi="Times New Roman"/>
          <w:sz w:val="24"/>
          <w:szCs w:val="24"/>
        </w:rPr>
        <w:t xml:space="preserve"> </w:t>
      </w:r>
      <w:r>
        <w:rPr>
          <w:rFonts w:ascii="Times New Roman" w:cs="Times New Roman" w:hAnsi="Times New Roman"/>
          <w:sz w:val="24"/>
          <w:szCs w:val="24"/>
          <w:lang w:val="en-US"/>
        </w:rPr>
        <w:t>The</w:t>
      </w:r>
      <w:r>
        <w:rPr>
          <w:rFonts w:ascii="Times New Roman" w:hAnsi="Times New Roman"/>
          <w:sz w:val="24"/>
          <w:szCs w:val="24"/>
        </w:rPr>
        <w:t>y</w:t>
      </w:r>
      <w:r>
        <w:rPr>
          <w:rFonts w:ascii="Times New Roman" w:cs="Times New Roman" w:hAnsi="Times New Roman"/>
          <w:sz w:val="24"/>
          <w:szCs w:val="24"/>
          <w:lang w:val="en-US"/>
        </w:rPr>
        <w:t xml:space="preserve"> are selected based on</w:t>
      </w:r>
      <w:r>
        <w:rPr>
          <w:rFonts w:ascii="Times New Roman" w:hAnsi="Times New Roman"/>
          <w:sz w:val="24"/>
          <w:szCs w:val="24"/>
        </w:rPr>
        <w:t xml:space="preserve"> certain</w:t>
      </w:r>
      <w:r>
        <w:rPr>
          <w:rFonts w:ascii="Times New Roman" w:cs="Times New Roman" w:hAnsi="Times New Roman"/>
          <w:sz w:val="24"/>
          <w:szCs w:val="24"/>
          <w:lang w:val="en-US"/>
        </w:rPr>
        <w:t xml:space="preserve"> factors such as the type of drilling fluid (water-based, oil-based, or synthetic), temperature, pressure, and environmental regulations</w:t>
      </w:r>
      <w:r>
        <w:rPr>
          <w:rFonts w:ascii="Times New Roman" w:cs="Times New Roman" w:hAnsi="Times New Roman"/>
          <w:sz w:val="24"/>
          <w:szCs w:val="24"/>
          <w:lang w:val="en-US"/>
        </w:rPr>
        <w:t xml:space="preserve"> [1</w:t>
      </w:r>
      <w:r>
        <w:rPr>
          <w:rFonts w:ascii="Times New Roman" w:cs="Times New Roman" w:hAnsi="Times New Roman"/>
          <w:sz w:val="24"/>
          <w:szCs w:val="24"/>
          <w:lang w:val="en-US"/>
        </w:rPr>
        <w:t>6</w:t>
      </w:r>
      <w:r>
        <w:rPr>
          <w:rFonts w:ascii="Times New Roman" w:cs="Times New Roman" w:hAnsi="Times New Roman"/>
          <w:sz w:val="24"/>
          <w:szCs w:val="24"/>
          <w:lang w:val="en-US"/>
        </w:rPr>
        <w:t>]</w:t>
      </w:r>
      <w:r>
        <w:rPr>
          <w:rFonts w:ascii="Times New Roman" w:cs="Times New Roman" w:hAnsi="Times New Roman"/>
          <w:sz w:val="24"/>
          <w:szCs w:val="24"/>
          <w:lang w:val="en-US"/>
        </w:rPr>
        <w:t>.</w:t>
      </w:r>
    </w:p>
    <w:p>
      <w:pPr>
        <w:pStyle w:val="style0"/>
        <w:rPr>
          <w:rFonts w:ascii="Times New Roman" w:cs="Times New Roman" w:hAnsi="Times New Roman"/>
          <w:sz w:val="24"/>
          <w:szCs w:val="24"/>
        </w:rPr>
      </w:pPr>
      <w:r>
        <w:rPr>
          <w:rFonts w:ascii="Times New Roman" w:cs="Times New Roman" w:hAnsi="Times New Roman"/>
          <w:sz w:val="24"/>
          <w:szCs w:val="24"/>
        </w:rPr>
        <w:t>In water-based drilling fluids, lubricants are added to reduce friction between the drill bit, drill pipe, and the wellbore, helping to improve the efficiency of the drilling process</w:t>
      </w:r>
      <w:r>
        <w:rPr>
          <w:rFonts w:ascii="Times New Roman" w:cs="Times New Roman" w:hAnsi="Times New Roman"/>
          <w:sz w:val="24"/>
          <w:szCs w:val="24"/>
        </w:rPr>
        <w:t xml:space="preserve"> [</w:t>
      </w:r>
      <w:r>
        <w:rPr>
          <w:rFonts w:ascii="Times New Roman" w:cs="Times New Roman" w:hAnsi="Times New Roman"/>
          <w:sz w:val="24"/>
          <w:szCs w:val="24"/>
        </w:rPr>
        <w:t xml:space="preserve">16, </w:t>
      </w:r>
      <w:r>
        <w:rPr>
          <w:rFonts w:ascii="Times New Roman" w:cs="Times New Roman" w:hAnsi="Times New Roman"/>
          <w:sz w:val="24"/>
          <w:szCs w:val="24"/>
        </w:rPr>
        <w:t>17]</w:t>
      </w:r>
      <w:r>
        <w:rPr>
          <w:rFonts w:ascii="Times New Roman" w:cs="Times New Roman" w:hAnsi="Times New Roman"/>
          <w:sz w:val="24"/>
          <w:szCs w:val="24"/>
        </w:rPr>
        <w:t>. Some common examples of lubricants used in water-based drilling fluids include:</w:t>
      </w:r>
    </w:p>
    <w:p>
      <w:pPr>
        <w:pStyle w:val="style0"/>
        <w:rPr>
          <w:rFonts w:ascii="Times New Roman" w:cs="Times New Roman" w:hAnsi="Times New Roman"/>
          <w:sz w:val="24"/>
          <w:szCs w:val="24"/>
        </w:rPr>
      </w:pPr>
      <w:r>
        <w:rPr>
          <w:rFonts w:ascii="Times New Roman" w:cs="Times New Roman" w:hAnsi="Times New Roman"/>
          <w:sz w:val="24"/>
          <w:szCs w:val="24"/>
        </w:rPr>
        <w:t>1. Fatty Acids (e.g., Oleic Acid, Stearic Acid): These natural or synthetic fatty acids help to reduce friction and enhance lubricity. Oleic acid is particularly popular in water-based systems for its ability to create a lubricating film on metal surfaces, reducing wear and tear on the drill bit.</w:t>
      </w:r>
    </w:p>
    <w:p>
      <w:pPr>
        <w:pStyle w:val="style0"/>
        <w:rPr>
          <w:rFonts w:ascii="Times New Roman" w:cs="Times New Roman" w:hAnsi="Times New Roman"/>
          <w:sz w:val="24"/>
          <w:szCs w:val="24"/>
        </w:rPr>
      </w:pPr>
      <w:r>
        <w:rPr>
          <w:rFonts w:ascii="Times New Roman" w:cs="Times New Roman" w:hAnsi="Times New Roman"/>
          <w:sz w:val="24"/>
          <w:szCs w:val="24"/>
        </w:rPr>
        <w:t>2. Lignosulfonates: Derived from wood, lignosulfonates are used as additives in water-based drilling fluids to provide lubrication and reduce friction. They can also act as dispersants, stabilizing the mud system.</w:t>
      </w:r>
    </w:p>
    <w:p>
      <w:pPr>
        <w:pStyle w:val="style0"/>
        <w:rPr>
          <w:rFonts w:ascii="Times New Roman" w:cs="Times New Roman" w:hAnsi="Times New Roman"/>
          <w:sz w:val="24"/>
          <w:szCs w:val="24"/>
        </w:rPr>
      </w:pPr>
      <w:r>
        <w:rPr>
          <w:rFonts w:ascii="Times New Roman" w:cs="Times New Roman" w:hAnsi="Times New Roman"/>
          <w:sz w:val="24"/>
          <w:szCs w:val="24"/>
        </w:rPr>
        <w:t>3. Polymeric Lubricants (e.g., Polymeric Esters): These are water-soluble polymers that are used to enhance lubricity in water-based drilling fluids. They are typically designed to improve the performance of the fluid under high friction conditions while maintaining fluid stability.</w:t>
      </w:r>
    </w:p>
    <w:p>
      <w:pPr>
        <w:pStyle w:val="style0"/>
        <w:rPr>
          <w:rFonts w:ascii="Times New Roman" w:cs="Times New Roman" w:hAnsi="Times New Roman"/>
          <w:sz w:val="24"/>
          <w:szCs w:val="24"/>
        </w:rPr>
      </w:pPr>
      <w:r>
        <w:rPr>
          <w:rFonts w:ascii="Times New Roman" w:cs="Times New Roman" w:hAnsi="Times New Roman"/>
          <w:sz w:val="24"/>
          <w:szCs w:val="24"/>
        </w:rPr>
        <w:t>4. Surfactants (e.g., Ethoxylated Fatty Alcohols, Alkylphenol Ethoxylates): These compounds reduce surface tension and can improve the lubricating properties of water-based muds. Surfactants often form thin films on the metal surface, reducing friction and wear.</w:t>
      </w:r>
    </w:p>
    <w:p>
      <w:pPr>
        <w:pStyle w:val="style0"/>
        <w:rPr>
          <w:rFonts w:ascii="Times New Roman" w:cs="Times New Roman" w:hAnsi="Times New Roman"/>
          <w:sz w:val="24"/>
          <w:szCs w:val="24"/>
        </w:rPr>
      </w:pPr>
      <w:r>
        <w:rPr>
          <w:rFonts w:ascii="Times New Roman" w:cs="Times New Roman" w:hAnsi="Times New Roman"/>
          <w:sz w:val="24"/>
          <w:szCs w:val="24"/>
        </w:rPr>
        <w:t>5. Hydroxyethyl Cellulose (HEC): Although primarily a viscosifier, HEC can also contribute to lubrication in water-based fluids, particularly in combination with other lubricating agents.</w:t>
      </w:r>
    </w:p>
    <w:p>
      <w:pPr>
        <w:pStyle w:val="style0"/>
        <w:rPr>
          <w:rFonts w:ascii="Times New Roman" w:cs="Times New Roman" w:hAnsi="Times New Roman"/>
          <w:sz w:val="24"/>
          <w:szCs w:val="24"/>
        </w:rPr>
      </w:pPr>
      <w:r>
        <w:rPr>
          <w:rFonts w:ascii="Times New Roman" w:cs="Times New Roman" w:hAnsi="Times New Roman"/>
          <w:sz w:val="24"/>
          <w:szCs w:val="24"/>
        </w:rPr>
        <w:t>6. Vegetable Oils (e.g., Soybean Oil, Canola Oil): These oils can be used as environmentally friendly lubricants in water-based systems. When added in small amounts, they help reduce friction and improve the flow characteristics of the drilling fluid.</w:t>
      </w:r>
    </w:p>
    <w:p>
      <w:pPr>
        <w:pStyle w:val="style0"/>
        <w:rPr>
          <w:rFonts w:ascii="Times New Roman" w:cs="Times New Roman" w:hAnsi="Times New Roman"/>
          <w:sz w:val="24"/>
          <w:szCs w:val="24"/>
        </w:rPr>
      </w:pPr>
      <w:r>
        <w:rPr>
          <w:rFonts w:ascii="Times New Roman" w:cs="Times New Roman" w:hAnsi="Times New Roman"/>
          <w:sz w:val="24"/>
          <w:szCs w:val="24"/>
        </w:rPr>
        <w:t>7. Glycerin</w:t>
      </w:r>
      <w:r>
        <w:rPr>
          <w:rFonts w:ascii="Times New Roman" w:cs="Times New Roman" w:hAnsi="Times New Roman"/>
          <w:sz w:val="24"/>
          <w:szCs w:val="24"/>
        </w:rPr>
        <w:t>e</w:t>
      </w:r>
      <w:r>
        <w:rPr>
          <w:rFonts w:ascii="Times New Roman" w:cs="Times New Roman" w:hAnsi="Times New Roman"/>
          <w:sz w:val="24"/>
          <w:szCs w:val="24"/>
        </w:rPr>
        <w:t>: Glycerin</w:t>
      </w:r>
      <w:r>
        <w:rPr>
          <w:rFonts w:ascii="Times New Roman" w:cs="Times New Roman" w:hAnsi="Times New Roman"/>
          <w:sz w:val="24"/>
          <w:szCs w:val="24"/>
        </w:rPr>
        <w:t>e</w:t>
      </w:r>
      <w:r>
        <w:rPr>
          <w:rFonts w:ascii="Times New Roman" w:cs="Times New Roman" w:hAnsi="Times New Roman"/>
          <w:sz w:val="24"/>
          <w:szCs w:val="24"/>
        </w:rPr>
        <w:t xml:space="preserve"> is a common additive in water-based drilling fluids that acts as a lubricant, reducing friction in the system and enhancing the performance of the mud.</w:t>
      </w:r>
    </w:p>
    <w:p>
      <w:pPr>
        <w:pStyle w:val="style0"/>
        <w:rPr>
          <w:rFonts w:ascii="Times New Roman" w:hAnsi="Times New Roman"/>
          <w:sz w:val="24"/>
          <w:szCs w:val="24"/>
        </w:rPr>
      </w:pPr>
      <w:r>
        <w:rPr>
          <w:rFonts w:ascii="Times New Roman" w:cs="Times New Roman" w:hAnsi="Times New Roman"/>
          <w:sz w:val="24"/>
          <w:szCs w:val="24"/>
        </w:rPr>
        <w:t>8. Aliphatic Alcohols (e.g., Isopropyl Alcohol): These alcohols can be used to reduce friction and provide some degree of lubrication in water-based systems, though they are typically used in combination with other lubricants.</w:t>
      </w:r>
    </w:p>
    <w:p>
      <w:pPr>
        <w:pStyle w:val="style0"/>
        <w:rPr>
          <w:rFonts w:ascii="Times New Roman" w:cs="Times New Roman" w:hAnsi="Times New Roman"/>
          <w:sz w:val="24"/>
          <w:szCs w:val="24"/>
        </w:rPr>
      </w:pPr>
      <w:r>
        <w:rPr>
          <w:rFonts w:ascii="Times New Roman" w:hAnsi="Times New Roman"/>
          <w:sz w:val="24"/>
          <w:szCs w:val="24"/>
        </w:rPr>
        <w:t>9. Glycols and Polyols: These are dihydroxy alcohols and the polymeric alcohols, which serve as lubricants in water – Based drilling fluids. Examples include Monoethylene glycol, triethylene glycol, polyethylene glycol, polypropylene glycol, etc.</w:t>
      </w:r>
    </w:p>
    <w:p>
      <w:pPr>
        <w:pStyle w:val="style0"/>
        <w:rPr>
          <w:rFonts w:ascii="Times New Roman" w:cs="Times New Roman" w:hAnsi="Times New Roman"/>
          <w:sz w:val="24"/>
          <w:szCs w:val="24"/>
        </w:rPr>
      </w:pPr>
      <w:r>
        <w:rPr>
          <w:rFonts w:ascii="Times New Roman" w:cs="Times New Roman" w:hAnsi="Times New Roman"/>
          <w:sz w:val="24"/>
          <w:szCs w:val="24"/>
        </w:rPr>
        <w:t>These lubricants are typically selected based on factors like the temperature and pressure conditions of the well, the type of drilling fluid, and environmental regulations. Each lubricant has unique properties, and their use depends on achieving the best balance of lubricity, viscosity, and overall mud stability</w:t>
      </w:r>
      <w:r>
        <w:rPr>
          <w:rFonts w:ascii="Times New Roman" w:cs="Times New Roman" w:hAnsi="Times New Roman"/>
          <w:sz w:val="24"/>
          <w:szCs w:val="24"/>
        </w:rPr>
        <w:t xml:space="preserve"> [1</w:t>
      </w:r>
      <w:r>
        <w:rPr>
          <w:rFonts w:ascii="Times New Roman" w:cs="Times New Roman" w:hAnsi="Times New Roman"/>
          <w:sz w:val="24"/>
          <w:szCs w:val="24"/>
        </w:rPr>
        <w:t>7</w:t>
      </w:r>
      <w:r>
        <w:rPr>
          <w:rFonts w:ascii="Times New Roman" w:cs="Times New Roman" w:hAnsi="Times New Roman"/>
          <w:sz w:val="24"/>
          <w:szCs w:val="24"/>
        </w:rPr>
        <w:t>, 18</w:t>
      </w:r>
      <w:r>
        <w:rPr>
          <w:rFonts w:ascii="Times New Roman" w:cs="Times New Roman" w:hAnsi="Times New Roman"/>
          <w:sz w:val="24"/>
          <w:szCs w:val="24"/>
        </w:rPr>
        <w:t>, 19]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In drilling operations in which water</w:t>
      </w:r>
      <w:r>
        <w:rPr>
          <w:rFonts w:ascii="Times New Roman" w:cs="Times New Roman" w:hAnsi="Times New Roman"/>
          <w:sz w:val="24"/>
          <w:szCs w:val="24"/>
        </w:rPr>
        <w:t xml:space="preserve"> –</w:t>
      </w:r>
      <w:r>
        <w:rPr>
          <w:rFonts w:ascii="Times New Roman" w:cs="Times New Roman" w:hAnsi="Times New Roman"/>
          <w:sz w:val="24"/>
          <w:szCs w:val="24"/>
        </w:rPr>
        <w:t xml:space="preserve"> based drilling fluids are to be adopted, the use of lubricant additives like the glycols and polyols</w:t>
      </w:r>
      <w:r>
        <w:rPr>
          <w:rFonts w:ascii="Times New Roman" w:cs="Times New Roman" w:hAnsi="Times New Roman"/>
          <w:sz w:val="24"/>
          <w:szCs w:val="24"/>
        </w:rPr>
        <w:t xml:space="preserve"> have become predominant</w:t>
      </w:r>
      <w:r>
        <w:rPr>
          <w:rFonts w:ascii="Times New Roman" w:cs="Times New Roman" w:hAnsi="Times New Roman"/>
          <w:sz w:val="24"/>
          <w:szCs w:val="24"/>
        </w:rPr>
        <w:t xml:space="preserve"> </w:t>
      </w:r>
      <w:r>
        <w:rPr>
          <w:rFonts w:ascii="Times New Roman" w:cs="Times New Roman" w:hAnsi="Times New Roman"/>
          <w:sz w:val="24"/>
          <w:szCs w:val="24"/>
        </w:rPr>
        <w:t>[20</w:t>
      </w:r>
      <w:r>
        <w:rPr>
          <w:rFonts w:ascii="Times New Roman" w:cs="Times New Roman" w:hAnsi="Times New Roman"/>
          <w:sz w:val="24"/>
          <w:szCs w:val="24"/>
        </w:rPr>
        <w:t>, 21, 22]</w:t>
      </w:r>
      <w:r>
        <w:rPr>
          <w:rFonts w:ascii="Times New Roman" w:cs="Times New Roman" w:hAnsi="Times New Roman"/>
          <w:sz w:val="24"/>
          <w:szCs w:val="24"/>
        </w:rPr>
        <w:t xml:space="preserve">. </w:t>
      </w:r>
      <w:r>
        <w:rPr>
          <w:rFonts w:ascii="Times New Roman" w:cs="Times New Roman" w:hAnsi="Times New Roman"/>
          <w:sz w:val="24"/>
          <w:szCs w:val="24"/>
        </w:rPr>
        <w:t xml:space="preserve">Many drillers adopt the use of monoethylene glycol as lubricant additive in the water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based drilling fluids, whereas some use either Triethylene glycol, polyethylene glycol</w:t>
      </w:r>
      <w:r>
        <w:rPr>
          <w:rFonts w:ascii="Times New Roman" w:cs="Times New Roman" w:hAnsi="Times New Roman"/>
          <w:sz w:val="24"/>
          <w:szCs w:val="24"/>
        </w:rPr>
        <w:t xml:space="preserve">, polypropylene glycol, etc as lubricant additives in the water – based drilling fluids. </w:t>
      </w:r>
      <w:r>
        <w:rPr>
          <w:rFonts w:ascii="Times New Roman" w:cs="Times New Roman" w:hAnsi="Times New Roman"/>
          <w:sz w:val="24"/>
          <w:szCs w:val="24"/>
        </w:rPr>
        <w:t>The use of each of the above listed glycols and polyols have their various advantages and disa</w:t>
      </w:r>
      <w:r>
        <w:rPr>
          <w:rFonts w:ascii="Times New Roman" w:cs="Times New Roman" w:hAnsi="Times New Roman"/>
          <w:sz w:val="24"/>
          <w:szCs w:val="24"/>
        </w:rPr>
        <w:t>d</w:t>
      </w:r>
      <w:r>
        <w:rPr>
          <w:rFonts w:ascii="Times New Roman" w:cs="Times New Roman" w:hAnsi="Times New Roman"/>
          <w:sz w:val="24"/>
          <w:szCs w:val="24"/>
        </w:rPr>
        <w:t>vantages</w:t>
      </w:r>
      <w:r>
        <w:rPr>
          <w:rFonts w:ascii="Times New Roman" w:cs="Times New Roman" w:hAnsi="Times New Roman"/>
          <w:sz w:val="24"/>
          <w:szCs w:val="24"/>
        </w:rPr>
        <w:t>, ranging from temperature stability, solubility, biodegradability or environmental friendliness,</w:t>
      </w:r>
      <w:r>
        <w:rPr>
          <w:rFonts w:ascii="Times New Roman" w:cs="Times New Roman" w:hAnsi="Times New Roman"/>
          <w:sz w:val="24"/>
          <w:szCs w:val="24"/>
        </w:rPr>
        <w:t xml:space="preserve"> effect of concentration on overall fluid</w:t>
      </w:r>
      <w:r>
        <w:rPr>
          <w:rFonts w:ascii="Times New Roman" w:cs="Times New Roman" w:hAnsi="Times New Roman"/>
          <w:sz w:val="24"/>
          <w:szCs w:val="24"/>
        </w:rPr>
        <w:t xml:space="preserve"> viscosity and</w:t>
      </w:r>
      <w:r>
        <w:rPr>
          <w:rFonts w:ascii="Times New Roman" w:cs="Times New Roman" w:hAnsi="Times New Roman"/>
          <w:sz w:val="24"/>
          <w:szCs w:val="24"/>
        </w:rPr>
        <w:t xml:space="preserve"> coefficient of friction, etc</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This study however, focuses on the </w:t>
      </w:r>
      <w:r>
        <w:rPr>
          <w:rFonts w:ascii="Times New Roman" w:cs="Times New Roman" w:hAnsi="Times New Roman"/>
          <w:sz w:val="24"/>
          <w:szCs w:val="24"/>
        </w:rPr>
        <w:t>effects of concentration of</w:t>
      </w:r>
      <w:r>
        <w:rPr>
          <w:rFonts w:ascii="Times New Roman" w:cs="Times New Roman" w:hAnsi="Times New Roman"/>
          <w:sz w:val="24"/>
          <w:szCs w:val="24"/>
        </w:rPr>
        <w:t xml:space="preserve"> polypropylene glycol</w:t>
      </w:r>
      <w:r>
        <w:rPr>
          <w:rFonts w:ascii="Times New Roman" w:cs="Times New Roman" w:hAnsi="Times New Roman"/>
          <w:sz w:val="24"/>
          <w:szCs w:val="24"/>
        </w:rPr>
        <w:t xml:space="preserve"> (PPG)</w:t>
      </w:r>
      <w:r>
        <w:rPr>
          <w:rFonts w:ascii="Times New Roman" w:cs="Times New Roman" w:hAnsi="Times New Roman"/>
          <w:sz w:val="24"/>
          <w:szCs w:val="24"/>
        </w:rPr>
        <w:t xml:space="preserve"> on rheological and lubricity properties of </w:t>
      </w:r>
      <w:r>
        <w:rPr>
          <w:rFonts w:ascii="Times New Roman" w:cs="Times New Roman" w:hAnsi="Times New Roman"/>
          <w:sz w:val="24"/>
          <w:szCs w:val="24"/>
        </w:rPr>
        <w:t>water – based drilling fluids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when used in drilling reservoir region of the well.</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179"/>
        <w:numPr>
          <w:ilvl w:val="0"/>
          <w:numId w:val="5"/>
        </w:numPr>
        <w:jc w:val="center"/>
        <w:rPr>
          <w:rFonts w:ascii="Times New Roman" w:cs="Times New Roman" w:hAnsi="Times New Roman"/>
          <w:b/>
          <w:bCs/>
          <w:sz w:val="24"/>
          <w:szCs w:val="24"/>
        </w:rPr>
      </w:pPr>
      <w:r>
        <w:rPr>
          <w:rFonts w:ascii="Times New Roman" w:cs="Times New Roman" w:hAnsi="Times New Roman"/>
          <w:b/>
          <w:bCs/>
          <w:sz w:val="24"/>
          <w:szCs w:val="24"/>
        </w:rPr>
        <w:t>MATERIALS AND METHODS</w:t>
      </w:r>
    </w:p>
    <w:p>
      <w:pPr>
        <w:pStyle w:val="style179"/>
        <w:numPr>
          <w:ilvl w:val="1"/>
          <w:numId w:val="5"/>
        </w:numPr>
        <w:rPr>
          <w:rFonts w:ascii="Times New Roman" w:cs="Times New Roman" w:hAnsi="Times New Roman"/>
          <w:b/>
          <w:bCs/>
          <w:sz w:val="24"/>
          <w:szCs w:val="24"/>
        </w:rPr>
      </w:pPr>
      <w:r>
        <w:rPr>
          <w:rFonts w:ascii="Times New Roman" w:cs="Times New Roman" w:hAnsi="Times New Roman"/>
          <w:b/>
          <w:bCs/>
          <w:sz w:val="24"/>
          <w:szCs w:val="24"/>
        </w:rPr>
        <w:t>EXPERIMENTAL DESIGN</w:t>
      </w:r>
    </w:p>
    <w:p>
      <w:pPr>
        <w:pStyle w:val="style0"/>
        <w:rPr>
          <w:rFonts w:ascii="Times New Roman" w:cs="Times New Roman" w:hAnsi="Times New Roman"/>
          <w:sz w:val="24"/>
          <w:szCs w:val="24"/>
        </w:rPr>
      </w:pPr>
      <w:r>
        <w:rPr>
          <w:rFonts w:ascii="Times New Roman" w:cs="Times New Roman" w:hAnsi="Times New Roman"/>
          <w:sz w:val="24"/>
          <w:szCs w:val="24"/>
        </w:rPr>
        <w:t xml:space="preserve">In the course of the study, experiments were carried out using various </w:t>
      </w:r>
      <w:r>
        <w:rPr>
          <w:rFonts w:ascii="Times New Roman" w:cs="Times New Roman" w:hAnsi="Times New Roman"/>
          <w:sz w:val="24"/>
          <w:szCs w:val="24"/>
        </w:rPr>
        <w:t>drill – in</w:t>
      </w:r>
      <w:r>
        <w:rPr>
          <w:rFonts w:ascii="Times New Roman" w:cs="Times New Roman" w:hAnsi="Times New Roman"/>
          <w:sz w:val="24"/>
          <w:szCs w:val="24"/>
        </w:rPr>
        <w:t xml:space="preserve"> </w:t>
      </w:r>
      <w:r>
        <w:rPr>
          <w:rFonts w:ascii="Times New Roman" w:cs="Times New Roman" w:hAnsi="Times New Roman"/>
          <w:sz w:val="24"/>
          <w:szCs w:val="24"/>
        </w:rPr>
        <w:t>fluid</w:t>
      </w:r>
      <w:r>
        <w:rPr>
          <w:rFonts w:ascii="Times New Roman" w:cs="Times New Roman" w:hAnsi="Times New Roman"/>
          <w:sz w:val="24"/>
          <w:szCs w:val="24"/>
        </w:rPr>
        <w:t xml:space="preserve"> samples formulated with the </w:t>
      </w:r>
      <w:r>
        <w:rPr>
          <w:rFonts w:ascii="Times New Roman" w:cs="Times New Roman" w:hAnsi="Times New Roman"/>
          <w:sz w:val="24"/>
          <w:szCs w:val="24"/>
        </w:rPr>
        <w:t>lubricant additive</w:t>
      </w:r>
      <w:r>
        <w:rPr>
          <w:rFonts w:ascii="Times New Roman" w:cs="Times New Roman" w:hAnsi="Times New Roman"/>
          <w:sz w:val="24"/>
          <w:szCs w:val="24"/>
        </w:rPr>
        <w:t xml:space="preserve"> under review. The </w:t>
      </w:r>
      <w:r>
        <w:rPr>
          <w:rFonts w:ascii="Times New Roman" w:cs="Times New Roman" w:hAnsi="Times New Roman"/>
          <w:sz w:val="24"/>
          <w:szCs w:val="24"/>
        </w:rPr>
        <w:t>lubricant additives used</w:t>
      </w:r>
      <w:r>
        <w:rPr>
          <w:rFonts w:ascii="Times New Roman" w:cs="Times New Roman" w:hAnsi="Times New Roman"/>
          <w:sz w:val="24"/>
          <w:szCs w:val="24"/>
        </w:rPr>
        <w:t xml:space="preserve"> </w:t>
      </w:r>
      <w:r>
        <w:rPr>
          <w:rFonts w:ascii="Times New Roman" w:cs="Times New Roman" w:hAnsi="Times New Roman"/>
          <w:sz w:val="24"/>
          <w:szCs w:val="24"/>
        </w:rPr>
        <w:t>in this study</w:t>
      </w:r>
      <w:r>
        <w:rPr>
          <w:rFonts w:ascii="Times New Roman" w:cs="Times New Roman" w:hAnsi="Times New Roman"/>
          <w:sz w:val="24"/>
          <w:szCs w:val="24"/>
        </w:rPr>
        <w:t xml:space="preserve"> is</w:t>
      </w:r>
      <w:r>
        <w:rPr>
          <w:rFonts w:ascii="Times New Roman" w:cs="Times New Roman" w:hAnsi="Times New Roman"/>
          <w:sz w:val="24"/>
          <w:szCs w:val="24"/>
        </w:rPr>
        <w:t xml:space="preserve"> </w:t>
      </w:r>
      <w:r>
        <w:rPr>
          <w:rFonts w:ascii="Times New Roman" w:cs="Times New Roman" w:hAnsi="Times New Roman"/>
          <w:sz w:val="24"/>
          <w:szCs w:val="24"/>
        </w:rPr>
        <w:t>polypropylene glycol (PPG)</w:t>
      </w:r>
      <w:r>
        <w:rPr>
          <w:rFonts w:ascii="Times New Roman" w:cs="Times New Roman" w:hAnsi="Times New Roman"/>
          <w:sz w:val="24"/>
          <w:szCs w:val="24"/>
        </w:rPr>
        <w:t xml:space="preserve">. </w:t>
      </w:r>
      <w:r>
        <w:rPr>
          <w:rFonts w:ascii="Times New Roman" w:cs="Times New Roman" w:hAnsi="Times New Roman"/>
          <w:sz w:val="24"/>
          <w:szCs w:val="24"/>
        </w:rPr>
        <w:t xml:space="preserve">Another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also prepared without using any </w:t>
      </w:r>
      <w:r>
        <w:rPr>
          <w:rFonts w:ascii="Times New Roman" w:cs="Times New Roman" w:hAnsi="Times New Roman"/>
          <w:sz w:val="24"/>
          <w:szCs w:val="24"/>
        </w:rPr>
        <w:t>lubricant</w:t>
      </w:r>
      <w:r>
        <w:rPr>
          <w:rFonts w:ascii="Times New Roman" w:cs="Times New Roman" w:hAnsi="Times New Roman"/>
          <w:sz w:val="24"/>
          <w:szCs w:val="24"/>
        </w:rPr>
        <w:t xml:space="preserve"> at</w:t>
      </w:r>
      <w:r>
        <w:rPr>
          <w:rFonts w:ascii="Times New Roman" w:cs="Times New Roman" w:hAnsi="Times New Roman"/>
          <w:sz w:val="24"/>
          <w:szCs w:val="24"/>
        </w:rPr>
        <w:t xml:space="preserve"> </w:t>
      </w:r>
      <w:r>
        <w:rPr>
          <w:rFonts w:ascii="Times New Roman" w:cs="Times New Roman" w:hAnsi="Times New Roman"/>
          <w:sz w:val="24"/>
          <w:szCs w:val="24"/>
        </w:rPr>
        <w:t xml:space="preserve">all. This is to serve as a control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which would show </w:t>
      </w:r>
      <w:r>
        <w:rPr>
          <w:rFonts w:ascii="Times New Roman" w:cs="Times New Roman" w:hAnsi="Times New Roman"/>
          <w:sz w:val="24"/>
          <w:szCs w:val="24"/>
        </w:rPr>
        <w:t xml:space="preserve">if the lubricant additives used in the other </w:t>
      </w:r>
      <w:r>
        <w:rPr>
          <w:rFonts w:ascii="Times New Roman" w:cs="Times New Roman" w:hAnsi="Times New Roman"/>
          <w:sz w:val="24"/>
          <w:szCs w:val="24"/>
        </w:rPr>
        <w:t>drill – in</w:t>
      </w:r>
      <w:r>
        <w:rPr>
          <w:rFonts w:ascii="Times New Roman" w:cs="Times New Roman" w:hAnsi="Times New Roman"/>
          <w:sz w:val="24"/>
          <w:szCs w:val="24"/>
        </w:rPr>
        <w:t xml:space="preserve"> fluid samples had any effect </w:t>
      </w:r>
      <w:r>
        <w:rPr>
          <w:rFonts w:ascii="Times New Roman" w:cs="Times New Roman" w:hAnsi="Times New Roman"/>
          <w:sz w:val="24"/>
          <w:szCs w:val="24"/>
        </w:rPr>
        <w:t xml:space="preserve">on the coefficient of friction of the </w:t>
      </w:r>
      <w:r>
        <w:rPr>
          <w:rFonts w:ascii="Times New Roman" w:cs="Times New Roman" w:hAnsi="Times New Roman"/>
          <w:sz w:val="24"/>
          <w:szCs w:val="24"/>
        </w:rPr>
        <w:t>drill – in</w:t>
      </w:r>
      <w:r>
        <w:rPr>
          <w:rFonts w:ascii="Times New Roman" w:cs="Times New Roman" w:hAnsi="Times New Roman"/>
          <w:sz w:val="24"/>
          <w:szCs w:val="24"/>
        </w:rPr>
        <w:t xml:space="preserve"> fluids or not</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A total of </w:t>
      </w:r>
      <w:r>
        <w:rPr>
          <w:rFonts w:ascii="Times New Roman" w:cs="Times New Roman" w:hAnsi="Times New Roman"/>
          <w:sz w:val="24"/>
          <w:szCs w:val="24"/>
        </w:rPr>
        <w:t>6</w:t>
      </w:r>
      <w:r>
        <w:rPr>
          <w:rFonts w:ascii="Times New Roman" w:cs="Times New Roman" w:hAnsi="Times New Roman"/>
          <w:sz w:val="24"/>
          <w:szCs w:val="24"/>
        </w:rPr>
        <w:t xml:space="preserve"> </w:t>
      </w:r>
      <w:r>
        <w:rPr>
          <w:rFonts w:ascii="Times New Roman" w:cs="Times New Roman" w:hAnsi="Times New Roman"/>
          <w:sz w:val="24"/>
          <w:szCs w:val="24"/>
        </w:rPr>
        <w:t>drill</w:t>
      </w:r>
      <w:r>
        <w:rPr>
          <w:rFonts w:ascii="Times New Roman" w:cs="Times New Roman" w:hAnsi="Times New Roman"/>
          <w:sz w:val="24"/>
          <w:szCs w:val="24"/>
        </w:rPr>
        <w:t xml:space="preserve"> – </w:t>
      </w:r>
      <w:r>
        <w:rPr>
          <w:rFonts w:ascii="Times New Roman" w:cs="Times New Roman" w:hAnsi="Times New Roman"/>
          <w:sz w:val="24"/>
          <w:szCs w:val="24"/>
        </w:rPr>
        <w:t>in fluid</w:t>
      </w:r>
      <w:r>
        <w:rPr>
          <w:rFonts w:ascii="Times New Roman" w:cs="Times New Roman" w:hAnsi="Times New Roman"/>
          <w:sz w:val="24"/>
          <w:szCs w:val="24"/>
        </w:rPr>
        <w:t xml:space="preserve"> samples were prepared and used for experiment/ analysis. The </w:t>
      </w:r>
      <w:r>
        <w:rPr>
          <w:rFonts w:ascii="Times New Roman" w:cs="Times New Roman" w:hAnsi="Times New Roman"/>
          <w:sz w:val="24"/>
          <w:szCs w:val="24"/>
        </w:rPr>
        <w:t>1</w:t>
      </w:r>
      <w:r>
        <w:rPr>
          <w:rFonts w:ascii="Times New Roman" w:cs="Times New Roman" w:hAnsi="Times New Roman"/>
          <w:sz w:val="24"/>
          <w:szCs w:val="24"/>
        </w:rPr>
        <w:t xml:space="preserve">st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being the control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without using any </w:t>
      </w:r>
      <w:r>
        <w:rPr>
          <w:rFonts w:ascii="Times New Roman" w:cs="Times New Roman" w:hAnsi="Times New Roman"/>
          <w:sz w:val="24"/>
          <w:szCs w:val="24"/>
        </w:rPr>
        <w:t>lubricant additive</w:t>
      </w:r>
      <w:r>
        <w:rPr>
          <w:rFonts w:ascii="Times New Roman" w:cs="Times New Roman" w:hAnsi="Times New Roman"/>
          <w:sz w:val="24"/>
          <w:szCs w:val="24"/>
        </w:rPr>
        <w:t xml:space="preserve">. The second to </w:t>
      </w:r>
      <w:r>
        <w:rPr>
          <w:rFonts w:ascii="Times New Roman" w:cs="Times New Roman" w:hAnsi="Times New Roman"/>
          <w:sz w:val="24"/>
          <w:szCs w:val="24"/>
        </w:rPr>
        <w:t>six</w:t>
      </w:r>
      <w:r>
        <w:rPr>
          <w:rFonts w:ascii="Times New Roman" w:cs="Times New Roman" w:hAnsi="Times New Roman"/>
          <w:sz w:val="24"/>
          <w:szCs w:val="24"/>
        </w:rPr>
        <w:t xml:space="preserve">th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samples were prepared using </w:t>
      </w:r>
      <w:r>
        <w:rPr>
          <w:rFonts w:ascii="Times New Roman" w:cs="Times New Roman" w:hAnsi="Times New Roman"/>
          <w:sz w:val="24"/>
          <w:szCs w:val="24"/>
        </w:rPr>
        <w:t xml:space="preserve">different concentrations of </w:t>
      </w:r>
      <w:r>
        <w:rPr>
          <w:rFonts w:ascii="Times New Roman" w:cs="Times New Roman" w:hAnsi="Times New Roman"/>
          <w:sz w:val="24"/>
          <w:szCs w:val="24"/>
        </w:rPr>
        <w:t>polypropylene</w:t>
      </w:r>
      <w:r>
        <w:rPr>
          <w:rFonts w:ascii="Times New Roman" w:cs="Times New Roman" w:hAnsi="Times New Roman"/>
          <w:sz w:val="24"/>
          <w:szCs w:val="24"/>
        </w:rPr>
        <w:t xml:space="preserve"> glycol (PPG)</w:t>
      </w:r>
      <w:r>
        <w:rPr>
          <w:rFonts w:ascii="Times New Roman" w:cs="Times New Roman" w:hAnsi="Times New Roman"/>
          <w:sz w:val="24"/>
          <w:szCs w:val="24"/>
        </w:rPr>
        <w:t xml:space="preserve"> as lubricant additive</w:t>
      </w:r>
      <w:r>
        <w:rPr>
          <w:rFonts w:ascii="Times New Roman" w:cs="Times New Roman" w:hAnsi="Times New Roman"/>
          <w:sz w:val="24"/>
          <w:szCs w:val="24"/>
        </w:rPr>
        <w:t xml:space="preserve"> </w:t>
      </w:r>
      <w:r>
        <w:rPr>
          <w:rFonts w:ascii="Times New Roman" w:cs="Times New Roman" w:hAnsi="Times New Roman"/>
          <w:sz w:val="24"/>
          <w:szCs w:val="24"/>
        </w:rPr>
        <w:t xml:space="preserve">in the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2nd</w:t>
      </w:r>
      <w:r>
        <w:rPr>
          <w:rFonts w:ascii="Times New Roman" w:cs="Times New Roman" w:hAnsi="Times New Roman"/>
          <w:sz w:val="24"/>
          <w:szCs w:val="24"/>
        </w:rPr>
        <w:t xml:space="preserve"> to </w:t>
      </w:r>
      <w:r>
        <w:rPr>
          <w:rFonts w:ascii="Times New Roman" w:cs="Times New Roman" w:hAnsi="Times New Roman"/>
          <w:sz w:val="24"/>
          <w:szCs w:val="24"/>
        </w:rPr>
        <w:t>6</w:t>
      </w:r>
      <w:r>
        <w:rPr>
          <w:rFonts w:ascii="Times New Roman" w:cs="Times New Roman" w:hAnsi="Times New Roman"/>
          <w:sz w:val="24"/>
          <w:szCs w:val="24"/>
        </w:rPr>
        <w:t xml:space="preserve">th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samples were prepared using </w:t>
      </w:r>
      <w:r>
        <w:rPr>
          <w:rFonts w:ascii="Times New Roman" w:cs="Times New Roman" w:hAnsi="Times New Roman"/>
          <w:sz w:val="24"/>
          <w:szCs w:val="24"/>
        </w:rPr>
        <w:t xml:space="preserve">different concentrations of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w:t>
      </w:r>
      <w:r>
        <w:rPr>
          <w:rFonts w:ascii="Times New Roman" w:cs="Times New Roman" w:hAnsi="Times New Roman"/>
          <w:sz w:val="24"/>
          <w:szCs w:val="24"/>
        </w:rPr>
        <w:t>PP</w:t>
      </w:r>
      <w:r>
        <w:rPr>
          <w:rFonts w:ascii="Times New Roman" w:cs="Times New Roman" w:hAnsi="Times New Roman"/>
          <w:sz w:val="24"/>
          <w:szCs w:val="24"/>
        </w:rPr>
        <w:t xml:space="preserve">G) as lubricant additive in the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The </w:t>
      </w:r>
      <w:r>
        <w:rPr>
          <w:rFonts w:ascii="Times New Roman" w:cs="Times New Roman" w:hAnsi="Times New Roman"/>
          <w:sz w:val="24"/>
          <w:szCs w:val="24"/>
        </w:rPr>
        <w:t>2nd</w:t>
      </w:r>
      <w:r>
        <w:rPr>
          <w:rFonts w:ascii="Times New Roman" w:cs="Times New Roman" w:hAnsi="Times New Roman"/>
          <w:sz w:val="24"/>
          <w:szCs w:val="24"/>
        </w:rPr>
        <w:t xml:space="preserv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using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(PPG)</w:t>
      </w:r>
      <w:r>
        <w:rPr>
          <w:rFonts w:ascii="Times New Roman" w:cs="Times New Roman" w:hAnsi="Times New Roman"/>
          <w:sz w:val="24"/>
          <w:szCs w:val="24"/>
        </w:rPr>
        <w:t xml:space="preserve"> as a 1% of the entire </w:t>
      </w:r>
      <w:r>
        <w:rPr>
          <w:rFonts w:ascii="Times New Roman" w:cs="Times New Roman" w:hAnsi="Times New Roman"/>
          <w:sz w:val="24"/>
          <w:szCs w:val="24"/>
        </w:rPr>
        <w:t>drill – in</w:t>
      </w:r>
      <w:r>
        <w:rPr>
          <w:rFonts w:ascii="Times New Roman" w:cs="Times New Roman" w:hAnsi="Times New Roman"/>
          <w:sz w:val="24"/>
          <w:szCs w:val="24"/>
        </w:rPr>
        <w:t xml:space="preserve"> fluid formulation of 1 lab barrel. </w:t>
      </w:r>
      <w:r>
        <w:rPr>
          <w:rFonts w:ascii="Times New Roman" w:cs="Times New Roman" w:hAnsi="Times New Roman"/>
          <w:sz w:val="24"/>
          <w:szCs w:val="24"/>
        </w:rPr>
        <w:t xml:space="preserve">The </w:t>
      </w:r>
      <w:r>
        <w:rPr>
          <w:rFonts w:ascii="Times New Roman" w:cs="Times New Roman" w:hAnsi="Times New Roman"/>
          <w:sz w:val="24"/>
          <w:szCs w:val="24"/>
        </w:rPr>
        <w:t>3rd</w:t>
      </w:r>
      <w:r>
        <w:rPr>
          <w:rFonts w:ascii="Times New Roman" w:cs="Times New Roman" w:hAnsi="Times New Roman"/>
          <w:sz w:val="24"/>
          <w:szCs w:val="24"/>
        </w:rPr>
        <w:t xml:space="preserv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using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(PPG)</w:t>
      </w:r>
      <w:r>
        <w:rPr>
          <w:rFonts w:ascii="Times New Roman" w:cs="Times New Roman" w:hAnsi="Times New Roman"/>
          <w:sz w:val="24"/>
          <w:szCs w:val="24"/>
        </w:rPr>
        <w:t xml:space="preserve"> as a 2% of the entire </w:t>
      </w:r>
      <w:r>
        <w:rPr>
          <w:rFonts w:ascii="Times New Roman" w:cs="Times New Roman" w:hAnsi="Times New Roman"/>
          <w:sz w:val="24"/>
          <w:szCs w:val="24"/>
        </w:rPr>
        <w:t>drill – in</w:t>
      </w:r>
      <w:r>
        <w:rPr>
          <w:rFonts w:ascii="Times New Roman" w:cs="Times New Roman" w:hAnsi="Times New Roman"/>
          <w:sz w:val="24"/>
          <w:szCs w:val="24"/>
        </w:rPr>
        <w:t xml:space="preserve"> fluid formulation of 1 lab barrel.</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4</w:t>
      </w:r>
      <w:r>
        <w:rPr>
          <w:rFonts w:ascii="Times New Roman" w:cs="Times New Roman" w:hAnsi="Times New Roman"/>
          <w:sz w:val="24"/>
          <w:szCs w:val="24"/>
        </w:rPr>
        <w:t>th</w:t>
      </w:r>
      <w:r>
        <w:rPr>
          <w:rFonts w:ascii="Times New Roman" w:cs="Times New Roman" w:hAnsi="Times New Roman"/>
          <w:sz w:val="24"/>
          <w:szCs w:val="24"/>
        </w:rPr>
        <w:t xml:space="preserv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using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(PPG)</w:t>
      </w:r>
      <w:r>
        <w:rPr>
          <w:rFonts w:ascii="Times New Roman" w:cs="Times New Roman" w:hAnsi="Times New Roman"/>
          <w:sz w:val="24"/>
          <w:szCs w:val="24"/>
        </w:rPr>
        <w:t xml:space="preserve"> as a 3% of the entire </w:t>
      </w:r>
      <w:r>
        <w:rPr>
          <w:rFonts w:ascii="Times New Roman" w:cs="Times New Roman" w:hAnsi="Times New Roman"/>
          <w:sz w:val="24"/>
          <w:szCs w:val="24"/>
        </w:rPr>
        <w:t>drill – in</w:t>
      </w:r>
      <w:r>
        <w:rPr>
          <w:rFonts w:ascii="Times New Roman" w:cs="Times New Roman" w:hAnsi="Times New Roman"/>
          <w:sz w:val="24"/>
          <w:szCs w:val="24"/>
        </w:rPr>
        <w:t xml:space="preserve"> fluid formulation of 1 lab barrel.</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5</w:t>
      </w:r>
      <w:r>
        <w:rPr>
          <w:rFonts w:ascii="Times New Roman" w:cs="Times New Roman" w:hAnsi="Times New Roman"/>
          <w:sz w:val="24"/>
          <w:szCs w:val="24"/>
        </w:rPr>
        <w:t>th</w:t>
      </w:r>
      <w:r>
        <w:rPr>
          <w:rFonts w:ascii="Times New Roman" w:cs="Times New Roman" w:hAnsi="Times New Roman"/>
          <w:sz w:val="24"/>
          <w:szCs w:val="24"/>
        </w:rPr>
        <w:t xml:space="preserv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using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(PPG)</w:t>
      </w:r>
      <w:r>
        <w:rPr>
          <w:rFonts w:ascii="Times New Roman" w:cs="Times New Roman" w:hAnsi="Times New Roman"/>
          <w:sz w:val="24"/>
          <w:szCs w:val="24"/>
        </w:rPr>
        <w:t xml:space="preserve"> as a 4% of the entire </w:t>
      </w:r>
      <w:r>
        <w:rPr>
          <w:rFonts w:ascii="Times New Roman" w:cs="Times New Roman" w:hAnsi="Times New Roman"/>
          <w:sz w:val="24"/>
          <w:szCs w:val="24"/>
        </w:rPr>
        <w:t>drill – in</w:t>
      </w:r>
      <w:r>
        <w:rPr>
          <w:rFonts w:ascii="Times New Roman" w:cs="Times New Roman" w:hAnsi="Times New Roman"/>
          <w:sz w:val="24"/>
          <w:szCs w:val="24"/>
        </w:rPr>
        <w:t xml:space="preserve"> fluid formulation of 1 lab barrel.</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6</w:t>
      </w:r>
      <w:r>
        <w:rPr>
          <w:rFonts w:ascii="Times New Roman" w:cs="Times New Roman" w:hAnsi="Times New Roman"/>
          <w:sz w:val="24"/>
          <w:szCs w:val="24"/>
        </w:rPr>
        <w:t>th</w:t>
      </w:r>
      <w:r>
        <w:rPr>
          <w:rFonts w:ascii="Times New Roman" w:cs="Times New Roman" w:hAnsi="Times New Roman"/>
          <w:sz w:val="24"/>
          <w:szCs w:val="24"/>
        </w:rPr>
        <w:t xml:space="preserve"> </w:t>
      </w:r>
      <w:r>
        <w:rPr>
          <w:rFonts w:ascii="Times New Roman" w:cs="Times New Roman" w:hAnsi="Times New Roman"/>
          <w:sz w:val="24"/>
          <w:szCs w:val="24"/>
        </w:rPr>
        <w:t>drill – in</w:t>
      </w:r>
      <w:r>
        <w:rPr>
          <w:rFonts w:ascii="Times New Roman" w:cs="Times New Roman" w:hAnsi="Times New Roman"/>
          <w:sz w:val="24"/>
          <w:szCs w:val="24"/>
        </w:rPr>
        <w:t xml:space="preserve"> fluid</w:t>
      </w:r>
      <w:r>
        <w:rPr>
          <w:rFonts w:ascii="Times New Roman" w:cs="Times New Roman" w:hAnsi="Times New Roman"/>
          <w:sz w:val="24"/>
          <w:szCs w:val="24"/>
        </w:rPr>
        <w:t xml:space="preserve"> sample was prepared using </w:t>
      </w:r>
      <w:r>
        <w:rPr>
          <w:rFonts w:ascii="Times New Roman" w:cs="Times New Roman" w:hAnsi="Times New Roman"/>
          <w:sz w:val="24"/>
          <w:szCs w:val="24"/>
        </w:rPr>
        <w:t>polypro</w:t>
      </w:r>
      <w:r>
        <w:rPr>
          <w:rFonts w:ascii="Times New Roman" w:cs="Times New Roman" w:hAnsi="Times New Roman"/>
          <w:sz w:val="24"/>
          <w:szCs w:val="24"/>
        </w:rPr>
        <w:t>p</w:t>
      </w:r>
      <w:r>
        <w:rPr>
          <w:rFonts w:ascii="Times New Roman" w:cs="Times New Roman" w:hAnsi="Times New Roman"/>
          <w:sz w:val="24"/>
          <w:szCs w:val="24"/>
        </w:rPr>
        <w:t>ylene glycol (PPG)</w:t>
      </w:r>
      <w:r>
        <w:rPr>
          <w:rFonts w:ascii="Times New Roman" w:cs="Times New Roman" w:hAnsi="Times New Roman"/>
          <w:sz w:val="24"/>
          <w:szCs w:val="24"/>
        </w:rPr>
        <w:t xml:space="preserve"> as a 5% of the entire </w:t>
      </w:r>
      <w:r>
        <w:rPr>
          <w:rFonts w:ascii="Times New Roman" w:cs="Times New Roman" w:hAnsi="Times New Roman"/>
          <w:sz w:val="24"/>
          <w:szCs w:val="24"/>
        </w:rPr>
        <w:t>drill – in</w:t>
      </w:r>
      <w:r>
        <w:rPr>
          <w:rFonts w:ascii="Times New Roman" w:cs="Times New Roman" w:hAnsi="Times New Roman"/>
          <w:sz w:val="24"/>
          <w:szCs w:val="24"/>
        </w:rPr>
        <w:t xml:space="preserve"> fluid formulation of 1 lab barrel.</w:t>
      </w:r>
    </w:p>
    <w:p>
      <w:pPr>
        <w:pStyle w:val="style0"/>
        <w:rPr>
          <w:rFonts w:ascii="Times New Roman" w:cs="Times New Roman" w:hAnsi="Times New Roman"/>
          <w:sz w:val="24"/>
          <w:szCs w:val="24"/>
        </w:rPr>
      </w:pPr>
      <w:r>
        <w:rPr>
          <w:rFonts w:ascii="Times New Roman" w:cs="Times New Roman" w:hAnsi="Times New Roman"/>
          <w:sz w:val="24"/>
          <w:szCs w:val="24"/>
        </w:rPr>
        <w:t xml:space="preserve">1% in this case represents </w:t>
      </w:r>
      <w:r>
        <w:rPr>
          <w:rFonts w:ascii="Times New Roman" w:cs="Times New Roman" w:hAnsi="Times New Roman"/>
          <w:sz w:val="24"/>
          <w:szCs w:val="24"/>
        </w:rPr>
        <w:t>3.5g</w:t>
      </w:r>
      <w:r>
        <w:rPr>
          <w:rFonts w:ascii="Times New Roman" w:cs="Times New Roman" w:hAnsi="Times New Roman"/>
          <w:sz w:val="24"/>
          <w:szCs w:val="24"/>
        </w:rPr>
        <w:t xml:space="preserve">, 2% </w:t>
      </w:r>
      <w:r>
        <w:rPr>
          <w:rFonts w:ascii="Times New Roman" w:cs="Times New Roman" w:hAnsi="Times New Roman"/>
          <w:sz w:val="24"/>
          <w:szCs w:val="24"/>
        </w:rPr>
        <w:t xml:space="preserve">represents </w:t>
      </w:r>
      <w:r>
        <w:rPr>
          <w:rFonts w:ascii="Times New Roman" w:cs="Times New Roman" w:hAnsi="Times New Roman"/>
          <w:sz w:val="24"/>
          <w:szCs w:val="24"/>
        </w:rPr>
        <w:t>7g</w:t>
      </w:r>
      <w:r>
        <w:rPr>
          <w:rFonts w:ascii="Times New Roman" w:cs="Times New Roman" w:hAnsi="Times New Roman"/>
          <w:sz w:val="24"/>
          <w:szCs w:val="24"/>
        </w:rPr>
        <w:t xml:space="preserve"> of the lubricant additive, and so on.</w:t>
      </w:r>
    </w:p>
    <w:p>
      <w:pPr>
        <w:pStyle w:val="style0"/>
        <w:rPr>
          <w:rFonts w:ascii="Times New Roman" w:cs="Times New Roman" w:hAnsi="Times New Roman"/>
          <w:sz w:val="24"/>
          <w:szCs w:val="24"/>
        </w:rPr>
      </w:pPr>
      <w:r>
        <w:rPr>
          <w:rFonts w:ascii="Times New Roman" w:cs="Times New Roman" w:hAnsi="Times New Roman"/>
          <w:sz w:val="24"/>
          <w:szCs w:val="24"/>
        </w:rPr>
        <w:t xml:space="preserve">The total amount of </w:t>
      </w:r>
      <w:r>
        <w:rPr>
          <w:rFonts w:ascii="Times New Roman" w:cs="Times New Roman" w:hAnsi="Times New Roman"/>
          <w:sz w:val="24"/>
          <w:szCs w:val="24"/>
        </w:rPr>
        <w:t>lubricant additive</w:t>
      </w:r>
      <w:r>
        <w:rPr>
          <w:rFonts w:ascii="Times New Roman" w:cs="Times New Roman" w:hAnsi="Times New Roman"/>
          <w:sz w:val="24"/>
          <w:szCs w:val="24"/>
        </w:rPr>
        <w:t xml:space="preserve"> used in preparing each </w:t>
      </w:r>
      <w:r>
        <w:rPr>
          <w:rFonts w:ascii="Times New Roman" w:cs="Times New Roman" w:hAnsi="Times New Roman"/>
          <w:sz w:val="24"/>
          <w:szCs w:val="24"/>
        </w:rPr>
        <w:t>drilling fluid</w:t>
      </w:r>
      <w:r>
        <w:rPr>
          <w:rFonts w:ascii="Times New Roman" w:cs="Times New Roman" w:hAnsi="Times New Roman"/>
          <w:sz w:val="24"/>
          <w:szCs w:val="24"/>
        </w:rPr>
        <w:t xml:space="preserve"> sample is </w:t>
      </w:r>
      <w:r>
        <w:rPr>
          <w:rFonts w:ascii="Times New Roman" w:cs="Times New Roman" w:hAnsi="Times New Roman"/>
          <w:sz w:val="24"/>
          <w:szCs w:val="24"/>
        </w:rPr>
        <w:t>relative to the concentration</w:t>
      </w:r>
      <w:r>
        <w:rPr>
          <w:rFonts w:ascii="Times New Roman" w:cs="Times New Roman" w:hAnsi="Times New Roman"/>
          <w:sz w:val="24"/>
          <w:szCs w:val="24"/>
        </w:rPr>
        <w:t xml:space="preserve"> in percentage (%)</w:t>
      </w:r>
      <w:r>
        <w:rPr>
          <w:rFonts w:ascii="Times New Roman" w:cs="Times New Roman" w:hAnsi="Times New Roman"/>
          <w:sz w:val="24"/>
          <w:szCs w:val="24"/>
        </w:rPr>
        <w:t xml:space="preserve"> being tested at that moment as stated above</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 xml:space="preserve">Polypropylene </w:t>
      </w:r>
      <w:r>
        <w:rPr>
          <w:rFonts w:ascii="Times New Roman" w:cs="Times New Roman" w:hAnsi="Times New Roman"/>
          <w:sz w:val="24"/>
          <w:szCs w:val="24"/>
        </w:rPr>
        <w:t xml:space="preserve">glycol (PPG) samples were obtained </w:t>
      </w:r>
      <w:r>
        <w:rPr>
          <w:rFonts w:ascii="Times New Roman" w:cs="Times New Roman" w:hAnsi="Times New Roman"/>
          <w:sz w:val="24"/>
          <w:szCs w:val="24"/>
        </w:rPr>
        <w:t>from a reliable dealer</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The experiments were conducted in accordance with the standard stipulated in API RP13B-1; recommended Practice Standard Procedure for Field Testing of Water-Based Drilling Fluids/mud [1, 3]. Being a Water based drilling fluid, water was used as the base fluid throughout the study. The experimental analysis of this study, which includes; Density, Rheology, Filter cake formation and filtration test</w:t>
      </w:r>
      <w:r>
        <w:rPr>
          <w:rFonts w:ascii="Times New Roman" w:cs="Times New Roman" w:hAnsi="Times New Roman"/>
          <w:sz w:val="24"/>
          <w:szCs w:val="24"/>
        </w:rPr>
        <w:t xml:space="preserve"> and determination of coefficient of friction of drilling fluids</w:t>
      </w:r>
      <w:r>
        <w:rPr>
          <w:rFonts w:ascii="Times New Roman" w:cs="Times New Roman" w:hAnsi="Times New Roman"/>
          <w:sz w:val="24"/>
          <w:szCs w:val="24"/>
        </w:rPr>
        <w:t xml:space="preserve"> was conducted. </w:t>
      </w:r>
      <w:r>
        <w:rPr>
          <w:rFonts w:ascii="Times New Roman" w:cs="Times New Roman" w:hAnsi="Times New Roman"/>
          <w:sz w:val="24"/>
          <w:szCs w:val="24"/>
        </w:rPr>
        <w:t>All experiment was done in triplicates and the average value reported.</w:t>
      </w:r>
    </w:p>
    <w:p>
      <w:pPr>
        <w:pStyle w:val="style0"/>
        <w:rPr>
          <w:rFonts w:ascii="Times New Roman" w:cs="Times New Roman" w:hAnsi="Times New Roman"/>
          <w:sz w:val="24"/>
          <w:szCs w:val="24"/>
        </w:rPr>
      </w:pPr>
      <w:r>
        <w:rPr>
          <w:rFonts w:ascii="Times New Roman" w:cs="Times New Roman" w:hAnsi="Times New Roman"/>
          <w:sz w:val="24"/>
          <w:szCs w:val="24"/>
        </w:rPr>
        <w:t>2.2</w:t>
      </w:r>
      <w:r>
        <w:rPr>
          <w:rFonts w:ascii="Times New Roman" w:cs="Times New Roman" w:hAnsi="Times New Roman"/>
          <w:sz w:val="24"/>
          <w:szCs w:val="24"/>
        </w:rPr>
        <w:tab/>
      </w:r>
      <w:r>
        <w:rPr>
          <w:rFonts w:ascii="Times New Roman" w:cs="Times New Roman" w:hAnsi="Times New Roman"/>
          <w:b/>
          <w:bCs/>
          <w:sz w:val="24"/>
          <w:szCs w:val="24"/>
        </w:rPr>
        <w:t>PREPARATION OF DRILL</w:t>
      </w:r>
      <w:r>
        <w:rPr>
          <w:rFonts w:ascii="Times New Roman" w:cs="Times New Roman" w:hAnsi="Times New Roman"/>
          <w:b/>
          <w:bCs/>
          <w:sz w:val="24"/>
          <w:szCs w:val="24"/>
        </w:rPr>
        <w:t xml:space="preserve"> – </w:t>
      </w:r>
      <w:r>
        <w:rPr>
          <w:rFonts w:ascii="Times New Roman" w:cs="Times New Roman" w:hAnsi="Times New Roman"/>
          <w:b/>
          <w:bCs/>
          <w:sz w:val="24"/>
          <w:szCs w:val="24"/>
        </w:rPr>
        <w:t>IN FLUID SAMPLE</w:t>
      </w:r>
      <w:r>
        <w:rPr>
          <w:rFonts w:ascii="Times New Roman" w:cs="Times New Roman" w:hAnsi="Times New Roman"/>
          <w:b/>
          <w:bCs/>
          <w:sz w:val="24"/>
          <w:szCs w:val="24"/>
        </w:rPr>
        <w:t>S</w:t>
      </w:r>
    </w:p>
    <w:p>
      <w:pPr>
        <w:pStyle w:val="style0"/>
        <w:rPr>
          <w:rFonts w:ascii="Times New Roman" w:cs="Times New Roman" w:hAnsi="Times New Roman"/>
          <w:sz w:val="24"/>
          <w:szCs w:val="24"/>
        </w:rPr>
      </w:pPr>
      <w:r>
        <w:rPr>
          <w:rFonts w:ascii="Times New Roman" w:cs="Times New Roman" w:hAnsi="Times New Roman"/>
          <w:sz w:val="24"/>
          <w:szCs w:val="24"/>
        </w:rPr>
        <w:t>The test was carried out on drilling fluids of appropriately measured samples. It was based on the fact that 1gm/350cm³ of the sample is equivalent to 1lb/bbl (42gal) of the actual mud system [</w:t>
      </w:r>
      <w:r>
        <w:rPr>
          <w:rFonts w:ascii="Times New Roman" w:cs="Times New Roman" w:hAnsi="Times New Roman"/>
          <w:sz w:val="24"/>
          <w:szCs w:val="24"/>
        </w:rPr>
        <w:t>4, 5, 6</w:t>
      </w:r>
      <w:r>
        <w:rPr>
          <w:rFonts w:ascii="Times New Roman" w:cs="Times New Roman" w:hAnsi="Times New Roman"/>
          <w:sz w:val="24"/>
          <w:szCs w:val="24"/>
        </w:rPr>
        <w:t xml:space="preserve">]. Also 8.33cm³/350 is equivalent to 1gal/bbl (42gal) of the actual mud system. </w:t>
      </w:r>
    </w:p>
    <w:p>
      <w:pPr>
        <w:pStyle w:val="style0"/>
        <w:rPr>
          <w:rFonts w:ascii="Times New Roman" w:cs="Times New Roman" w:hAnsi="Times New Roman"/>
          <w:sz w:val="24"/>
          <w:szCs w:val="24"/>
        </w:rPr>
      </w:pPr>
      <w:r>
        <w:rPr>
          <w:rFonts w:ascii="Times New Roman" w:cs="Times New Roman" w:hAnsi="Times New Roman"/>
          <w:sz w:val="24"/>
          <w:szCs w:val="24"/>
        </w:rPr>
        <w:t>1lab barrel = 350cm³ (final volume 1gm=1b, 1gallon = 8.33cm³). The water-based mud was formulated by adding appropriate concentrations of the materials into the base fluid (water) to obtain 1bbl (350ml) with measured mass. A Hamilton beach mixer was used to obtain a homogenous mixture. The LCMs under review formed part of the materials used in formulating the mud samples used for experiment. Below is the formula for mud samples developed for the study.</w:t>
      </w:r>
    </w:p>
    <w:p>
      <w:pPr>
        <w:pStyle w:val="style34"/>
        <w:rPr>
          <w:rFonts w:ascii="Times New Roman" w:cs="Times New Roman" w:hAnsi="Times New Roman"/>
          <w:b/>
          <w:bCs/>
          <w:color w:val="auto"/>
        </w:rPr>
      </w:pPr>
      <w:r>
        <w:rPr>
          <w:rFonts w:ascii="Times New Roman" w:cs="Times New Roman" w:hAnsi="Times New Roman"/>
          <w:b/>
          <w:bCs/>
          <w:color w:val="auto"/>
        </w:rPr>
        <w:t xml:space="preserve">TABLE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Table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1</w:t>
      </w:r>
      <w:r>
        <w:rPr>
          <w:rFonts w:ascii="Times New Roman" w:cs="Times New Roman" w:hAnsi="Times New Roman"/>
          <w:b/>
          <w:bCs/>
          <w:color w:val="auto"/>
        </w:rPr>
        <w:fldChar w:fldCharType="end"/>
      </w:r>
      <w:r>
        <w:rPr>
          <w:rFonts w:ascii="Times New Roman" w:cs="Times New Roman" w:hAnsi="Times New Roman"/>
          <w:b/>
          <w:bCs/>
          <w:color w:val="auto"/>
        </w:rPr>
        <w:t xml:space="preserve"> FORMULA FOR DRILL – IN FLUID SAMPLES PREPARATION</w:t>
      </w:r>
    </w:p>
    <w:tbl>
      <w:tblPr>
        <w:tblW w:w="9090" w:type="dxa"/>
        <w:tblLook w:val="04A0" w:firstRow="1" w:lastRow="0" w:firstColumn="1" w:lastColumn="0" w:noHBand="0" w:noVBand="1"/>
      </w:tblPr>
      <w:tblGrid>
        <w:gridCol w:w="826"/>
        <w:gridCol w:w="1599"/>
        <w:gridCol w:w="829"/>
        <w:gridCol w:w="829"/>
        <w:gridCol w:w="829"/>
        <w:gridCol w:w="829"/>
        <w:gridCol w:w="829"/>
        <w:gridCol w:w="833"/>
        <w:gridCol w:w="1687"/>
      </w:tblGrid>
      <w:tr>
        <w:trPr>
          <w:trHeight w:val="309" w:hRule="atLeast"/>
        </w:trPr>
        <w:tc>
          <w:tcPr>
            <w:tcW w:w="826" w:type="dxa"/>
            <w:tcBorders>
              <w:top w:val="single" w:sz="8" w:space="0" w:color="auto"/>
              <w:left w:val="single" w:sz="8" w:space="0" w:color="auto"/>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S/N</w:t>
            </w:r>
          </w:p>
        </w:tc>
        <w:tc>
          <w:tcPr>
            <w:tcW w:w="159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MATERIALS</w:t>
            </w:r>
          </w:p>
        </w:tc>
        <w:tc>
          <w:tcPr>
            <w:tcW w:w="82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 1</w:t>
            </w:r>
          </w:p>
        </w:tc>
        <w:tc>
          <w:tcPr>
            <w:tcW w:w="82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 2</w:t>
            </w:r>
          </w:p>
        </w:tc>
        <w:tc>
          <w:tcPr>
            <w:tcW w:w="82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 3</w:t>
            </w:r>
          </w:p>
        </w:tc>
        <w:tc>
          <w:tcPr>
            <w:tcW w:w="82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 4</w:t>
            </w:r>
          </w:p>
        </w:tc>
        <w:tc>
          <w:tcPr>
            <w:tcW w:w="829"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 5</w:t>
            </w:r>
          </w:p>
        </w:tc>
        <w:tc>
          <w:tcPr>
            <w:tcW w:w="833"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DFS</w:t>
            </w:r>
            <w:r>
              <w:rPr>
                <w:rFonts w:ascii="Times New Roman" w:cs="Times New Roman" w:eastAsia="Times New Roman" w:hAnsi="Times New Roman"/>
                <w:b/>
                <w:bCs/>
                <w:color w:val="ffffff"/>
                <w:kern w:val="0"/>
                <w:sz w:val="24"/>
                <w:szCs w:val="24"/>
                <w14:ligatures xmlns:w14="http://schemas.microsoft.com/office/word/2010/wordml" w14:val="none"/>
              </w:rPr>
              <w:t xml:space="preserve"> </w:t>
            </w:r>
            <w:r>
              <w:rPr>
                <w:rFonts w:ascii="Times New Roman" w:cs="Times New Roman" w:eastAsia="Times New Roman" w:hAnsi="Times New Roman"/>
                <w:b/>
                <w:bCs/>
                <w:color w:val="ffffff"/>
                <w:kern w:val="0"/>
                <w:sz w:val="24"/>
                <w:szCs w:val="24"/>
                <w14:ligatures xmlns:w14="http://schemas.microsoft.com/office/word/2010/wordml" w14:val="none"/>
              </w:rPr>
              <w:t>6</w:t>
            </w:r>
          </w:p>
        </w:tc>
        <w:tc>
          <w:tcPr>
            <w:tcW w:w="1687" w:type="dxa"/>
            <w:tcBorders>
              <w:top w:val="single" w:sz="8" w:space="0" w:color="auto"/>
              <w:left w:val="nil"/>
              <w:bottom w:val="single" w:sz="8" w:space="0" w:color="auto"/>
              <w:right w:val="single" w:sz="8" w:space="0" w:color="auto"/>
            </w:tcBorders>
            <w:shd w:val="clear" w:color="4472c4" w:fill="4472c4"/>
            <w:vAlign w:val="center"/>
            <w:hideMark/>
          </w:tcPr>
          <w:p>
            <w:pPr>
              <w:pStyle w:val="style0"/>
              <w:spacing w:after="0" w:lineRule="auto" w:line="240"/>
              <w:rPr>
                <w:rFonts w:ascii="Times New Roman" w:cs="Times New Roman" w:eastAsia="Times New Roman" w:hAnsi="Times New Roman"/>
                <w:b/>
                <w:bCs/>
                <w:color w:val="ffffff"/>
                <w:kern w:val="0"/>
                <w:sz w:val="24"/>
                <w:szCs w:val="24"/>
                <w14:ligatures xmlns:w14="http://schemas.microsoft.com/office/word/2010/wordml" w14:val="none"/>
              </w:rPr>
            </w:pPr>
            <w:r>
              <w:rPr>
                <w:rFonts w:ascii="Times New Roman" w:cs="Times New Roman" w:eastAsia="Times New Roman" w:hAnsi="Times New Roman"/>
                <w:b/>
                <w:bCs/>
                <w:color w:val="ffffff"/>
                <w:kern w:val="0"/>
                <w:sz w:val="24"/>
                <w:szCs w:val="24"/>
                <w14:ligatures xmlns:w14="http://schemas.microsoft.com/office/word/2010/wordml" w14:val="none"/>
              </w:rPr>
              <w:t>MIXING TIME</w:t>
            </w:r>
          </w:p>
        </w:tc>
      </w:tr>
      <w:tr>
        <w:tblPrEx/>
        <w:trPr>
          <w:trHeight w:val="309" w:hRule="atLeast"/>
        </w:trPr>
        <w:tc>
          <w:tcPr>
            <w:tcW w:w="826" w:type="dxa"/>
            <w:tcBorders>
              <w:top w:val="single" w:sz="4" w:space="0" w:color="8ea9db"/>
              <w:left w:val="single" w:sz="8" w:space="0" w:color="auto"/>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159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Water</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833"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350</w:t>
            </w:r>
          </w:p>
        </w:tc>
        <w:tc>
          <w:tcPr>
            <w:tcW w:w="1687"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r>
      <w:tr>
        <w:tblPrEx/>
        <w:trPr>
          <w:trHeight w:val="309" w:hRule="atLeast"/>
        </w:trPr>
        <w:tc>
          <w:tcPr>
            <w:tcW w:w="826" w:type="dxa"/>
            <w:tcBorders>
              <w:top w:val="single" w:sz="4" w:space="0" w:color="8ea9db"/>
              <w:left w:val="single" w:sz="8" w:space="0" w:color="auto"/>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w:t>
            </w:r>
          </w:p>
        </w:tc>
        <w:tc>
          <w:tcPr>
            <w:tcW w:w="159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Soda ash</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33"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1687"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w:t>
            </w:r>
          </w:p>
        </w:tc>
      </w:tr>
      <w:tr>
        <w:tblPrEx/>
        <w:trPr>
          <w:trHeight w:val="603" w:hRule="atLeast"/>
        </w:trPr>
        <w:tc>
          <w:tcPr>
            <w:tcW w:w="826" w:type="dxa"/>
            <w:tcBorders>
              <w:top w:val="single" w:sz="4" w:space="0" w:color="8ea9db"/>
              <w:left w:val="single" w:sz="8" w:space="0" w:color="auto"/>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w:t>
            </w:r>
          </w:p>
        </w:tc>
        <w:tc>
          <w:tcPr>
            <w:tcW w:w="159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Caustic soda</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833"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0.5</w:t>
            </w:r>
          </w:p>
        </w:tc>
        <w:tc>
          <w:tcPr>
            <w:tcW w:w="1687"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w:t>
            </w:r>
          </w:p>
        </w:tc>
      </w:tr>
      <w:tr>
        <w:tblPrEx/>
        <w:trPr>
          <w:trHeight w:val="603" w:hRule="atLeast"/>
        </w:trPr>
        <w:tc>
          <w:tcPr>
            <w:tcW w:w="826" w:type="dxa"/>
            <w:tcBorders>
              <w:top w:val="single" w:sz="4" w:space="0" w:color="8ea9db"/>
              <w:left w:val="single" w:sz="8" w:space="0" w:color="auto"/>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159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Sodium Chloride</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833"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c>
          <w:tcPr>
            <w:tcW w:w="1687"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r>
      <w:tr>
        <w:tblPrEx/>
        <w:trPr>
          <w:trHeight w:val="603" w:hRule="atLeast"/>
        </w:trPr>
        <w:tc>
          <w:tcPr>
            <w:tcW w:w="826" w:type="dxa"/>
            <w:tcBorders>
              <w:top w:val="single" w:sz="4" w:space="0" w:color="8ea9db"/>
              <w:left w:val="single" w:sz="8" w:space="0" w:color="auto"/>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5</w:t>
            </w:r>
          </w:p>
        </w:tc>
        <w:tc>
          <w:tcPr>
            <w:tcW w:w="159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Xanthan Gum</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833"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w:t>
            </w:r>
          </w:p>
        </w:tc>
        <w:tc>
          <w:tcPr>
            <w:tcW w:w="1687"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20</w:t>
            </w:r>
          </w:p>
        </w:tc>
      </w:tr>
      <w:tr>
        <w:tblPrEx/>
        <w:trPr>
          <w:trHeight w:val="603" w:hRule="atLeast"/>
        </w:trPr>
        <w:tc>
          <w:tcPr>
            <w:tcW w:w="826" w:type="dxa"/>
            <w:tcBorders>
              <w:top w:val="single" w:sz="4" w:space="0" w:color="8ea9db"/>
              <w:left w:val="single" w:sz="8" w:space="0" w:color="auto"/>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6</w:t>
            </w:r>
          </w:p>
        </w:tc>
        <w:tc>
          <w:tcPr>
            <w:tcW w:w="159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Drilling Starch</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833"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4</w:t>
            </w:r>
          </w:p>
        </w:tc>
        <w:tc>
          <w:tcPr>
            <w:tcW w:w="1687"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10</w:t>
            </w:r>
          </w:p>
        </w:tc>
      </w:tr>
      <w:tr>
        <w:tblPrEx/>
        <w:trPr>
          <w:trHeight w:val="603" w:hRule="atLeast"/>
        </w:trPr>
        <w:tc>
          <w:tcPr>
            <w:tcW w:w="826" w:type="dxa"/>
            <w:tcBorders>
              <w:top w:val="single" w:sz="4" w:space="0" w:color="8ea9db"/>
              <w:left w:val="single" w:sz="8" w:space="0" w:color="auto"/>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7</w:t>
            </w:r>
          </w:p>
        </w:tc>
        <w:tc>
          <w:tcPr>
            <w:tcW w:w="159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Sized Calcium Carbonate</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829"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833"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250</w:t>
            </w:r>
          </w:p>
        </w:tc>
        <w:tc>
          <w:tcPr>
            <w:tcW w:w="1687" w:type="dxa"/>
            <w:tcBorders>
              <w:top w:val="single" w:sz="4" w:space="0" w:color="8ea9db"/>
              <w:left w:val="nil"/>
              <w:bottom w:val="single" w:sz="8" w:space="0" w:color="auto"/>
              <w:right w:val="single" w:sz="8" w:space="0" w:color="auto"/>
            </w:tcBorders>
            <w:shd w:val="clear" w:color="d9e1f2" w:fill="d9e1f2"/>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30</w:t>
            </w:r>
          </w:p>
        </w:tc>
      </w:tr>
      <w:tr>
        <w:tblPrEx/>
        <w:trPr>
          <w:trHeight w:val="294" w:hRule="atLeast"/>
        </w:trPr>
        <w:tc>
          <w:tcPr>
            <w:tcW w:w="826" w:type="dxa"/>
            <w:tcBorders>
              <w:top w:val="single" w:sz="4" w:space="0" w:color="8ea9db"/>
              <w:left w:val="single" w:sz="8" w:space="0" w:color="auto"/>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8</w:t>
            </w:r>
          </w:p>
        </w:tc>
        <w:tc>
          <w:tcPr>
            <w:tcW w:w="159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Lubricant additive</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3.5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7</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10.5</w:t>
            </w:r>
          </w:p>
        </w:tc>
        <w:tc>
          <w:tcPr>
            <w:tcW w:w="829"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14</w:t>
            </w:r>
          </w:p>
        </w:tc>
        <w:tc>
          <w:tcPr>
            <w:tcW w:w="833"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17.5</w:t>
            </w:r>
          </w:p>
        </w:tc>
        <w:tc>
          <w:tcPr>
            <w:tcW w:w="1687" w:type="dxa"/>
            <w:tcBorders>
              <w:top w:val="single" w:sz="4" w:space="0" w:color="8ea9db"/>
              <w:left w:val="nil"/>
              <w:bottom w:val="single" w:sz="8" w:space="0" w:color="auto"/>
              <w:right w:val="single" w:sz="8" w:space="0" w:color="auto"/>
            </w:tcBorders>
            <w:shd w:val="clear" w:color="auto" w:fill="auto"/>
            <w:vAlign w:val="center"/>
            <w:hideMark/>
          </w:tcPr>
          <w:p>
            <w:pPr>
              <w:pStyle w:val="style0"/>
              <w:spacing w:after="0" w:lineRule="auto" w:line="240"/>
              <w:jc w:val="right"/>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10</w:t>
            </w: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bCs/>
          <w:sz w:val="24"/>
          <w:szCs w:val="24"/>
        </w:rPr>
        <w:t xml:space="preserve">PROCEDURE: </w:t>
      </w:r>
    </w:p>
    <w:p>
      <w:pPr>
        <w:pStyle w:val="style0"/>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drill – in fluid</w:t>
      </w:r>
      <w:r>
        <w:rPr>
          <w:rFonts w:ascii="Times New Roman" w:cs="Times New Roman" w:hAnsi="Times New Roman"/>
          <w:sz w:val="24"/>
          <w:szCs w:val="24"/>
        </w:rPr>
        <w:t xml:space="preserve"> samples were prepared using the formula stated in table 1 above. The mixing order was according to the numbering and the mixing time stated above. The Hamilton Beach mixer was used for efficient mixing</w:t>
      </w:r>
      <w:r>
        <w:rPr>
          <w:rFonts w:ascii="Times New Roman" w:cs="Times New Roman" w:hAnsi="Times New Roman"/>
          <w:sz w:val="24"/>
          <w:szCs w:val="24"/>
        </w:rPr>
        <w:t>.</w:t>
      </w:r>
    </w:p>
    <w:p>
      <w:pPr>
        <w:pStyle w:val="style0"/>
        <w:rPr>
          <w:rFonts w:ascii="Times New Roman" w:cs="Times New Roman" w:hAnsi="Times New Roman"/>
          <w:b/>
          <w:bCs/>
          <w:sz w:val="24"/>
          <w:szCs w:val="24"/>
        </w:rPr>
      </w:pPr>
      <w:r>
        <w:rPr>
          <w:rFonts w:ascii="Times New Roman" w:cs="Times New Roman" w:hAnsi="Times New Roman"/>
          <w:b/>
          <w:bCs/>
          <w:sz w:val="24"/>
          <w:szCs w:val="24"/>
        </w:rPr>
        <w:t>2.3</w:t>
      </w:r>
      <w:r>
        <w:rPr>
          <w:rFonts w:ascii="Times New Roman" w:cs="Times New Roman" w:hAnsi="Times New Roman"/>
          <w:b/>
          <w:bCs/>
          <w:sz w:val="24"/>
          <w:szCs w:val="24"/>
        </w:rPr>
        <w:tab/>
      </w:r>
      <w:r>
        <w:rPr>
          <w:rFonts w:ascii="Times New Roman" w:cs="Times New Roman" w:hAnsi="Times New Roman"/>
          <w:b/>
          <w:bCs/>
          <w:sz w:val="24"/>
          <w:szCs w:val="24"/>
        </w:rPr>
        <w:t>DETERMINATION OF MUD DENSITY</w:t>
      </w:r>
    </w:p>
    <w:p>
      <w:pPr>
        <w:pStyle w:val="style0"/>
        <w:rPr>
          <w:rFonts w:ascii="Times New Roman" w:cs="Times New Roman" w:hAnsi="Times New Roman"/>
          <w:sz w:val="24"/>
          <w:szCs w:val="24"/>
        </w:rPr>
      </w:pPr>
      <w:r>
        <w:rPr>
          <w:rFonts w:ascii="Times New Roman" w:cs="Times New Roman" w:hAnsi="Times New Roman"/>
          <w:sz w:val="24"/>
          <w:szCs w:val="24"/>
        </w:rPr>
        <w:t>Mud density is used to control subsurface pressures and stabilize wellbore and it is commonly measured with a mud balance capable of +0.1lb/gal accuracy. A mud balance calibrated with fresh water at 700 + 50 should give reading of 8.3 lb/gal [</w:t>
      </w:r>
      <w:r>
        <w:rPr>
          <w:rFonts w:ascii="Times New Roman" w:cs="Times New Roman" w:hAnsi="Times New Roman"/>
          <w:sz w:val="24"/>
          <w:szCs w:val="24"/>
        </w:rPr>
        <w:t>6</w:t>
      </w:r>
      <w:r>
        <w:rPr>
          <w:rFonts w:ascii="Times New Roman" w:cs="Times New Roman" w:hAnsi="Times New Roman"/>
          <w:sz w:val="24"/>
          <w:szCs w:val="24"/>
        </w:rPr>
        <w:t>]. When we drill the wellbore, we replace a cylinder of rock with a cylinder of mud. The first critical step towards designing a drilling fluid is to establish the mud weight required to provide the correct level of borehole pressure support. Mud balance is the instrument used for drilling fluid density determination. The mud balance is designed such that the drilling fluid holding cup at one end of the beam is balanced by a fixed counter weight at the other end with a sliding weight rider free to move along a graduated scale.</w:t>
      </w:r>
    </w:p>
    <w:p>
      <w:pPr>
        <w:pStyle w:val="style0"/>
        <w:rPr>
          <w:rFonts w:ascii="Times New Roman" w:cs="Times New Roman" w:hAnsi="Times New Roman"/>
          <w:b/>
          <w:bCs/>
          <w:sz w:val="24"/>
          <w:szCs w:val="24"/>
        </w:rPr>
      </w:pPr>
      <w:r>
        <w:rPr>
          <w:rFonts w:ascii="Times New Roman" w:cs="Times New Roman" w:hAnsi="Times New Roman"/>
          <w:b/>
          <w:bCs/>
          <w:sz w:val="24"/>
          <w:szCs w:val="24"/>
        </w:rPr>
        <w:t>PROCEDURES:</w:t>
      </w:r>
    </w:p>
    <w:p>
      <w:pPr>
        <w:pStyle w:val="style0"/>
        <w:rPr>
          <w:rFonts w:ascii="Times New Roman" w:cs="Times New Roman" w:hAnsi="Times New Roman"/>
          <w:sz w:val="24"/>
          <w:szCs w:val="24"/>
        </w:rPr>
      </w:pPr>
      <w:r>
        <w:rPr>
          <w:rFonts w:ascii="Times New Roman" w:cs="Times New Roman" w:hAnsi="Times New Roman"/>
          <w:sz w:val="24"/>
          <w:szCs w:val="24"/>
        </w:rPr>
        <w:t>1. The cup of the mud balance was filled to the brim.</w:t>
      </w:r>
    </w:p>
    <w:p>
      <w:pPr>
        <w:pStyle w:val="style0"/>
        <w:rPr>
          <w:rFonts w:ascii="Times New Roman" w:cs="Times New Roman" w:hAnsi="Times New Roman"/>
          <w:sz w:val="24"/>
          <w:szCs w:val="24"/>
        </w:rPr>
      </w:pPr>
      <w:r>
        <w:rPr>
          <w:rFonts w:ascii="Times New Roman" w:cs="Times New Roman" w:hAnsi="Times New Roman"/>
          <w:sz w:val="24"/>
          <w:szCs w:val="24"/>
        </w:rPr>
        <w:t>2. The filled mud cup was covered with the cap to allow excess mud and air out of the cup.</w:t>
      </w:r>
    </w:p>
    <w:p>
      <w:pPr>
        <w:pStyle w:val="style0"/>
        <w:rPr>
          <w:rFonts w:ascii="Times New Roman" w:cs="Times New Roman" w:hAnsi="Times New Roman"/>
          <w:sz w:val="24"/>
          <w:szCs w:val="24"/>
        </w:rPr>
      </w:pPr>
      <w:r>
        <w:rPr>
          <w:rFonts w:ascii="Times New Roman" w:cs="Times New Roman" w:hAnsi="Times New Roman"/>
          <w:sz w:val="24"/>
          <w:szCs w:val="24"/>
        </w:rPr>
        <w:t>3. The mud balance was cleaned of any excess mud while holding the cap tightly to the cup.</w:t>
      </w:r>
    </w:p>
    <w:p>
      <w:pPr>
        <w:pStyle w:val="style0"/>
        <w:rPr>
          <w:rFonts w:ascii="Times New Roman" w:cs="Times New Roman" w:hAnsi="Times New Roman"/>
          <w:sz w:val="24"/>
          <w:szCs w:val="24"/>
        </w:rPr>
      </w:pPr>
      <w:r>
        <w:rPr>
          <w:rFonts w:ascii="Times New Roman" w:cs="Times New Roman" w:hAnsi="Times New Roman"/>
          <w:sz w:val="24"/>
          <w:szCs w:val="24"/>
        </w:rPr>
        <w:t>4. The mud balance was made to balance on the provided knife edge using the rider.</w:t>
      </w:r>
    </w:p>
    <w:p>
      <w:pPr>
        <w:pStyle w:val="style0"/>
        <w:rPr>
          <w:rFonts w:ascii="Times New Roman" w:cs="Times New Roman" w:hAnsi="Times New Roman"/>
          <w:sz w:val="24"/>
          <w:szCs w:val="24"/>
        </w:rPr>
      </w:pPr>
      <w:r>
        <w:rPr>
          <w:rFonts w:ascii="Times New Roman" w:cs="Times New Roman" w:hAnsi="Times New Roman"/>
          <w:sz w:val="24"/>
          <w:szCs w:val="24"/>
        </w:rPr>
        <w:t>5. When balanced, the reading on the scale as indicated by the arrow was recorded.</w:t>
      </w:r>
    </w:p>
    <w:p>
      <w:pPr>
        <w:pStyle w:val="style0"/>
        <w:rPr>
          <w:rFonts w:ascii="Times New Roman" w:cs="Times New Roman" w:hAnsi="Times New Roman"/>
          <w:b/>
          <w:bCs/>
          <w:sz w:val="24"/>
          <w:szCs w:val="24"/>
        </w:rPr>
      </w:pPr>
      <w:r>
        <w:rPr>
          <w:rFonts w:ascii="Times New Roman" w:cs="Times New Roman" w:hAnsi="Times New Roman"/>
          <w:b/>
          <w:bCs/>
          <w:sz w:val="24"/>
          <w:szCs w:val="24"/>
        </w:rPr>
        <w:t>2.4</w:t>
      </w:r>
      <w:r>
        <w:rPr>
          <w:rFonts w:ascii="Times New Roman" w:cs="Times New Roman" w:hAnsi="Times New Roman"/>
          <w:b/>
          <w:bCs/>
          <w:sz w:val="24"/>
          <w:szCs w:val="24"/>
        </w:rPr>
        <w:tab/>
      </w:r>
      <w:r>
        <w:rPr>
          <w:rFonts w:ascii="Times New Roman" w:cs="Times New Roman" w:hAnsi="Times New Roman"/>
          <w:b/>
          <w:bCs/>
          <w:sz w:val="24"/>
          <w:szCs w:val="24"/>
        </w:rPr>
        <w:t xml:space="preserve">DETERMINATION OF WATER BASED </w:t>
      </w:r>
      <w:r>
        <w:rPr>
          <w:rFonts w:ascii="Times New Roman" w:cs="Times New Roman" w:hAnsi="Times New Roman"/>
          <w:b/>
          <w:bCs/>
          <w:sz w:val="24"/>
          <w:szCs w:val="24"/>
        </w:rPr>
        <w:t>DRILLING FLUID</w:t>
      </w:r>
      <w:r>
        <w:rPr>
          <w:rFonts w:ascii="Times New Roman" w:cs="Times New Roman" w:hAnsi="Times New Roman"/>
          <w:b/>
          <w:bCs/>
          <w:sz w:val="24"/>
          <w:szCs w:val="24"/>
        </w:rPr>
        <w:t xml:space="preserve"> RHEOLOGY</w:t>
      </w:r>
    </w:p>
    <w:p>
      <w:pPr>
        <w:pStyle w:val="style0"/>
        <w:rPr>
          <w:rFonts w:ascii="Times New Roman" w:cs="Times New Roman" w:hAnsi="Times New Roman"/>
          <w:sz w:val="24"/>
          <w:szCs w:val="24"/>
        </w:rPr>
      </w:pPr>
      <w:r>
        <w:rPr>
          <w:rFonts w:ascii="Times New Roman" w:cs="Times New Roman" w:hAnsi="Times New Roman"/>
          <w:sz w:val="24"/>
          <w:szCs w:val="24"/>
        </w:rPr>
        <w:t xml:space="preserve">The Mash Funnel and the Graduated mud Cup was used to determine the Funnel Viscosity. The FANN 33 viscometer was used to measure the plastic viscosity (PV), yield point (YP), and gel strength. Rheological properties measured with a rotational viscometer are commonly used to </w:t>
      </w:r>
      <w:r>
        <w:rPr>
          <w:rFonts w:ascii="Times New Roman" w:cs="Times New Roman" w:hAnsi="Times New Roman"/>
          <w:sz w:val="24"/>
          <w:szCs w:val="24"/>
        </w:rPr>
        <w:t>indicate solid buildup flocculation or de-flocculation of solids, lifting and suspension capabilities, and to calculate hydraulics of drilling fluid. A rotational viscometer is used to measure shear rate or shear stress of drilling fluid from which the Birmingham Plastic parameters; plastic viscosity (PV) and yield point (YP) are calculated directly. The instrument was also used to measure gel strengths. The plastic viscosity is due to the physical size and presence of any solids or emulsified droplets in the fluid. The PV should be as low as</w:t>
      </w:r>
      <w:r>
        <w:rPr>
          <w:rFonts w:ascii="Times New Roman" w:cs="Times New Roman" w:hAnsi="Times New Roman"/>
          <w:sz w:val="24"/>
          <w:szCs w:val="24"/>
        </w:rPr>
        <w:t xml:space="preserve"> </w:t>
      </w:r>
      <w:r>
        <w:rPr>
          <w:rFonts w:ascii="Times New Roman" w:cs="Times New Roman" w:hAnsi="Times New Roman"/>
          <w:sz w:val="24"/>
          <w:szCs w:val="24"/>
        </w:rPr>
        <w:t xml:space="preserve">possible and to reduce the PV we need to reduce the solids as well. The yield point is the viscosity due to the chemical attraction between the particles and to increase the YP, we need to add products with attractive forces. The Gel strengths refer to the increase in viscosity at zero shear rates. It is a measure of the attractive forces under static conditions. The equations to calculate the rheological properties, plastic viscosity and yield point are stated in equations below. The gel strength was read directly from the viscometer. </w:t>
      </w:r>
    </w:p>
    <w:p>
      <w:pPr>
        <w:pStyle w:val="style0"/>
        <w:rPr>
          <w:rFonts w:ascii="Times New Roman" w:cs="Times New Roman" w:hAnsi="Times New Roman"/>
          <w:sz w:val="24"/>
          <w:szCs w:val="24"/>
        </w:rPr>
      </w:pPr>
      <w:r>
        <w:rPr>
          <w:rFonts w:ascii="Times New Roman" w:cs="Times New Roman" w:hAnsi="Times New Roman"/>
          <w:sz w:val="24"/>
          <w:szCs w:val="24"/>
        </w:rPr>
        <w:t xml:space="preserve">Plastic viscosity (PV) = ϴ600 - ϴ300 (1) </w:t>
      </w:r>
    </w:p>
    <w:p>
      <w:pPr>
        <w:pStyle w:val="style0"/>
        <w:rPr>
          <w:rFonts w:ascii="Times New Roman" w:cs="Times New Roman" w:hAnsi="Times New Roman"/>
          <w:sz w:val="24"/>
          <w:szCs w:val="24"/>
        </w:rPr>
      </w:pPr>
      <w:r>
        <w:rPr>
          <w:rFonts w:ascii="Times New Roman" w:cs="Times New Roman" w:hAnsi="Times New Roman"/>
          <w:sz w:val="24"/>
          <w:szCs w:val="24"/>
        </w:rPr>
        <w:t xml:space="preserve">Yield point (YP) = ϴ300 – PV (2) </w:t>
      </w:r>
    </w:p>
    <w:p>
      <w:pPr>
        <w:pStyle w:val="style0"/>
        <w:rPr>
          <w:rFonts w:ascii="Times New Roman" w:cs="Times New Roman" w:hAnsi="Times New Roman"/>
          <w:sz w:val="24"/>
          <w:szCs w:val="24"/>
        </w:rPr>
      </w:pPr>
      <w:r>
        <w:rPr>
          <w:rFonts w:ascii="Times New Roman" w:cs="Times New Roman" w:hAnsi="Times New Roman"/>
          <w:b/>
          <w:bCs/>
          <w:sz w:val="24"/>
          <w:szCs w:val="24"/>
        </w:rPr>
        <w:t xml:space="preserve">PROCEDURES: </w:t>
      </w:r>
      <w:r>
        <w:rPr>
          <w:rFonts w:ascii="Times New Roman" w:cs="Times New Roman" w:hAnsi="Times New Roman"/>
          <w:sz w:val="24"/>
          <w:szCs w:val="24"/>
        </w:rPr>
        <w:t xml:space="preserve">Place the VG Meter cup containing the sample on the VG Meter platform and raise the platform until the mud level reaches the scribed line around the VG Meter sleeve. </w:t>
      </w:r>
    </w:p>
    <w:p>
      <w:pPr>
        <w:pStyle w:val="style0"/>
        <w:rPr>
          <w:rFonts w:ascii="Times New Roman" w:cs="Times New Roman" w:hAnsi="Times New Roman"/>
          <w:sz w:val="24"/>
          <w:szCs w:val="24"/>
        </w:rPr>
      </w:pPr>
      <w:r>
        <w:rPr>
          <w:rFonts w:ascii="Times New Roman" w:cs="Times New Roman" w:hAnsi="Times New Roman"/>
          <w:sz w:val="24"/>
          <w:szCs w:val="24"/>
        </w:rPr>
        <w:t>1. Tighten the screw to hold the platform in place while using the VG Meter.</w:t>
      </w:r>
    </w:p>
    <w:p>
      <w:pPr>
        <w:pStyle w:val="style0"/>
        <w:rPr>
          <w:rFonts w:ascii="Times New Roman" w:cs="Times New Roman" w:hAnsi="Times New Roman"/>
          <w:sz w:val="24"/>
          <w:szCs w:val="24"/>
        </w:rPr>
      </w:pPr>
      <w:r>
        <w:rPr>
          <w:rFonts w:ascii="Times New Roman" w:cs="Times New Roman" w:hAnsi="Times New Roman"/>
          <w:sz w:val="24"/>
          <w:szCs w:val="24"/>
        </w:rPr>
        <w:t>2. Pull the red knob up or push it down only with the meter running.</w:t>
      </w:r>
    </w:p>
    <w:p>
      <w:pPr>
        <w:pStyle w:val="style0"/>
        <w:rPr>
          <w:rFonts w:ascii="Times New Roman" w:cs="Times New Roman" w:hAnsi="Times New Roman"/>
          <w:sz w:val="24"/>
          <w:szCs w:val="24"/>
        </w:rPr>
      </w:pPr>
      <w:r>
        <w:rPr>
          <w:rFonts w:ascii="Times New Roman" w:cs="Times New Roman" w:hAnsi="Times New Roman"/>
          <w:sz w:val="24"/>
          <w:szCs w:val="24"/>
        </w:rPr>
        <w:t>3. Toggle the switch in the high-speed position, the sleeve will be turning at 600rpm. The first reading will be</w:t>
      </w:r>
      <w:r>
        <w:rPr>
          <w:rFonts w:ascii="Times New Roman" w:cs="Times New Roman" w:hAnsi="Times New Roman"/>
          <w:sz w:val="24"/>
          <w:szCs w:val="24"/>
        </w:rPr>
        <w:t xml:space="preserve"> </w:t>
      </w:r>
      <w:r>
        <w:rPr>
          <w:rFonts w:ascii="Times New Roman" w:cs="Times New Roman" w:hAnsi="Times New Roman"/>
          <w:sz w:val="24"/>
          <w:szCs w:val="24"/>
        </w:rPr>
        <w:t>taken at 600rpm. Record the reading.</w:t>
      </w:r>
    </w:p>
    <w:p>
      <w:pPr>
        <w:pStyle w:val="style0"/>
        <w:rPr>
          <w:rFonts w:ascii="Times New Roman" w:cs="Times New Roman" w:hAnsi="Times New Roman"/>
          <w:sz w:val="24"/>
          <w:szCs w:val="24"/>
        </w:rPr>
      </w:pPr>
      <w:r>
        <w:rPr>
          <w:rFonts w:ascii="Times New Roman" w:cs="Times New Roman" w:hAnsi="Times New Roman"/>
          <w:sz w:val="24"/>
          <w:szCs w:val="24"/>
        </w:rPr>
        <w:t>4. Toggle the switch to the low-speed position with the red knob still all the way down. This will shift the sleeve to 300 rpm where the second reading is taken. Record the reading.</w:t>
      </w:r>
    </w:p>
    <w:p>
      <w:pPr>
        <w:pStyle w:val="style0"/>
        <w:rPr>
          <w:rFonts w:ascii="Times New Roman" w:cs="Times New Roman" w:hAnsi="Times New Roman"/>
          <w:sz w:val="24"/>
          <w:szCs w:val="24"/>
        </w:rPr>
      </w:pPr>
      <w:r>
        <w:rPr>
          <w:rFonts w:ascii="Times New Roman" w:cs="Times New Roman" w:hAnsi="Times New Roman"/>
          <w:sz w:val="24"/>
          <w:szCs w:val="24"/>
        </w:rPr>
        <w:t>5. Push the toggle switch off for 10 seconds. After 10seconds push the switch back on to the low-speed position while watching the dial. The dial turned to a high number and then fell back to a lower value. The highest dial value is taken before it dropped back as the 10sec Gel strength.</w:t>
      </w:r>
    </w:p>
    <w:p>
      <w:pPr>
        <w:pStyle w:val="style0"/>
        <w:rPr>
          <w:rFonts w:ascii="Times New Roman" w:cs="Times New Roman" w:hAnsi="Times New Roman"/>
          <w:sz w:val="24"/>
          <w:szCs w:val="24"/>
        </w:rPr>
      </w:pPr>
      <w:r>
        <w:rPr>
          <w:rFonts w:ascii="Times New Roman" w:cs="Times New Roman" w:hAnsi="Times New Roman"/>
          <w:sz w:val="24"/>
          <w:szCs w:val="24"/>
        </w:rPr>
        <w:t>6. The VG meter cup is turned off again without changing the position of the red knob for 10mins. After 10mins the toggle switch is pushed low while watching the dial. The highest value reached before the dial falls back is the taken as the 10mins Gel strength</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7. The procedure is repeated for with all the LCM mud samples.</w:t>
      </w:r>
    </w:p>
    <w:p>
      <w:pPr>
        <w:pStyle w:val="style0"/>
        <w:rPr>
          <w:rFonts w:ascii="Times New Roman" w:cs="Times New Roman" w:hAnsi="Times New Roman"/>
          <w:b/>
          <w:bCs/>
          <w:sz w:val="24"/>
          <w:szCs w:val="24"/>
        </w:rPr>
      </w:pPr>
      <w:r>
        <w:rPr>
          <w:rFonts w:ascii="Times New Roman" w:cs="Times New Roman" w:hAnsi="Times New Roman"/>
          <w:b/>
          <w:bCs/>
          <w:sz w:val="24"/>
          <w:szCs w:val="24"/>
        </w:rPr>
        <w:t>2.5</w:t>
      </w:r>
      <w:r>
        <w:rPr>
          <w:rFonts w:ascii="Times New Roman" w:cs="Times New Roman" w:hAnsi="Times New Roman"/>
          <w:b/>
          <w:bCs/>
          <w:sz w:val="24"/>
          <w:szCs w:val="24"/>
        </w:rPr>
        <w:tab/>
      </w:r>
      <w:r>
        <w:rPr>
          <w:rFonts w:ascii="Times New Roman" w:cs="Times New Roman" w:hAnsi="Times New Roman"/>
          <w:b/>
          <w:bCs/>
          <w:sz w:val="24"/>
          <w:szCs w:val="24"/>
        </w:rPr>
        <w:t>DETERMINATION OF FILTRATE VOLUME AND MUD CAKE THICKNESS</w:t>
      </w:r>
    </w:p>
    <w:p>
      <w:pPr>
        <w:pStyle w:val="style0"/>
        <w:rPr>
          <w:rFonts w:ascii="Times New Roman" w:cs="Times New Roman" w:hAnsi="Times New Roman"/>
          <w:sz w:val="24"/>
          <w:szCs w:val="24"/>
        </w:rPr>
      </w:pPr>
      <w:r>
        <w:rPr>
          <w:rFonts w:ascii="Times New Roman" w:cs="Times New Roman" w:hAnsi="Times New Roman"/>
          <w:sz w:val="24"/>
          <w:szCs w:val="24"/>
        </w:rPr>
        <w:t xml:space="preserve">This test determines the rate at which fluid is forced through the filter paper under specified conditions of time, temperature and pressure. The test is conducted at 100psi and the filtrate volume is read and recorded after 5mins, 10mins, 15mins, 20mins 25mins and 30mins. The thickness of the solid filter cake deposited 32nd of an inch is measured after the test. </w:t>
      </w:r>
    </w:p>
    <w:p>
      <w:pPr>
        <w:pStyle w:val="style0"/>
        <w:rPr>
          <w:rFonts w:ascii="Times New Roman" w:cs="Times New Roman" w:hAnsi="Times New Roman"/>
          <w:b/>
          <w:bCs/>
          <w:sz w:val="24"/>
          <w:szCs w:val="24"/>
        </w:rPr>
      </w:pPr>
      <w:r>
        <w:rPr>
          <w:rFonts w:ascii="Times New Roman" w:cs="Times New Roman" w:hAnsi="Times New Roman"/>
          <w:b/>
          <w:bCs/>
          <w:sz w:val="24"/>
          <w:szCs w:val="24"/>
        </w:rPr>
        <w:t>PROCEDURE:</w:t>
      </w:r>
    </w:p>
    <w:p>
      <w:pPr>
        <w:pStyle w:val="style0"/>
        <w:rPr>
          <w:rFonts w:ascii="Times New Roman" w:cs="Times New Roman" w:hAnsi="Times New Roman"/>
          <w:sz w:val="24"/>
          <w:szCs w:val="24"/>
        </w:rPr>
      </w:pPr>
      <w:r>
        <w:rPr>
          <w:rFonts w:ascii="Times New Roman" w:cs="Times New Roman" w:hAnsi="Times New Roman"/>
          <w:sz w:val="24"/>
          <w:szCs w:val="24"/>
        </w:rPr>
        <w:t>1. Mount the API filter press apparatus on the work table.</w:t>
      </w:r>
    </w:p>
    <w:p>
      <w:pPr>
        <w:pStyle w:val="style0"/>
        <w:rPr>
          <w:rFonts w:ascii="Times New Roman" w:cs="Times New Roman" w:hAnsi="Times New Roman"/>
          <w:sz w:val="24"/>
          <w:szCs w:val="24"/>
        </w:rPr>
      </w:pPr>
      <w:r>
        <w:rPr>
          <w:rFonts w:ascii="Times New Roman" w:cs="Times New Roman" w:hAnsi="Times New Roman"/>
          <w:sz w:val="24"/>
          <w:szCs w:val="24"/>
        </w:rPr>
        <w:t>2. Remove the cell from the rack if not already removed disassemble the cell.</w:t>
      </w:r>
    </w:p>
    <w:p>
      <w:pPr>
        <w:pStyle w:val="style0"/>
        <w:rPr>
          <w:rFonts w:ascii="Times New Roman" w:cs="Times New Roman" w:hAnsi="Times New Roman"/>
          <w:sz w:val="24"/>
          <w:szCs w:val="24"/>
        </w:rPr>
      </w:pPr>
      <w:r>
        <w:rPr>
          <w:rFonts w:ascii="Times New Roman" w:cs="Times New Roman" w:hAnsi="Times New Roman"/>
          <w:sz w:val="24"/>
          <w:szCs w:val="24"/>
        </w:rPr>
        <w:t>3. Fill the cell with mud sample to 3-4cm to the brim of the cell.</w:t>
      </w:r>
    </w:p>
    <w:p>
      <w:pPr>
        <w:pStyle w:val="style0"/>
        <w:rPr>
          <w:rFonts w:ascii="Times New Roman" w:cs="Times New Roman" w:hAnsi="Times New Roman"/>
          <w:sz w:val="24"/>
          <w:szCs w:val="24"/>
        </w:rPr>
      </w:pPr>
      <w:r>
        <w:rPr>
          <w:rFonts w:ascii="Times New Roman" w:cs="Times New Roman" w:hAnsi="Times New Roman"/>
          <w:sz w:val="24"/>
          <w:szCs w:val="24"/>
        </w:rPr>
        <w:t>4. Cover the cell body with the regulator cap and place the assembly into the filter press stand.</w:t>
      </w:r>
    </w:p>
    <w:p>
      <w:pPr>
        <w:pStyle w:val="style0"/>
        <w:rPr>
          <w:rFonts w:ascii="Times New Roman" w:cs="Times New Roman" w:hAnsi="Times New Roman"/>
          <w:sz w:val="24"/>
          <w:szCs w:val="24"/>
        </w:rPr>
      </w:pPr>
      <w:r>
        <w:rPr>
          <w:rFonts w:ascii="Times New Roman" w:cs="Times New Roman" w:hAnsi="Times New Roman"/>
          <w:sz w:val="24"/>
          <w:szCs w:val="24"/>
        </w:rPr>
        <w:t>5. Back off the T screw on the regulator fully but without removing the t-screw. Place the CO2 cartridge in the cartridge barrel and fasten to puncture the cartridge (ensure no leakage of CO2).</w:t>
      </w:r>
    </w:p>
    <w:p>
      <w:pPr>
        <w:pStyle w:val="style0"/>
        <w:rPr>
          <w:rFonts w:ascii="Times New Roman" w:cs="Times New Roman" w:hAnsi="Times New Roman"/>
          <w:sz w:val="24"/>
          <w:szCs w:val="24"/>
        </w:rPr>
      </w:pPr>
      <w:r>
        <w:rPr>
          <w:rFonts w:ascii="Times New Roman" w:cs="Times New Roman" w:hAnsi="Times New Roman"/>
          <w:sz w:val="24"/>
          <w:szCs w:val="24"/>
        </w:rPr>
        <w:t>6. Place a 25ml graduated measuring cylinder under the cell to collect the filtrate.</w:t>
      </w:r>
    </w:p>
    <w:p>
      <w:pPr>
        <w:pStyle w:val="style0"/>
        <w:rPr>
          <w:rFonts w:ascii="Times New Roman" w:cs="Times New Roman" w:hAnsi="Times New Roman"/>
          <w:sz w:val="24"/>
          <w:szCs w:val="24"/>
        </w:rPr>
      </w:pPr>
      <w:r>
        <w:rPr>
          <w:rFonts w:ascii="Times New Roman" w:cs="Times New Roman" w:hAnsi="Times New Roman"/>
          <w:sz w:val="24"/>
          <w:szCs w:val="24"/>
        </w:rPr>
        <w:t>7. Pressurize the cell to 100psi by turning the T-screw clockwise and pushing the red knob in.</w:t>
      </w:r>
    </w:p>
    <w:p>
      <w:pPr>
        <w:pStyle w:val="style0"/>
        <w:rPr>
          <w:rFonts w:ascii="Times New Roman" w:cs="Times New Roman" w:hAnsi="Times New Roman"/>
          <w:sz w:val="24"/>
          <w:szCs w:val="24"/>
        </w:rPr>
      </w:pPr>
      <w:r>
        <w:rPr>
          <w:rFonts w:ascii="Times New Roman" w:cs="Times New Roman" w:hAnsi="Times New Roman"/>
          <w:sz w:val="24"/>
          <w:szCs w:val="24"/>
        </w:rPr>
        <w:t xml:space="preserve">8. Start the timer and run the test for 30mins. Values of mud filtrate were taken at 0-5th mins, 5th – 10th mins, 10th- 15th mins, 15th – 20th mins, 20th – 25th mins and 25th – 30th mins. </w:t>
      </w:r>
    </w:p>
    <w:p>
      <w:pPr>
        <w:pStyle w:val="style0"/>
        <w:rPr>
          <w:rFonts w:ascii="Times New Roman" w:cs="Times New Roman" w:hAnsi="Times New Roman"/>
          <w:sz w:val="24"/>
          <w:szCs w:val="24"/>
        </w:rPr>
      </w:pPr>
      <w:r>
        <w:rPr>
          <w:rFonts w:ascii="Times New Roman" w:cs="Times New Roman" w:hAnsi="Times New Roman"/>
          <w:sz w:val="24"/>
          <w:szCs w:val="24"/>
        </w:rPr>
        <w:t>9. The filtrate volumes were recorded and the filter cake thickness observed.</w:t>
      </w:r>
    </w:p>
    <w:p>
      <w:pPr>
        <w:pStyle w:val="style0"/>
        <w:rPr>
          <w:rFonts w:ascii="Times New Roman" w:cs="Times New Roman" w:hAnsi="Times New Roman"/>
          <w:b/>
          <w:bCs/>
          <w:sz w:val="24"/>
          <w:szCs w:val="24"/>
        </w:rPr>
      </w:pPr>
      <w:r>
        <w:rPr>
          <w:rFonts w:ascii="Times New Roman" w:cs="Times New Roman" w:hAnsi="Times New Roman"/>
          <w:b/>
          <w:bCs/>
          <w:sz w:val="24"/>
          <w:szCs w:val="24"/>
        </w:rPr>
        <w:t>2.6</w:t>
      </w:r>
      <w:r>
        <w:rPr>
          <w:rFonts w:ascii="Times New Roman" w:cs="Times New Roman" w:hAnsi="Times New Roman"/>
          <w:b/>
          <w:bCs/>
          <w:sz w:val="24"/>
          <w:szCs w:val="24"/>
        </w:rPr>
        <w:tab/>
      </w:r>
      <w:r>
        <w:rPr>
          <w:rFonts w:ascii="Times New Roman" w:cs="Times New Roman" w:hAnsi="Times New Roman"/>
          <w:b/>
          <w:bCs/>
          <w:sz w:val="24"/>
          <w:szCs w:val="24"/>
        </w:rPr>
        <w:t xml:space="preserve">DETERMINATION OF COEFICIENT OF FRICTION OF </w:t>
      </w:r>
      <w:r>
        <w:rPr>
          <w:rFonts w:ascii="Times New Roman" w:cs="Times New Roman" w:hAnsi="Times New Roman"/>
          <w:b/>
          <w:bCs/>
          <w:sz w:val="24"/>
          <w:szCs w:val="24"/>
        </w:rPr>
        <w:t>DRILLING FLUID</w:t>
      </w:r>
      <w:r>
        <w:rPr>
          <w:rFonts w:ascii="Times New Roman" w:cs="Times New Roman" w:hAnsi="Times New Roman"/>
          <w:b/>
          <w:bCs/>
          <w:sz w:val="24"/>
          <w:szCs w:val="24"/>
        </w:rPr>
        <w:t xml:space="preserve"> SAMPLES</w:t>
      </w:r>
    </w:p>
    <w:p>
      <w:pPr>
        <w:pStyle w:val="style0"/>
        <w:rPr>
          <w:rFonts w:ascii="Times New Roman" w:cs="Times New Roman" w:hAnsi="Times New Roman"/>
          <w:sz w:val="24"/>
          <w:szCs w:val="24"/>
        </w:rPr>
      </w:pPr>
      <w:r>
        <w:rPr>
          <w:rFonts w:ascii="Times New Roman" w:cs="Times New Roman" w:hAnsi="Times New Roman"/>
          <w:sz w:val="24"/>
          <w:szCs w:val="24"/>
        </w:rPr>
        <w:t>The coefficient of friction of a drilling fluid sample can be tested using a Lubricity Evaluation Monitor (LEM)</w:t>
      </w:r>
      <w:r>
        <w:rPr>
          <w:rFonts w:ascii="Times New Roman" w:cs="Times New Roman" w:hAnsi="Times New Roman"/>
          <w:sz w:val="24"/>
          <w:szCs w:val="24"/>
        </w:rPr>
        <w:t xml:space="preserve">. The LEM is a versatile instrument that measures the coefficient of friction by </w:t>
      </w:r>
      <w:r>
        <w:rPr>
          <w:rFonts w:ascii="Times New Roman" w:cs="Times New Roman" w:hAnsi="Times New Roman"/>
          <w:sz w:val="24"/>
          <w:szCs w:val="24"/>
        </w:rPr>
        <w:t>pressing a wellbore or casing sample against a rotating steel bob while immersed in a test fluid</w:t>
      </w:r>
      <w:r>
        <w:rPr>
          <w:rFonts w:ascii="Times New Roman" w:cs="Times New Roman" w:hAnsi="Times New Roman"/>
          <w:sz w:val="24"/>
          <w:szCs w:val="24"/>
        </w:rPr>
        <w:t xml:space="preserve">. </w:t>
      </w:r>
      <w:r>
        <w:rPr>
          <w:rFonts w:ascii="Times New Roman" w:cs="Times New Roman" w:hAnsi="Times New Roman"/>
          <w:sz w:val="24"/>
          <w:szCs w:val="24"/>
        </w:rPr>
        <w:t xml:space="preserve">The LEM uses the torque on the bob, </w:t>
      </w:r>
      <w:r>
        <w:rPr>
          <w:rFonts w:ascii="Times New Roman" w:cs="Times New Roman" w:hAnsi="Times New Roman"/>
          <w:sz w:val="24"/>
          <w:szCs w:val="24"/>
        </w:rPr>
        <w:t>the side load applied to the contact area, and the radius of the bob to calculate the coefficient of friction.</w:t>
      </w:r>
    </w:p>
    <w:p>
      <w:pPr>
        <w:pStyle w:val="style0"/>
        <w:rPr>
          <w:rFonts w:ascii="Times New Roman" w:cs="Times New Roman" w:hAnsi="Times New Roman"/>
          <w:sz w:val="24"/>
          <w:szCs w:val="24"/>
        </w:rPr>
      </w:pPr>
      <w:r>
        <w:rPr>
          <w:rFonts w:ascii="Times New Roman" w:cs="Times New Roman" w:hAnsi="Times New Roman"/>
          <w:sz w:val="24"/>
          <w:szCs w:val="24"/>
        </w:rPr>
        <w:t>The coefficient of friction is the frictional force of the load or the force perpendicular to the surfaces. It is independent of the apparent areas</w:t>
      </w:r>
      <w:r>
        <w:rPr>
          <w:rFonts w:ascii="Times New Roman" w:cs="Times New Roman" w:hAnsi="Times New Roman"/>
          <w:sz w:val="24"/>
          <w:szCs w:val="24"/>
        </w:rPr>
        <w:t xml:space="preserve"> of contact as long as this area is not so small as to break through the film.</w:t>
      </w:r>
    </w:p>
    <w:p>
      <w:pPr>
        <w:pStyle w:val="style0"/>
        <w:rPr>
          <w:rFonts w:ascii="Times New Roman" w:cs="Times New Roman" w:hAnsi="Times New Roman"/>
          <w:sz w:val="24"/>
          <w:szCs w:val="24"/>
        </w:rPr>
      </w:pPr>
      <w:r>
        <w:rPr>
          <w:rFonts w:ascii="Times New Roman" w:cs="Times New Roman" w:hAnsi="Times New Roman"/>
          <w:sz w:val="24"/>
          <w:szCs w:val="24"/>
        </w:rPr>
        <w:t xml:space="preserve">Ofite </w:t>
      </w:r>
      <w:r>
        <w:rPr>
          <w:rFonts w:ascii="Times New Roman" w:cs="Times New Roman" w:hAnsi="Times New Roman"/>
          <w:sz w:val="24"/>
          <w:szCs w:val="24"/>
        </w:rPr>
        <w:t>Lubricity Tester was used for this experiment.</w:t>
      </w:r>
    </w:p>
    <w:p>
      <w:pPr>
        <w:pStyle w:val="style0"/>
        <w:rPr>
          <w:rFonts w:ascii="Times New Roman" w:cs="Times New Roman" w:hAnsi="Times New Roman"/>
          <w:b/>
          <w:bCs/>
          <w:sz w:val="24"/>
          <w:szCs w:val="24"/>
        </w:rPr>
      </w:pPr>
      <w:r>
        <w:rPr>
          <w:rFonts w:ascii="Times New Roman" w:cs="Times New Roman" w:hAnsi="Times New Roman"/>
          <w:b/>
          <w:bCs/>
          <w:sz w:val="24"/>
          <w:szCs w:val="24"/>
        </w:rPr>
        <w:t>PROCEDURE:</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Check and confirm that the </w:t>
      </w:r>
      <w:r>
        <w:rPr>
          <w:rFonts w:ascii="Times New Roman" w:cs="Times New Roman" w:hAnsi="Times New Roman"/>
          <w:sz w:val="24"/>
          <w:szCs w:val="24"/>
        </w:rPr>
        <w:t>instrument has been calibrated using deionized water.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Thoroughly clean the ring, block</w:t>
      </w:r>
      <w:r>
        <w:rPr>
          <w:rFonts w:ascii="Times New Roman" w:cs="Times New Roman" w:hAnsi="Times New Roman"/>
          <w:sz w:val="24"/>
          <w:szCs w:val="24"/>
        </w:rPr>
        <w:t>, block holder, and sample cup with acetone</w:t>
      </w:r>
      <w:r>
        <w:rPr>
          <w:rFonts w:ascii="Times New Roman" w:cs="Times New Roman" w:hAnsi="Times New Roman"/>
          <w:sz w:val="24"/>
          <w:szCs w:val="24"/>
        </w:rPr>
        <w:t>.</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Turn on the power and let the machine run for 15 min</w:t>
      </w:r>
      <w:r>
        <w:rPr>
          <w:rFonts w:ascii="Times New Roman" w:cs="Times New Roman" w:hAnsi="Times New Roman"/>
          <w:sz w:val="24"/>
          <w:szCs w:val="24"/>
        </w:rPr>
        <w:t>utes.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Place the test block in the holder. Do not let the ring and block touch</w:t>
      </w:r>
      <w:r>
        <w:rPr>
          <w:rFonts w:ascii="Times New Roman" w:cs="Times New Roman" w:hAnsi="Times New Roman"/>
          <w:sz w:val="24"/>
          <w:szCs w:val="24"/>
        </w:rPr>
        <w:t>.</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Mix the test fluid for at least 10 minutes.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Set the motor speed to 60 rpm.</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Fill the cup with the fluid and place it on the stand.</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Raise the cup up until </w:t>
      </w:r>
      <w:r>
        <w:rPr>
          <w:rFonts w:ascii="Times New Roman" w:cs="Times New Roman" w:hAnsi="Times New Roman"/>
          <w:sz w:val="24"/>
          <w:szCs w:val="24"/>
        </w:rPr>
        <w:t>the ring and block assembly are fully submerged. Tighten the thumb screw.</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Wait for the torque reading to stabilize. Then zero the torque reading on the </w:t>
      </w:r>
      <w:r>
        <w:rPr>
          <w:rFonts w:ascii="Times New Roman" w:cs="Times New Roman" w:hAnsi="Times New Roman"/>
          <w:sz w:val="24"/>
          <w:szCs w:val="24"/>
        </w:rPr>
        <w:t>Control Panel</w:t>
      </w:r>
      <w:r>
        <w:rPr>
          <w:rFonts w:ascii="Times New Roman" w:cs="Times New Roman" w:hAnsi="Times New Roman"/>
          <w:sz w:val="24"/>
          <w:szCs w:val="24"/>
        </w:rPr>
        <w:t>.</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Position the torque arm so it is inside the</w:t>
      </w:r>
      <w:r>
        <w:rPr>
          <w:rFonts w:ascii="Times New Roman" w:cs="Times New Roman" w:hAnsi="Times New Roman"/>
          <w:sz w:val="24"/>
          <w:szCs w:val="24"/>
        </w:rPr>
        <w:t xml:space="preserve"> torque arm clamp.</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Turn the torque adjust handle so the ga</w:t>
      </w:r>
      <w:r>
        <w:rPr>
          <w:rFonts w:ascii="Times New Roman" w:cs="Times New Roman" w:hAnsi="Times New Roman"/>
          <w:sz w:val="24"/>
          <w:szCs w:val="24"/>
        </w:rPr>
        <w:t>u</w:t>
      </w:r>
      <w:r>
        <w:rPr>
          <w:rFonts w:ascii="Times New Roman" w:cs="Times New Roman" w:hAnsi="Times New Roman"/>
          <w:sz w:val="24"/>
          <w:szCs w:val="24"/>
        </w:rPr>
        <w:t>ge reads 150</w:t>
      </w:r>
      <w:r>
        <w:rPr>
          <w:rFonts w:ascii="Times New Roman" w:cs="Times New Roman" w:hAnsi="Times New Roman"/>
          <w:sz w:val="24"/>
          <w:szCs w:val="24"/>
        </w:rPr>
        <w:t xml:space="preserve"> in-lb.</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Zero the time on the control panel.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Let the machine run for 5 minutes.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Record the torque reading from the display screen.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Release the pressure on the ring and block.</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Lower the cup and discard the fluid.</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Thoroughly </w:t>
      </w:r>
      <w:r>
        <w:rPr>
          <w:rFonts w:ascii="Times New Roman" w:cs="Times New Roman" w:hAnsi="Times New Roman"/>
          <w:sz w:val="24"/>
          <w:szCs w:val="24"/>
        </w:rPr>
        <w:t>clean the ring, block, block ho</w:t>
      </w:r>
      <w:r>
        <w:rPr>
          <w:rFonts w:ascii="Times New Roman" w:cs="Times New Roman" w:hAnsi="Times New Roman"/>
          <w:sz w:val="24"/>
          <w:szCs w:val="24"/>
        </w:rPr>
        <w:t>l</w:t>
      </w:r>
      <w:r>
        <w:rPr>
          <w:rFonts w:ascii="Times New Roman" w:cs="Times New Roman" w:hAnsi="Times New Roman"/>
          <w:sz w:val="24"/>
          <w:szCs w:val="24"/>
        </w:rPr>
        <w:t>der and sample cup with acetone.</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Calculate the </w:t>
      </w:r>
      <w:r>
        <w:rPr>
          <w:rFonts w:ascii="Times New Roman" w:cs="Times New Roman" w:hAnsi="Times New Roman"/>
          <w:sz w:val="24"/>
          <w:szCs w:val="24"/>
        </w:rPr>
        <w:t xml:space="preserve">Coefficient </w:t>
      </w:r>
      <w:r>
        <w:rPr>
          <w:rFonts w:ascii="Times New Roman" w:cs="Times New Roman" w:hAnsi="Times New Roman"/>
          <w:sz w:val="24"/>
          <w:szCs w:val="24"/>
        </w:rPr>
        <w:t xml:space="preserve">of </w:t>
      </w:r>
      <w:r>
        <w:rPr>
          <w:rFonts w:ascii="Times New Roman" w:cs="Times New Roman" w:hAnsi="Times New Roman"/>
          <w:sz w:val="24"/>
          <w:szCs w:val="24"/>
        </w:rPr>
        <w:t xml:space="preserve">Friction </w:t>
      </w:r>
      <w:r>
        <w:rPr>
          <w:rFonts w:ascii="Times New Roman" w:cs="Times New Roman" w:hAnsi="Times New Roman"/>
          <w:sz w:val="24"/>
          <w:szCs w:val="24"/>
        </w:rPr>
        <w:t>(</w:t>
      </w:r>
      <w:r>
        <w:rPr>
          <w:rFonts w:ascii="Times New Roman" w:cs="Times New Roman" w:hAnsi="Times New Roman"/>
          <w:sz w:val="24"/>
          <w:szCs w:val="24"/>
        </w:rPr>
        <w:t>Lubricity Coefficient)</w:t>
      </w:r>
      <w:r>
        <w:rPr>
          <w:rFonts w:ascii="Times New Roman" w:cs="Times New Roman" w:hAnsi="Times New Roman"/>
          <w:sz w:val="24"/>
          <w:szCs w:val="24"/>
        </w:rPr>
        <w:t xml:space="preserve"> using the formula:</w:t>
      </w:r>
    </w:p>
    <w:p>
      <w:pPr>
        <w:pStyle w:val="style179"/>
        <w:rPr>
          <w:rFonts w:ascii="Times New Roman" w:cs="Times New Roman" w:hAnsi="Times New Roman"/>
          <w:sz w:val="24"/>
          <w:szCs w:val="24"/>
        </w:rPr>
      </w:pPr>
      <w:r>
        <w:rPr>
          <w:rFonts w:ascii="Times New Roman" w:cs="Times New Roman" w:hAnsi="Times New Roman"/>
          <w:sz w:val="24"/>
          <w:szCs w:val="24"/>
        </w:rPr>
        <w:t xml:space="preserve"> </w:t>
      </w:r>
      <m:oMath>
        <m:r>
          <w:rPr>
            <w:rFonts w:ascii="Cambria Math" w:cs="Cambria Math" w:hAnsi="Cambria Math"/>
            <w:sz w:val="24"/>
            <w:szCs w:val="24"/>
          </w:rPr>
          <m:t>Coefficient of Friction</m:t>
        </m:r>
        <m:r>
          <m:rPr>
            <m:sty m:val="p"/>
          </m:rPr>
          <w:rPr>
            <w:rFonts w:ascii="Cambria Math" w:cs="Cambria Math" w:hAnsi="Cambria Math"/>
            <w:sz w:val="24"/>
            <w:szCs w:val="24"/>
          </w:rPr>
          <m:t>=</m:t>
        </m:r>
        <m:f>
          <m:fPr>
            <m:ctrlPr>
              <w:rPr>
                <w:rFonts w:ascii="Cambria Math" w:cs="Times New Roman" w:hAnsi="Cambria Math"/>
                <w:sz w:val="24"/>
                <w:szCs w:val="24"/>
              </w:rPr>
            </m:ctrlPr>
          </m:fPr>
          <m:num>
            <m:r>
              <m:rPr>
                <m:sty m:val="p"/>
              </m:rPr>
              <w:rPr>
                <w:rFonts w:ascii="Cambria Math" w:cs="Cambria Math" w:hAnsi="Cambria Math"/>
                <w:sz w:val="24"/>
                <w:szCs w:val="24"/>
              </w:rPr>
              <m:t xml:space="preserve">Meter Reading x Correction Factor </m:t>
            </m:r>
          </m:num>
          <m:den>
            <m:r>
              <m:rPr>
                <m:sty m:val="p"/>
              </m:rPr>
              <w:rPr>
                <w:rFonts w:ascii="Cambria Math" w:cs="Cambria Math" w:hAnsi="Cambria Math"/>
                <w:sz w:val="24"/>
                <w:szCs w:val="24"/>
              </w:rPr>
              <m:t>100</m:t>
            </m:r>
          </m:den>
        </m:f>
      </m:oMath>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179"/>
        <w:numPr>
          <w:ilvl w:val="0"/>
          <w:numId w:val="5"/>
        </w:numPr>
        <w:jc w:val="center"/>
        <w:rPr>
          <w:rFonts w:ascii="Times New Roman" w:cs="Times New Roman" w:hAnsi="Times New Roman"/>
          <w:b/>
          <w:bCs/>
          <w:sz w:val="24"/>
          <w:szCs w:val="24"/>
        </w:rPr>
      </w:pPr>
      <w:r>
        <w:rPr>
          <w:rFonts w:ascii="Times New Roman" w:cs="Times New Roman" w:hAnsi="Times New Roman"/>
          <w:b/>
          <w:bCs/>
          <w:sz w:val="24"/>
          <w:szCs w:val="24"/>
        </w:rPr>
        <w:t>RESULTS AND DISCUSION</w:t>
      </w:r>
    </w:p>
    <w:p>
      <w:pPr>
        <w:pStyle w:val="style0"/>
        <w:rPr>
          <w:rFonts w:ascii="Times New Roman" w:cs="Times New Roman" w:hAnsi="Times New Roman"/>
          <w:sz w:val="24"/>
          <w:szCs w:val="24"/>
        </w:rPr>
      </w:pPr>
      <w:r>
        <w:rPr>
          <w:rFonts w:ascii="Times New Roman" w:cs="Times New Roman" w:hAnsi="Times New Roman"/>
          <w:sz w:val="24"/>
          <w:szCs w:val="24"/>
        </w:rPr>
        <w:t>The results of the experiments for the measurement of the already stated properties of the 6 formulated mud samples are presented here. All the experiments were done in triplicates and the average values were reported. These results are hereby presented and discussed.</w:t>
      </w:r>
    </w:p>
    <w:p>
      <w:pPr>
        <w:pStyle w:val="style0"/>
        <w:rPr>
          <w:rFonts w:ascii="Times New Roman" w:cs="Times New Roman" w:hAnsi="Times New Roman"/>
          <w:sz w:val="24"/>
          <w:szCs w:val="24"/>
        </w:rPr>
      </w:pPr>
      <w:r>
        <w:rPr>
          <w:rFonts w:ascii="Times New Roman" w:cs="Times New Roman" w:hAnsi="Times New Roman"/>
          <w:b/>
          <w:bCs/>
          <w:sz w:val="24"/>
          <w:szCs w:val="24"/>
        </w:rPr>
        <w:t>3.1</w:t>
      </w:r>
      <w:r>
        <w:rPr>
          <w:rFonts w:ascii="Times New Roman" w:cs="Times New Roman" w:hAnsi="Times New Roman"/>
          <w:sz w:val="24"/>
          <w:szCs w:val="24"/>
        </w:rPr>
        <w:tab/>
      </w:r>
      <w:r>
        <w:rPr>
          <w:rFonts w:ascii="Times New Roman" w:cs="Times New Roman" w:hAnsi="Times New Roman"/>
          <w:b/>
          <w:bCs/>
          <w:sz w:val="24"/>
          <w:szCs w:val="24"/>
        </w:rPr>
        <w:t xml:space="preserve">ANALYSIS OF WATER BASED </w:t>
      </w:r>
      <w:r>
        <w:rPr>
          <w:rFonts w:ascii="Times New Roman" w:cs="Times New Roman" w:hAnsi="Times New Roman"/>
          <w:b/>
          <w:bCs/>
          <w:sz w:val="24"/>
          <w:szCs w:val="24"/>
        </w:rPr>
        <w:t>FLUID</w:t>
      </w:r>
    </w:p>
    <w:p>
      <w:pPr>
        <w:pStyle w:val="style0"/>
        <w:rPr>
          <w:rFonts w:ascii="Times New Roman" w:cs="Times New Roman" w:hAnsi="Times New Roman"/>
          <w:sz w:val="24"/>
          <w:szCs w:val="24"/>
        </w:rPr>
      </w:pPr>
      <w:r>
        <w:rPr>
          <w:rFonts w:ascii="Times New Roman" w:cs="Times New Roman" w:hAnsi="Times New Roman"/>
          <w:sz w:val="24"/>
          <w:szCs w:val="24"/>
        </w:rPr>
        <w:t xml:space="preserve">Drilling fluid samples were formulated according to standard API procedure. </w:t>
      </w:r>
    </w:p>
    <w:p>
      <w:pPr>
        <w:pStyle w:val="style0"/>
        <w:rPr>
          <w:rFonts w:ascii="Times New Roman" w:cs="Times New Roman" w:hAnsi="Times New Roman"/>
          <w:sz w:val="24"/>
          <w:szCs w:val="24"/>
        </w:rPr>
      </w:pPr>
      <w:r>
        <w:rPr>
          <w:rFonts w:ascii="Times New Roman" w:cs="Times New Roman" w:hAnsi="Times New Roman"/>
          <w:sz w:val="24"/>
          <w:szCs w:val="24"/>
        </w:rPr>
        <w:t>The results of the analyses carried out on the prepared mud samples are presented and discussed below. They include mud density/ weight, funnel viscosity, plastic viscosity, yield point, gel strength, fluid loss or filtrate test and mud/ filter cake thickness and methylene blue test.</w:t>
      </w:r>
    </w:p>
    <w:p>
      <w:pPr>
        <w:pStyle w:val="style0"/>
        <w:rPr>
          <w:rFonts w:ascii="Times New Roman" w:cs="Times New Roman" w:hAnsi="Times New Roman"/>
          <w:sz w:val="24"/>
          <w:szCs w:val="24"/>
        </w:rPr>
      </w:pPr>
      <w:r>
        <w:rPr>
          <w:rFonts w:ascii="Times New Roman" w:cs="Times New Roman" w:hAnsi="Times New Roman"/>
          <w:b/>
          <w:bCs/>
          <w:sz w:val="24"/>
          <w:szCs w:val="24"/>
        </w:rPr>
        <w:t xml:space="preserve">3.2 DRILLING FLUID DENSITY </w:t>
      </w:r>
    </w:p>
    <w:p>
      <w:pPr>
        <w:pStyle w:val="style0"/>
        <w:rPr>
          <w:rFonts w:ascii="Times New Roman" w:cs="Times New Roman" w:hAnsi="Times New Roman"/>
          <w:sz w:val="24"/>
          <w:szCs w:val="24"/>
        </w:rPr>
      </w:pPr>
      <w:r>
        <w:rPr>
          <w:rFonts w:ascii="Times New Roman" w:cs="Times New Roman" w:hAnsi="Times New Roman"/>
          <w:sz w:val="24"/>
          <w:szCs w:val="24"/>
        </w:rPr>
        <w:t>Drilling fluid density is a very important property of the drilling mud because it is important in controlling the formation pressure while drilling and very important in maintaining the wellbore stability.</w:t>
      </w:r>
    </w:p>
    <w:p>
      <w:pPr>
        <w:pStyle w:val="style0"/>
        <w:keepNext/>
        <w:rPr/>
      </w:pPr>
      <w:r>
        <w:rPr>
          <w:noProof/>
        </w:rPr>
      </w:r>
      <w:r>
        <w:rPr>
          <w:noProof/>
        </w:rPr>
      </w:r>
      <w:r>
        <w:rPr>
          <w:noProof/>
        </w:rPr>
      </w:r>
      <w:r>
        <w:rPr>
          <w:noProof/>
        </w:rPr>
        <w:drawing>
          <wp:inline distT="0" distB="0" distR="114300" distL="114300">
            <wp:extent cx="4921857" cy="248856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1</w:t>
      </w:r>
      <w:r>
        <w:rPr>
          <w:rFonts w:ascii="Times New Roman" w:cs="Times New Roman" w:hAnsi="Times New Roman"/>
          <w:b/>
          <w:bCs/>
          <w:color w:val="auto"/>
        </w:rPr>
        <w:fldChar w:fldCharType="end"/>
      </w:r>
      <w:r>
        <w:rPr>
          <w:rFonts w:ascii="Times New Roman" w:cs="Times New Roman" w:hAnsi="Times New Roman"/>
          <w:b/>
          <w:bCs/>
          <w:color w:val="auto"/>
        </w:rPr>
        <w:t xml:space="preserve"> DRILLING FLUID DENSITY</w:t>
      </w:r>
    </w:p>
    <w:p>
      <w:pPr>
        <w:pStyle w:val="style0"/>
        <w:rPr>
          <w:rFonts w:ascii="Times New Roman" w:cs="Times New Roman" w:hAnsi="Times New Roman"/>
          <w:sz w:val="24"/>
          <w:szCs w:val="24"/>
        </w:rPr>
      </w:pPr>
      <w:r>
        <w:rPr>
          <w:rFonts w:ascii="Times New Roman" w:cs="Times New Roman" w:hAnsi="Times New Roman"/>
          <w:sz w:val="24"/>
          <w:szCs w:val="24"/>
        </w:rPr>
        <w:t xml:space="preserve">From the result above, the fluid density of all the samples maintained the same value of </w:t>
      </w:r>
      <w:r>
        <w:rPr>
          <w:rFonts w:ascii="Times New Roman" w:cs="Times New Roman" w:hAnsi="Times New Roman"/>
          <w:sz w:val="24"/>
          <w:szCs w:val="24"/>
        </w:rPr>
        <w:t xml:space="preserve">11.5ppg. This </w:t>
      </w:r>
      <w:r>
        <w:rPr>
          <w:rFonts w:ascii="Times New Roman" w:cs="Times New Roman" w:hAnsi="Times New Roman"/>
          <w:sz w:val="24"/>
          <w:szCs w:val="24"/>
        </w:rPr>
        <w:t>shows that slight changes or increase in the concentration of polypropylene glycol used in preparing the drill – in fluid samples had negligib</w:t>
      </w:r>
      <w:r>
        <w:rPr>
          <w:rFonts w:ascii="Times New Roman" w:cs="Times New Roman" w:hAnsi="Times New Roman"/>
          <w:sz w:val="24"/>
          <w:szCs w:val="24"/>
        </w:rPr>
        <w:t xml:space="preserve">le or insignificant effect on the fluid density across the various samples prepared. Also, all samples had good fluid density </w:t>
      </w:r>
      <w:r>
        <w:rPr>
          <w:rFonts w:ascii="Times New Roman" w:cs="Times New Roman" w:hAnsi="Times New Roman"/>
          <w:sz w:val="24"/>
          <w:szCs w:val="24"/>
        </w:rPr>
        <w:t>which capable of maintaining wellbore stability</w:t>
      </w:r>
      <w:r>
        <w:rPr>
          <w:rFonts w:ascii="Times New Roman" w:cs="Times New Roman" w:hAnsi="Times New Roman"/>
          <w:sz w:val="24"/>
          <w:szCs w:val="24"/>
        </w:rPr>
        <w:t xml:space="preserve"> and controlling formation pressures.</w:t>
      </w:r>
    </w:p>
    <w:p>
      <w:pPr>
        <w:pStyle w:val="style0"/>
        <w:rPr>
          <w:rFonts w:ascii="Times New Roman" w:cs="Times New Roman" w:hAnsi="Times New Roman"/>
          <w:sz w:val="24"/>
          <w:szCs w:val="24"/>
        </w:rPr>
      </w:pPr>
      <w:r>
        <w:rPr>
          <w:rFonts w:ascii="Times New Roman" w:cs="Times New Roman" w:hAnsi="Times New Roman"/>
          <w:b/>
          <w:bCs/>
          <w:sz w:val="24"/>
          <w:szCs w:val="24"/>
        </w:rPr>
        <w:t xml:space="preserve">3.3 RHEOLOGY PARAMETERS </w:t>
      </w:r>
    </w:p>
    <w:p>
      <w:pPr>
        <w:pStyle w:val="style0"/>
        <w:rPr>
          <w:rFonts w:ascii="Times New Roman" w:cs="Times New Roman" w:hAnsi="Times New Roman"/>
          <w:sz w:val="24"/>
          <w:szCs w:val="24"/>
        </w:rPr>
      </w:pPr>
      <w:r>
        <w:rPr>
          <w:rFonts w:ascii="Times New Roman" w:cs="Times New Roman" w:hAnsi="Times New Roman"/>
          <w:sz w:val="24"/>
          <w:szCs w:val="24"/>
        </w:rPr>
        <w:t>The FANN 35 viscometer was used for the experiment and the result of the VG meter readings were used for calculations to generate the values for the Plastic Viscosity, Yield Point</w:t>
      </w:r>
      <w:r>
        <w:rPr>
          <w:rFonts w:ascii="Times New Roman" w:cs="Times New Roman" w:hAnsi="Times New Roman"/>
          <w:sz w:val="24"/>
          <w:szCs w:val="24"/>
        </w:rPr>
        <w:t>, Low Shear Rate Yield Point</w:t>
      </w:r>
      <w:r>
        <w:rPr>
          <w:rFonts w:ascii="Times New Roman" w:cs="Times New Roman" w:hAnsi="Times New Roman"/>
          <w:sz w:val="24"/>
          <w:szCs w:val="24"/>
        </w:rPr>
        <w:t xml:space="preserve"> and </w:t>
      </w:r>
      <w:r>
        <w:rPr>
          <w:rFonts w:ascii="Times New Roman" w:cs="Times New Roman" w:hAnsi="Times New Roman"/>
          <w:sz w:val="24"/>
          <w:szCs w:val="24"/>
        </w:rPr>
        <w:t>Gel Strength</w:t>
      </w:r>
      <w:r>
        <w:rPr>
          <w:rFonts w:ascii="Times New Roman" w:cs="Times New Roman" w:hAnsi="Times New Roman"/>
          <w:sz w:val="24"/>
          <w:szCs w:val="24"/>
        </w:rPr>
        <w:t xml:space="preserve">, while the funnel viscosity was determined using the Marsh funnel and graduated mud cup. The results are presented in figure 2 to </w:t>
      </w:r>
      <w:r>
        <w:rPr>
          <w:rFonts w:ascii="Times New Roman" w:cs="Times New Roman" w:hAnsi="Times New Roman"/>
          <w:sz w:val="24"/>
          <w:szCs w:val="24"/>
        </w:rPr>
        <w:t>6</w:t>
      </w:r>
      <w:r>
        <w:rPr>
          <w:rFonts w:ascii="Times New Roman" w:cs="Times New Roman" w:hAnsi="Times New Roman"/>
          <w:sz w:val="24"/>
          <w:szCs w:val="24"/>
        </w:rPr>
        <w:t xml:space="preserve"> below.</w:t>
      </w:r>
    </w:p>
    <w:p>
      <w:pPr>
        <w:pStyle w:val="style0"/>
        <w:rPr>
          <w:rFonts w:ascii="Times New Roman" w:cs="Times New Roman" w:hAnsi="Times New Roman"/>
          <w:sz w:val="24"/>
          <w:szCs w:val="24"/>
        </w:rPr>
      </w:pPr>
      <w:r>
        <w:rPr>
          <w:rFonts w:ascii="Times New Roman" w:cs="Times New Roman" w:hAnsi="Times New Roman"/>
          <w:b/>
          <w:bCs/>
          <w:sz w:val="24"/>
          <w:szCs w:val="24"/>
        </w:rPr>
        <w:t>3.3.1 FUNNEL VISCOSITY</w:t>
      </w:r>
    </w:p>
    <w:p>
      <w:pPr>
        <w:pStyle w:val="style0"/>
        <w:rPr>
          <w:rFonts w:ascii="Times New Roman" w:cs="Times New Roman" w:hAnsi="Times New Roman"/>
          <w:sz w:val="24"/>
          <w:szCs w:val="24"/>
        </w:rPr>
      </w:pPr>
      <w:r>
        <w:rPr>
          <w:rFonts w:ascii="Times New Roman" w:cs="Times New Roman" w:hAnsi="Times New Roman"/>
          <w:sz w:val="24"/>
          <w:szCs w:val="24"/>
        </w:rPr>
        <w:t xml:space="preserve">Funnel viscosity is defined as seconds for one quart of mud to flow through a Marsh funnel. It is a measure of the resistance of flow observed in a suspension, without considering the underlying </w:t>
      </w:r>
      <w:r>
        <w:rPr>
          <w:rFonts w:ascii="Times New Roman" w:cs="Times New Roman" w:hAnsi="Times New Roman"/>
          <w:sz w:val="24"/>
          <w:szCs w:val="24"/>
        </w:rPr>
        <w:t>interactions. Funnel viscosity quantifies the flowability of the drilling fluids. It is not a true viscosity but serves as a qualitative measure of how thick the mud is. The unit is sec/qt.</w:t>
      </w:r>
    </w:p>
    <w:p>
      <w:pPr>
        <w:pStyle w:val="style0"/>
        <w:keepNext/>
        <w:rPr/>
      </w:pPr>
      <w:r>
        <w:rPr>
          <w:noProof/>
        </w:rPr>
      </w:r>
      <w:r>
        <w:rPr>
          <w:noProof/>
        </w:rPr>
      </w:r>
      <w:r>
        <w:rPr>
          <w:noProof/>
        </w:rPr>
      </w:r>
      <w:r>
        <w:rPr>
          <w:noProof/>
        </w:rPr>
        <w:drawing>
          <wp:inline distT="0" distB="0" distR="114300" distL="114300">
            <wp:extent cx="4985468" cy="2281555"/>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rPr>
      </w:r>
    </w:p>
    <w:p>
      <w:pPr>
        <w:pStyle w:val="style34"/>
        <w:rPr>
          <w:rFonts w:ascii="Times New Roman" w:cs="Times New Roman" w:hAnsi="Times New Roman"/>
          <w:b/>
          <w:bCs/>
          <w:color w:val="auto"/>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2</w:t>
      </w:r>
      <w:r>
        <w:rPr>
          <w:rFonts w:ascii="Times New Roman" w:cs="Times New Roman" w:hAnsi="Times New Roman"/>
          <w:b/>
          <w:bCs/>
          <w:color w:val="auto"/>
        </w:rPr>
        <w:fldChar w:fldCharType="end"/>
      </w:r>
      <w:r>
        <w:rPr>
          <w:rFonts w:ascii="Times New Roman" w:cs="Times New Roman" w:hAnsi="Times New Roman"/>
          <w:b/>
          <w:bCs/>
          <w:color w:val="auto"/>
        </w:rPr>
        <w:t xml:space="preserve"> FUNNEL VISCOSITY</w:t>
      </w:r>
    </w:p>
    <w:p>
      <w:pPr>
        <w:pStyle w:val="style0"/>
        <w:rPr>
          <w:rFonts w:ascii="Times New Roman" w:cs="Times New Roman" w:hAnsi="Times New Roman"/>
          <w:sz w:val="24"/>
          <w:szCs w:val="24"/>
        </w:rPr>
      </w:pPr>
      <w:r>
        <w:rPr>
          <w:rFonts w:ascii="Times New Roman" w:cs="Times New Roman" w:hAnsi="Times New Roman"/>
          <w:sz w:val="24"/>
          <w:szCs w:val="24"/>
        </w:rPr>
        <w:t xml:space="preserve">From the result in figure 2 above, </w:t>
      </w:r>
      <w:r>
        <w:rPr>
          <w:rFonts w:ascii="Times New Roman" w:cs="Times New Roman" w:hAnsi="Times New Roman"/>
          <w:sz w:val="24"/>
          <w:szCs w:val="24"/>
        </w:rPr>
        <w:t xml:space="preserve">fluid sample 6, with 5% of polypropylene glycol had the highest funnel viscosity of </w:t>
      </w:r>
      <w:r>
        <w:rPr>
          <w:rFonts w:ascii="Times New Roman" w:cs="Times New Roman" w:hAnsi="Times New Roman"/>
          <w:sz w:val="24"/>
          <w:szCs w:val="24"/>
        </w:rPr>
        <w:t>75</w:t>
      </w:r>
      <w:r>
        <w:rPr>
          <w:rFonts w:ascii="Times New Roman" w:cs="Times New Roman" w:hAnsi="Times New Roman"/>
          <w:sz w:val="24"/>
          <w:szCs w:val="24"/>
        </w:rPr>
        <w:t xml:space="preserve"> </w:t>
      </w:r>
      <w:r>
        <w:rPr>
          <w:rFonts w:ascii="Times New Roman" w:cs="Times New Roman" w:hAnsi="Times New Roman"/>
          <w:sz w:val="24"/>
          <w:szCs w:val="24"/>
        </w:rPr>
        <w:t>sec/qt</w:t>
      </w:r>
      <w:r>
        <w:rPr>
          <w:rFonts w:ascii="Times New Roman" w:cs="Times New Roman" w:hAnsi="Times New Roman"/>
          <w:sz w:val="24"/>
          <w:szCs w:val="24"/>
        </w:rPr>
        <w:t xml:space="preserve">, followed by fluid samples 5 and 4, which had </w:t>
      </w:r>
      <w:r>
        <w:rPr>
          <w:rFonts w:ascii="Times New Roman" w:cs="Times New Roman" w:hAnsi="Times New Roman"/>
          <w:sz w:val="24"/>
          <w:szCs w:val="24"/>
        </w:rPr>
        <w:t>69 and 65</w:t>
      </w:r>
      <w:r>
        <w:rPr>
          <w:rFonts w:ascii="Times New Roman" w:cs="Times New Roman" w:hAnsi="Times New Roman"/>
          <w:sz w:val="24"/>
          <w:szCs w:val="24"/>
        </w:rPr>
        <w:t xml:space="preserve"> </w:t>
      </w:r>
      <w:r>
        <w:rPr>
          <w:rFonts w:ascii="Times New Roman" w:cs="Times New Roman" w:hAnsi="Times New Roman"/>
          <w:sz w:val="24"/>
          <w:szCs w:val="24"/>
        </w:rPr>
        <w:t>sec/qt</w:t>
      </w:r>
      <w:r>
        <w:rPr>
          <w:rFonts w:ascii="Times New Roman" w:cs="Times New Roman" w:hAnsi="Times New Roman"/>
          <w:sz w:val="24"/>
          <w:szCs w:val="24"/>
        </w:rPr>
        <w:t>, respectively. The fluid sample 1 being the control sample</w:t>
      </w:r>
      <w:r>
        <w:rPr>
          <w:rFonts w:ascii="Times New Roman" w:cs="Times New Roman" w:hAnsi="Times New Roman"/>
          <w:sz w:val="24"/>
          <w:szCs w:val="24"/>
        </w:rPr>
        <w:t xml:space="preserve"> had the least funnel viscosity of 55</w:t>
      </w:r>
      <w:r>
        <w:rPr>
          <w:rFonts w:ascii="Times New Roman" w:cs="Times New Roman" w:hAnsi="Times New Roman"/>
          <w:sz w:val="24"/>
          <w:szCs w:val="24"/>
        </w:rPr>
        <w:t xml:space="preserve"> </w:t>
      </w:r>
      <w:r>
        <w:rPr>
          <w:rFonts w:ascii="Times New Roman" w:cs="Times New Roman" w:hAnsi="Times New Roman"/>
          <w:sz w:val="24"/>
          <w:szCs w:val="24"/>
        </w:rPr>
        <w:t>sec/qt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of the funnel viscosity above shows an increase in funnel viscosity from the control to the drill – in fluid samples </w:t>
      </w:r>
      <w:r>
        <w:rPr>
          <w:rFonts w:ascii="Times New Roman" w:cs="Times New Roman" w:hAnsi="Times New Roman"/>
          <w:sz w:val="24"/>
          <w:szCs w:val="24"/>
        </w:rPr>
        <w:t>in which polypropylene glycol was used as a lubricant additive. Also, there was a general increase in funnel viscosity</w:t>
      </w:r>
      <w:r>
        <w:rPr>
          <w:rFonts w:ascii="Times New Roman" w:cs="Times New Roman" w:hAnsi="Times New Roman"/>
          <w:sz w:val="24"/>
          <w:szCs w:val="24"/>
        </w:rPr>
        <w:t>,</w:t>
      </w:r>
      <w:r>
        <w:rPr>
          <w:rFonts w:ascii="Times New Roman" w:cs="Times New Roman" w:hAnsi="Times New Roman"/>
          <w:sz w:val="24"/>
          <w:szCs w:val="24"/>
        </w:rPr>
        <w:t xml:space="preserve"> with increase in the concentration of polypropylene glycol used </w:t>
      </w:r>
      <w:r>
        <w:rPr>
          <w:rFonts w:ascii="Times New Roman" w:cs="Times New Roman" w:hAnsi="Times New Roman"/>
          <w:sz w:val="24"/>
          <w:szCs w:val="24"/>
        </w:rPr>
        <w:t>as lubricant additive in the various fluid samples from sample 2 to sample 6.</w:t>
      </w:r>
      <w:r>
        <w:rPr>
          <w:rFonts w:ascii="Times New Roman" w:cs="Times New Roman" w:hAnsi="Times New Roman"/>
          <w:sz w:val="24"/>
          <w:szCs w:val="24"/>
        </w:rPr>
        <w:t xml:space="preserve"> This shows that an increase in the concentration of polypropylene</w:t>
      </w:r>
      <w:r>
        <w:rPr>
          <w:rFonts w:ascii="Times New Roman" w:cs="Times New Roman" w:hAnsi="Times New Roman"/>
          <w:sz w:val="24"/>
          <w:szCs w:val="24"/>
        </w:rPr>
        <w:t xml:space="preserve"> glycol</w:t>
      </w:r>
      <w:r>
        <w:rPr>
          <w:rFonts w:ascii="Times New Roman" w:cs="Times New Roman" w:hAnsi="Times New Roman"/>
          <w:sz w:val="24"/>
          <w:szCs w:val="24"/>
        </w:rPr>
        <w:t xml:space="preserve"> used to </w:t>
      </w:r>
      <w:r>
        <w:rPr>
          <w:rFonts w:ascii="Times New Roman" w:cs="Times New Roman" w:hAnsi="Times New Roman"/>
          <w:sz w:val="24"/>
          <w:szCs w:val="24"/>
        </w:rPr>
        <w:t>formulate the drill – in fluids will lead to a consequent increase in the funnel viscosity.</w:t>
      </w:r>
    </w:p>
    <w:p>
      <w:pPr>
        <w:pStyle w:val="style0"/>
        <w:rPr>
          <w:rFonts w:ascii="Times New Roman" w:cs="Times New Roman" w:hAnsi="Times New Roman"/>
          <w:sz w:val="24"/>
          <w:szCs w:val="24"/>
        </w:rPr>
      </w:pPr>
      <w:r>
        <w:rPr>
          <w:rFonts w:ascii="Times New Roman" w:cs="Times New Roman" w:hAnsi="Times New Roman"/>
          <w:sz w:val="24"/>
          <w:szCs w:val="24"/>
        </w:rPr>
        <w:t xml:space="preserve">Hence, care should be taken while increasing the concentration of propylene glycol being used </w:t>
      </w:r>
      <w:r>
        <w:rPr>
          <w:rFonts w:ascii="Times New Roman" w:cs="Times New Roman" w:hAnsi="Times New Roman"/>
          <w:sz w:val="24"/>
          <w:szCs w:val="24"/>
        </w:rPr>
        <w:t>in preparing drill – in fluids used in drilling operations, especially considering the impact of higher vi</w:t>
      </w:r>
      <w:r>
        <w:rPr>
          <w:rFonts w:ascii="Times New Roman" w:cs="Times New Roman" w:hAnsi="Times New Roman"/>
          <w:sz w:val="24"/>
          <w:szCs w:val="24"/>
        </w:rPr>
        <w:t>s</w:t>
      </w:r>
      <w:r>
        <w:rPr>
          <w:rFonts w:ascii="Times New Roman" w:cs="Times New Roman" w:hAnsi="Times New Roman"/>
          <w:sz w:val="24"/>
          <w:szCs w:val="24"/>
        </w:rPr>
        <w:t xml:space="preserve">cosity </w:t>
      </w:r>
      <w:r>
        <w:rPr>
          <w:rFonts w:ascii="Times New Roman" w:cs="Times New Roman" w:hAnsi="Times New Roman"/>
          <w:sz w:val="24"/>
          <w:szCs w:val="24"/>
        </w:rPr>
        <w:t>in drilling operations.</w:t>
      </w:r>
    </w:p>
    <w:p>
      <w:pPr>
        <w:pStyle w:val="style0"/>
        <w:rPr>
          <w:rFonts w:ascii="Times New Roman" w:cs="Times New Roman" w:hAnsi="Times New Roman"/>
          <w:sz w:val="24"/>
          <w:szCs w:val="24"/>
        </w:rPr>
      </w:pPr>
      <w:r>
        <w:rPr>
          <w:rFonts w:ascii="Times New Roman" w:cs="Times New Roman" w:hAnsi="Times New Roman"/>
          <w:b/>
          <w:bCs/>
          <w:sz w:val="24"/>
          <w:szCs w:val="24"/>
        </w:rPr>
        <w:t>3.3.2 PLASTIC VISCOSITY</w:t>
      </w:r>
    </w:p>
    <w:p>
      <w:pPr>
        <w:pStyle w:val="style0"/>
        <w:rPr>
          <w:rFonts w:ascii="Times New Roman" w:cs="Times New Roman" w:hAnsi="Times New Roman"/>
          <w:sz w:val="24"/>
          <w:szCs w:val="24"/>
        </w:rPr>
      </w:pPr>
      <w:r>
        <w:rPr>
          <w:rFonts w:ascii="Times New Roman" w:cs="Times New Roman" w:hAnsi="Times New Roman"/>
          <w:sz w:val="24"/>
          <w:szCs w:val="24"/>
        </w:rPr>
        <w:t xml:space="preserve">Plastic viscosity PV is a combination of resistance to flow caused by the friction between the suspended solids and the base fluid in the drilling fluid. A high PV may be caused by viscous base fluid and excess solids. A high plastic viscosity is associated with wellbore problems, while the low plastic viscosities at high temperature indicate that the mud formulations are lubricious and are capable of a fast rate of penetration (ROP). </w:t>
      </w:r>
      <w:r>
        <w:rPr>
          <w:rFonts w:ascii="Times New Roman" w:cs="Times New Roman" w:hAnsi="Times New Roman"/>
          <w:sz w:val="24"/>
          <w:szCs w:val="24"/>
        </w:rPr>
        <w:t>Drilling fluid</w:t>
      </w:r>
      <w:r>
        <w:rPr>
          <w:rFonts w:ascii="Times New Roman" w:cs="Times New Roman" w:hAnsi="Times New Roman"/>
          <w:sz w:val="24"/>
          <w:szCs w:val="24"/>
        </w:rPr>
        <w:t xml:space="preserve"> formulations that retain their rheological properties and have low PV at high temperatures are suitable for use as drilling fluids.</w:t>
      </w:r>
    </w:p>
    <w:p>
      <w:pPr>
        <w:pStyle w:val="style0"/>
        <w:keepNext/>
        <w:rPr/>
      </w:pPr>
      <w:r>
        <w:rPr>
          <w:noProof/>
        </w:rPr>
      </w:r>
      <w:r>
        <w:rPr>
          <w:noProof/>
        </w:rPr>
      </w:r>
      <w:r>
        <w:rPr>
          <w:noProof/>
        </w:rPr>
      </w:r>
      <w:r>
        <w:rPr>
          <w:noProof/>
        </w:rPr>
        <w:drawing>
          <wp:inline distT="0" distB="0" distR="114300" distL="114300">
            <wp:extent cx="4778375" cy="237744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3</w:t>
      </w:r>
      <w:r>
        <w:rPr>
          <w:rFonts w:ascii="Times New Roman" w:cs="Times New Roman" w:hAnsi="Times New Roman"/>
          <w:b/>
          <w:bCs/>
          <w:color w:val="auto"/>
        </w:rPr>
        <w:fldChar w:fldCharType="end"/>
      </w:r>
      <w:r>
        <w:rPr>
          <w:rFonts w:ascii="Times New Roman" w:cs="Times New Roman" w:hAnsi="Times New Roman"/>
          <w:b/>
          <w:bCs/>
          <w:color w:val="auto"/>
        </w:rPr>
        <w:t xml:space="preserve"> PLASTIC VISCOSITY</w:t>
      </w:r>
    </w:p>
    <w:p>
      <w:pPr>
        <w:pStyle w:val="style0"/>
        <w:rPr>
          <w:rFonts w:ascii="Times New Roman" w:cs="Times New Roman" w:hAnsi="Times New Roman"/>
          <w:sz w:val="24"/>
          <w:szCs w:val="24"/>
        </w:rPr>
      </w:pPr>
      <w:r>
        <w:rPr>
          <w:rFonts w:ascii="Times New Roman" w:cs="Times New Roman" w:hAnsi="Times New Roman"/>
          <w:sz w:val="24"/>
          <w:szCs w:val="24"/>
        </w:rPr>
        <w:t>The result</w:t>
      </w:r>
      <w:r>
        <w:rPr>
          <w:rFonts w:ascii="Times New Roman" w:cs="Times New Roman" w:hAnsi="Times New Roman"/>
          <w:sz w:val="24"/>
          <w:szCs w:val="24"/>
        </w:rPr>
        <w:t xml:space="preserve"> in figure 3</w:t>
      </w:r>
      <w:r>
        <w:rPr>
          <w:rFonts w:ascii="Times New Roman" w:cs="Times New Roman" w:hAnsi="Times New Roman"/>
          <w:sz w:val="24"/>
          <w:szCs w:val="24"/>
        </w:rPr>
        <w:t xml:space="preserve"> shows that</w:t>
      </w:r>
      <w:r>
        <w:rPr>
          <w:rFonts w:ascii="Times New Roman" w:cs="Times New Roman" w:hAnsi="Times New Roman"/>
          <w:sz w:val="24"/>
          <w:szCs w:val="24"/>
        </w:rPr>
        <w:t xml:space="preserve"> fluid sample 6 had the highest plastic viscosity PV of 23cp, followed by </w:t>
      </w:r>
      <w:r>
        <w:rPr>
          <w:rFonts w:ascii="Times New Roman" w:cs="Times New Roman" w:hAnsi="Times New Roman"/>
          <w:sz w:val="24"/>
          <w:szCs w:val="24"/>
        </w:rPr>
        <w:t>sample 5 with PV of 21cp.</w:t>
      </w:r>
      <w:r>
        <w:rPr>
          <w:rFonts w:ascii="Times New Roman" w:cs="Times New Roman" w:hAnsi="Times New Roman"/>
          <w:sz w:val="24"/>
          <w:szCs w:val="24"/>
        </w:rPr>
        <w:t xml:space="preserve"> The control sample had the least PV of 17cp.</w:t>
      </w:r>
      <w:r>
        <w:rPr>
          <w:rFonts w:ascii="Times New Roman" w:cs="Times New Roman" w:hAnsi="Times New Roman"/>
          <w:sz w:val="24"/>
          <w:szCs w:val="24"/>
        </w:rPr>
        <w:t xml:space="preserve"> Generally, the plastic viscosity increased as the concentration of polypropylene glycol increased across the samples</w:t>
      </w:r>
      <w:r>
        <w:rPr>
          <w:rFonts w:ascii="Times New Roman" w:cs="Times New Roman" w:hAnsi="Times New Roman"/>
          <w:sz w:val="24"/>
          <w:szCs w:val="24"/>
        </w:rPr>
        <w:t>. However, sample 3 and 4 (</w:t>
      </w:r>
      <w:r>
        <w:rPr>
          <w:rFonts w:ascii="Times New Roman" w:cs="Times New Roman" w:hAnsi="Times New Roman"/>
          <w:sz w:val="24"/>
          <w:szCs w:val="24"/>
        </w:rPr>
        <w:t>2</w:t>
      </w:r>
      <w:r>
        <w:rPr>
          <w:rFonts w:ascii="Times New Roman" w:cs="Times New Roman" w:hAnsi="Times New Roman"/>
          <w:sz w:val="24"/>
          <w:szCs w:val="24"/>
        </w:rPr>
        <w:t xml:space="preserve">% and </w:t>
      </w:r>
      <w:r>
        <w:rPr>
          <w:rFonts w:ascii="Times New Roman" w:cs="Times New Roman" w:hAnsi="Times New Roman"/>
          <w:sz w:val="24"/>
          <w:szCs w:val="24"/>
        </w:rPr>
        <w:t>3%) had the same PV of 20cp.</w:t>
      </w:r>
      <w:r>
        <w:rPr>
          <w:rFonts w:ascii="Times New Roman" w:cs="Times New Roman" w:hAnsi="Times New Roman"/>
          <w:sz w:val="24"/>
          <w:szCs w:val="24"/>
        </w:rPr>
        <w:t xml:space="preserve"> </w:t>
      </w:r>
      <w:r>
        <w:rPr>
          <w:rFonts w:ascii="Times New Roman" w:cs="Times New Roman" w:hAnsi="Times New Roman"/>
          <w:sz w:val="24"/>
          <w:szCs w:val="24"/>
        </w:rPr>
        <w:t>In the preparation of drilling fluids used in drilling operations, care must be taken to control the plastic viscosity as this can have some adverse effects on the entire drilling process.</w:t>
      </w:r>
    </w:p>
    <w:p>
      <w:pPr>
        <w:pStyle w:val="style0"/>
        <w:rPr>
          <w:rFonts w:ascii="Times New Roman" w:cs="Times New Roman" w:hAnsi="Times New Roman"/>
          <w:sz w:val="24"/>
          <w:szCs w:val="24"/>
        </w:rPr>
      </w:pPr>
      <w:r>
        <w:rPr>
          <w:rFonts w:ascii="Times New Roman" w:cs="Times New Roman" w:hAnsi="Times New Roman"/>
          <w:sz w:val="24"/>
          <w:szCs w:val="24"/>
        </w:rPr>
        <w:t>Therefore, serious consideration should be made</w:t>
      </w:r>
      <w:r>
        <w:rPr>
          <w:rFonts w:ascii="Times New Roman" w:cs="Times New Roman" w:hAnsi="Times New Roman"/>
          <w:sz w:val="24"/>
          <w:szCs w:val="24"/>
        </w:rPr>
        <w:t xml:space="preserve"> in relation to concentration,</w:t>
      </w:r>
      <w:r>
        <w:rPr>
          <w:rFonts w:ascii="Times New Roman" w:cs="Times New Roman" w:hAnsi="Times New Roman"/>
          <w:sz w:val="24"/>
          <w:szCs w:val="24"/>
        </w:rPr>
        <w:t xml:space="preserve"> while using polypropylene glycol as a lubricant additive in drill – in fluids.</w:t>
      </w:r>
    </w:p>
    <w:p>
      <w:pPr>
        <w:pStyle w:val="style0"/>
        <w:rPr>
          <w:rFonts w:ascii="Times New Roman" w:cs="Times New Roman" w:hAnsi="Times New Roman"/>
          <w:b/>
          <w:bCs/>
          <w:sz w:val="24"/>
          <w:szCs w:val="24"/>
        </w:rPr>
      </w:pPr>
      <w:r>
        <w:rPr>
          <w:rFonts w:ascii="Times New Roman" w:cs="Times New Roman" w:hAnsi="Times New Roman"/>
          <w:b/>
          <w:bCs/>
          <w:sz w:val="24"/>
          <w:szCs w:val="24"/>
        </w:rPr>
        <w:t>3.3.3 YIELD POINT</w:t>
      </w:r>
    </w:p>
    <w:p>
      <w:pPr>
        <w:pStyle w:val="style0"/>
        <w:rPr>
          <w:rFonts w:ascii="Times New Roman" w:cs="Times New Roman" w:hAnsi="Times New Roman"/>
          <w:sz w:val="24"/>
          <w:szCs w:val="24"/>
        </w:rPr>
      </w:pPr>
      <w:r>
        <w:rPr>
          <w:rFonts w:ascii="Times New Roman" w:cs="Times New Roman" w:hAnsi="Times New Roman"/>
          <w:sz w:val="24"/>
          <w:szCs w:val="24"/>
        </w:rPr>
        <w:t xml:space="preserve">Yield Point YP shows an indication of the drilling </w:t>
      </w:r>
      <w:r>
        <w:rPr>
          <w:rFonts w:ascii="Times New Roman" w:cs="Times New Roman" w:hAnsi="Times New Roman"/>
          <w:sz w:val="24"/>
          <w:szCs w:val="24"/>
        </w:rPr>
        <w:t>fluid</w:t>
      </w:r>
      <w:r>
        <w:rPr>
          <w:rFonts w:ascii="Times New Roman" w:cs="Times New Roman" w:hAnsi="Times New Roman"/>
          <w:sz w:val="24"/>
          <w:szCs w:val="24"/>
        </w:rPr>
        <w:t xml:space="preserve"> to suspend weight materials and remove cuttings from the wellbore. It reflects the resistance to initial flow or the stress required to initiate fluid movement. A </w:t>
      </w:r>
      <w:r>
        <w:rPr>
          <w:rFonts w:ascii="Times New Roman" w:cs="Times New Roman" w:hAnsi="Times New Roman"/>
          <w:sz w:val="24"/>
          <w:szCs w:val="24"/>
        </w:rPr>
        <w:t>flui</w:t>
      </w:r>
      <w:r>
        <w:rPr>
          <w:rFonts w:ascii="Times New Roman" w:cs="Times New Roman" w:hAnsi="Times New Roman"/>
          <w:sz w:val="24"/>
          <w:szCs w:val="24"/>
        </w:rPr>
        <w:t xml:space="preserve">d with higher yield point will carry cuttings better than the one with lower yield point, even if both have the same </w:t>
      </w:r>
      <w:r>
        <w:rPr>
          <w:rFonts w:ascii="Times New Roman" w:cs="Times New Roman" w:hAnsi="Times New Roman"/>
          <w:sz w:val="24"/>
          <w:szCs w:val="24"/>
        </w:rPr>
        <w:t>flui</w:t>
      </w:r>
      <w:r>
        <w:rPr>
          <w:rFonts w:ascii="Times New Roman" w:cs="Times New Roman" w:hAnsi="Times New Roman"/>
          <w:sz w:val="24"/>
          <w:szCs w:val="24"/>
        </w:rPr>
        <w:t>d density.</w:t>
      </w:r>
    </w:p>
    <w:p>
      <w:pPr>
        <w:pStyle w:val="style0"/>
        <w:keepNext/>
        <w:rPr/>
      </w:pPr>
      <w:r>
        <w:rPr>
          <w:noProof/>
        </w:rPr>
      </w:r>
      <w:r>
        <w:rPr>
          <w:noProof/>
        </w:rPr>
      </w:r>
      <w:r>
        <w:rPr>
          <w:noProof/>
        </w:rPr>
      </w:r>
      <w:r>
        <w:rPr>
          <w:noProof/>
        </w:rPr>
        <w:drawing>
          <wp:inline distT="0" distB="0" distR="114300" distL="114300">
            <wp:extent cx="4572000" cy="27432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4</w:t>
      </w:r>
      <w:r>
        <w:rPr>
          <w:rFonts w:ascii="Times New Roman" w:cs="Times New Roman" w:hAnsi="Times New Roman"/>
          <w:b/>
          <w:bCs/>
          <w:color w:val="auto"/>
        </w:rPr>
        <w:fldChar w:fldCharType="end"/>
      </w:r>
      <w:r>
        <w:rPr>
          <w:rFonts w:ascii="Times New Roman" w:cs="Times New Roman" w:hAnsi="Times New Roman"/>
          <w:b/>
          <w:bCs/>
          <w:color w:val="auto"/>
        </w:rPr>
        <w:t xml:space="preserve"> YIELD POINT</w:t>
      </w:r>
    </w:p>
    <w:p>
      <w:pPr>
        <w:pStyle w:val="style0"/>
        <w:rPr>
          <w:rFonts w:ascii="Times New Roman" w:cs="Times New Roman" w:hAnsi="Times New Roman"/>
          <w:sz w:val="24"/>
          <w:szCs w:val="24"/>
        </w:rPr>
      </w:pPr>
      <w:r>
        <w:rPr>
          <w:rFonts w:ascii="Times New Roman" w:cs="Times New Roman" w:hAnsi="Times New Roman"/>
          <w:sz w:val="24"/>
          <w:szCs w:val="24"/>
        </w:rPr>
        <w:t xml:space="preserve">From figure 4 above, it can be seen that </w:t>
      </w:r>
      <w:r>
        <w:rPr>
          <w:rFonts w:ascii="Times New Roman" w:cs="Times New Roman" w:hAnsi="Times New Roman"/>
          <w:sz w:val="24"/>
          <w:szCs w:val="24"/>
        </w:rPr>
        <w:t xml:space="preserve">fluid sample 6 with 5% of polypropylene glycol as lubricant additive had the highest yield point of </w:t>
      </w:r>
      <w:r>
        <w:rPr>
          <w:rFonts w:ascii="Times New Roman" w:cs="Times New Roman" w:hAnsi="Times New Roman"/>
          <w:sz w:val="24"/>
          <w:szCs w:val="24"/>
        </w:rPr>
        <w:t>30 lb/100ft</w:t>
      </w:r>
      <w:r>
        <w:rPr>
          <w:rFonts w:ascii="Times New Roman" w:cs="Times New Roman" w:hAnsi="Times New Roman"/>
          <w:sz w:val="24"/>
          <w:szCs w:val="24"/>
          <w:vertAlign w:val="superscript"/>
        </w:rPr>
        <w:t>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followed by fluid sample 5 and 4, which had yield point of 24 and 20 lb/100</w:t>
      </w:r>
      <w:r>
        <w:rPr>
          <w:rFonts w:ascii="Times New Roman" w:cs="Times New Roman" w:hAnsi="Times New Roman"/>
          <w:sz w:val="24"/>
          <w:szCs w:val="24"/>
        </w:rPr>
        <w:t>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respectively. Fluid sample 1 being the control sample had the lowest </w:t>
      </w:r>
      <w:r>
        <w:rPr>
          <w:rFonts w:ascii="Times New Roman" w:cs="Times New Roman" w:hAnsi="Times New Roman"/>
          <w:sz w:val="24"/>
          <w:szCs w:val="24"/>
        </w:rPr>
        <w:t>yield point of 13</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r>
        <w:rPr>
          <w:rFonts w:ascii="Times New Roman" w:cs="Times New Roman" w:hAnsi="Times New Roman"/>
          <w:sz w:val="24"/>
          <w:szCs w:val="24"/>
        </w:rPr>
        <w:t>Generally, there is an observed increase in the yield point of the fluid samples as the concentration of polypropylene glycol used in the fluid samples increased.</w:t>
      </w:r>
    </w:p>
    <w:p>
      <w:pPr>
        <w:pStyle w:val="style0"/>
        <w:rPr>
          <w:rFonts w:ascii="Times New Roman" w:cs="Times New Roman" w:hAnsi="Times New Roman"/>
          <w:sz w:val="24"/>
          <w:szCs w:val="24"/>
        </w:rPr>
      </w:pPr>
      <w:r>
        <w:rPr>
          <w:rFonts w:ascii="Times New Roman" w:cs="Times New Roman" w:hAnsi="Times New Roman"/>
          <w:sz w:val="24"/>
          <w:szCs w:val="24"/>
        </w:rPr>
        <w:t xml:space="preserve">This shows that </w:t>
      </w:r>
      <w:r>
        <w:rPr>
          <w:rFonts w:ascii="Times New Roman" w:cs="Times New Roman" w:hAnsi="Times New Roman"/>
          <w:sz w:val="24"/>
          <w:szCs w:val="24"/>
        </w:rPr>
        <w:t xml:space="preserve">concentration of polypropylene glycol used in formulating drill – in </w:t>
      </w:r>
      <w:r>
        <w:rPr>
          <w:rFonts w:ascii="Times New Roman" w:cs="Times New Roman" w:hAnsi="Times New Roman"/>
          <w:sz w:val="24"/>
          <w:szCs w:val="24"/>
        </w:rPr>
        <w:t>fluids has a significant impact on the yield point of the fluid</w:t>
      </w:r>
      <w:r>
        <w:rPr>
          <w:rFonts w:ascii="Times New Roman" w:cs="Times New Roman" w:hAnsi="Times New Roman"/>
          <w:sz w:val="24"/>
          <w:szCs w:val="24"/>
        </w:rPr>
        <w:t>. Hence,</w:t>
      </w:r>
      <w:r>
        <w:rPr>
          <w:rFonts w:ascii="Times New Roman" w:cs="Times New Roman" w:hAnsi="Times New Roman"/>
          <w:sz w:val="24"/>
          <w:szCs w:val="24"/>
        </w:rPr>
        <w:t xml:space="preserve"> as much as the lubrication impact of polypropylene glycol is important,</w:t>
      </w:r>
      <w:r>
        <w:rPr>
          <w:rFonts w:ascii="Times New Roman" w:cs="Times New Roman" w:hAnsi="Times New Roman"/>
          <w:sz w:val="24"/>
          <w:szCs w:val="24"/>
        </w:rPr>
        <w:t xml:space="preserve"> the concentration of polypropylene glycol being used in the preparation of drill – in fluids should be carefully monitored</w:t>
      </w:r>
      <w:r>
        <w:rPr>
          <w:rFonts w:ascii="Times New Roman" w:cs="Times New Roman" w:hAnsi="Times New Roman"/>
          <w:sz w:val="24"/>
          <w:szCs w:val="24"/>
        </w:rPr>
        <w:t xml:space="preserve"> to ensure a fluid that will not lead to more drilling problems due to higher yield point.</w:t>
      </w:r>
    </w:p>
    <w:p>
      <w:pPr>
        <w:pStyle w:val="style0"/>
        <w:rPr>
          <w:rFonts w:ascii="Times New Roman" w:cs="Times New Roman" w:hAnsi="Times New Roman"/>
          <w:sz w:val="24"/>
          <w:szCs w:val="24"/>
        </w:rPr>
      </w:pPr>
      <w:r>
        <w:rPr>
          <w:rFonts w:ascii="Times New Roman" w:cs="Times New Roman" w:hAnsi="Times New Roman"/>
          <w:b/>
          <w:bCs/>
          <w:sz w:val="24"/>
          <w:szCs w:val="24"/>
        </w:rPr>
        <w:t xml:space="preserve">3.3.4 LOW SHEAR RATE YIELD POINT </w:t>
      </w:r>
    </w:p>
    <w:p>
      <w:pPr>
        <w:pStyle w:val="style0"/>
        <w:rPr>
          <w:rFonts w:ascii="Times New Roman" w:cs="Times New Roman" w:hAnsi="Times New Roman"/>
          <w:sz w:val="24"/>
          <w:szCs w:val="24"/>
        </w:rPr>
      </w:pPr>
      <w:r>
        <w:rPr>
          <w:rFonts w:ascii="Times New Roman" w:cs="Times New Roman" w:hAnsi="Times New Roman"/>
          <w:sz w:val="24"/>
          <w:szCs w:val="24"/>
        </w:rPr>
        <w:t>Low shear rate yield point is a measure of the viscosity and rheological properties of a fluid, particularly drilling fluids, at low shear rates. It represents the minimum stress required to initiate flow in a fluid at low shear rates. It is a critical parameter in evaluating a fluid’s flowability, pumpability, and settling characteristics. It helps to predict fluid behaviour during static conditions e.g in the annulus. It also helps to optimize drilling fluid formulations and ensures effective hole cleaning and suspension of solids. A good LSRYP value indicates reduced settling ability and improved suspension ability. While a higher value indicates increased viscosity, greater settling tendency and reduced flowability.</w:t>
      </w:r>
    </w:p>
    <w:p>
      <w:pPr>
        <w:pStyle w:val="style0"/>
        <w:keepNext/>
        <w:rPr/>
      </w:pPr>
      <w:r>
        <w:rPr>
          <w:noProof/>
        </w:rPr>
      </w:r>
      <w:r>
        <w:rPr>
          <w:noProof/>
        </w:rPr>
      </w:r>
      <w:r>
        <w:rPr>
          <w:noProof/>
        </w:rPr>
      </w:r>
      <w:r>
        <w:rPr>
          <w:noProof/>
        </w:rPr>
        <w:drawing>
          <wp:inline distT="0" distB="0" distR="114300" distL="114300">
            <wp:extent cx="4572000" cy="27432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5</w:t>
      </w:r>
      <w:r>
        <w:rPr>
          <w:rFonts w:ascii="Times New Roman" w:cs="Times New Roman" w:hAnsi="Times New Roman"/>
          <w:b/>
          <w:bCs/>
          <w:color w:val="auto"/>
        </w:rPr>
        <w:fldChar w:fldCharType="end"/>
      </w:r>
      <w:r>
        <w:rPr>
          <w:rFonts w:ascii="Times New Roman" w:cs="Times New Roman" w:hAnsi="Times New Roman"/>
          <w:b/>
          <w:bCs/>
          <w:color w:val="auto"/>
        </w:rPr>
        <w:t xml:space="preserve"> LOW SHEAR RATE YIELD POINT</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shows that </w:t>
      </w:r>
      <w:r>
        <w:rPr>
          <w:rFonts w:ascii="Times New Roman" w:cs="Times New Roman" w:hAnsi="Times New Roman"/>
          <w:sz w:val="24"/>
          <w:szCs w:val="24"/>
        </w:rPr>
        <w:t xml:space="preserve">fluid sample </w:t>
      </w:r>
      <w:r>
        <w:rPr>
          <w:rFonts w:ascii="Times New Roman" w:cs="Times New Roman" w:hAnsi="Times New Roman"/>
          <w:sz w:val="24"/>
          <w:szCs w:val="24"/>
        </w:rPr>
        <w:t xml:space="preserve">6 had </w:t>
      </w:r>
      <w:r>
        <w:rPr>
          <w:rFonts w:ascii="Times New Roman" w:cs="Times New Roman" w:hAnsi="Times New Roman"/>
          <w:sz w:val="24"/>
          <w:szCs w:val="24"/>
        </w:rPr>
        <w:t>highest value of 5</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while sample </w:t>
      </w:r>
      <w:r>
        <w:rPr>
          <w:rFonts w:ascii="Times New Roman" w:cs="Times New Roman" w:hAnsi="Times New Roman"/>
          <w:sz w:val="24"/>
          <w:szCs w:val="24"/>
        </w:rPr>
        <w:t>1 and 2 had the least values of 3</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r>
        <w:rPr>
          <w:rFonts w:ascii="Times New Roman" w:cs="Times New Roman" w:hAnsi="Times New Roman"/>
          <w:sz w:val="24"/>
          <w:szCs w:val="24"/>
        </w:rPr>
        <w:t>each.</w:t>
      </w:r>
      <w:r>
        <w:rPr>
          <w:rFonts w:ascii="Times New Roman" w:cs="Times New Roman" w:hAnsi="Times New Roman"/>
          <w:sz w:val="24"/>
          <w:szCs w:val="24"/>
        </w:rPr>
        <w:t xml:space="preserve"> </w:t>
      </w:r>
      <w:r>
        <w:rPr>
          <w:rFonts w:ascii="Times New Roman" w:cs="Times New Roman" w:hAnsi="Times New Roman"/>
          <w:sz w:val="24"/>
          <w:szCs w:val="24"/>
        </w:rPr>
        <w:t xml:space="preserve">The values of the various </w:t>
      </w:r>
      <w:r>
        <w:rPr>
          <w:rFonts w:ascii="Times New Roman" w:cs="Times New Roman" w:hAnsi="Times New Roman"/>
          <w:sz w:val="24"/>
          <w:szCs w:val="24"/>
        </w:rPr>
        <w:t>fluid</w:t>
      </w:r>
      <w:r>
        <w:rPr>
          <w:rFonts w:ascii="Times New Roman" w:cs="Times New Roman" w:hAnsi="Times New Roman"/>
          <w:sz w:val="24"/>
          <w:szCs w:val="24"/>
        </w:rPr>
        <w:t xml:space="preserve"> samples show a good ability to suspend solids and ensure proper hole cleaning.</w:t>
      </w:r>
    </w:p>
    <w:p>
      <w:pPr>
        <w:pStyle w:val="style0"/>
        <w:rPr>
          <w:rFonts w:ascii="Times New Roman" w:cs="Times New Roman" w:hAnsi="Times New Roman"/>
          <w:sz w:val="24"/>
          <w:szCs w:val="24"/>
        </w:rPr>
      </w:pPr>
      <w:r>
        <w:rPr>
          <w:rFonts w:ascii="Times New Roman" w:cs="Times New Roman" w:hAnsi="Times New Roman"/>
          <w:sz w:val="24"/>
          <w:szCs w:val="24"/>
        </w:rPr>
        <w:t>Generally, the results shows that the LSRYP increases with increase in the concentration of the</w:t>
      </w:r>
      <w:r>
        <w:rPr>
          <w:rFonts w:ascii="Times New Roman" w:cs="Times New Roman" w:hAnsi="Times New Roman"/>
          <w:sz w:val="24"/>
          <w:szCs w:val="24"/>
        </w:rPr>
        <w:t xml:space="preserve"> </w:t>
      </w:r>
      <w:r>
        <w:rPr>
          <w:rFonts w:ascii="Times New Roman" w:cs="Times New Roman" w:hAnsi="Times New Roman"/>
          <w:sz w:val="24"/>
          <w:szCs w:val="24"/>
        </w:rPr>
        <w:t>polypropylene glycol used in preparing the dri</w:t>
      </w:r>
      <w:r>
        <w:rPr>
          <w:rFonts w:ascii="Times New Roman" w:cs="Times New Roman" w:hAnsi="Times New Roman"/>
          <w:sz w:val="24"/>
          <w:szCs w:val="24"/>
        </w:rPr>
        <w:t>l</w:t>
      </w:r>
      <w:r>
        <w:rPr>
          <w:rFonts w:ascii="Times New Roman" w:cs="Times New Roman" w:hAnsi="Times New Roman"/>
          <w:sz w:val="24"/>
          <w:szCs w:val="24"/>
        </w:rPr>
        <w:t>l – in fluids.</w:t>
      </w:r>
    </w:p>
    <w:p>
      <w:pPr>
        <w:pStyle w:val="style0"/>
        <w:rPr>
          <w:rFonts w:ascii="Times New Roman" w:cs="Times New Roman" w:hAnsi="Times New Roman"/>
          <w:sz w:val="24"/>
          <w:szCs w:val="24"/>
        </w:rPr>
      </w:pPr>
      <w:r>
        <w:rPr>
          <w:rFonts w:ascii="Times New Roman" w:cs="Times New Roman" w:hAnsi="Times New Roman"/>
          <w:sz w:val="24"/>
          <w:szCs w:val="24"/>
        </w:rPr>
        <w:t xml:space="preserve">This indicates that care should be taken while </w:t>
      </w:r>
      <w:r>
        <w:rPr>
          <w:rFonts w:ascii="Times New Roman" w:cs="Times New Roman" w:hAnsi="Times New Roman"/>
          <w:sz w:val="24"/>
          <w:szCs w:val="24"/>
        </w:rPr>
        <w:t>increasing the concentration of polypropylene glycol bein</w:t>
      </w:r>
      <w:r>
        <w:rPr>
          <w:rFonts w:ascii="Times New Roman" w:cs="Times New Roman" w:hAnsi="Times New Roman"/>
          <w:sz w:val="24"/>
          <w:szCs w:val="24"/>
        </w:rPr>
        <w:t>g</w:t>
      </w:r>
      <w:r>
        <w:rPr>
          <w:rFonts w:ascii="Times New Roman" w:cs="Times New Roman" w:hAnsi="Times New Roman"/>
          <w:sz w:val="24"/>
          <w:szCs w:val="24"/>
        </w:rPr>
        <w:t xml:space="preserve"> used in preparing </w:t>
      </w:r>
      <w:r>
        <w:rPr>
          <w:rFonts w:ascii="Times New Roman" w:cs="Times New Roman" w:hAnsi="Times New Roman"/>
          <w:sz w:val="24"/>
          <w:szCs w:val="24"/>
        </w:rPr>
        <w:t xml:space="preserve">drill – in fluids, as this will likely lead to an increase in the viscosity of the fluid and a higher value of </w:t>
      </w:r>
      <w:r>
        <w:rPr>
          <w:rFonts w:ascii="Times New Roman" w:cs="Times New Roman" w:hAnsi="Times New Roman"/>
          <w:sz w:val="24"/>
          <w:szCs w:val="24"/>
        </w:rPr>
        <w:t>the LSRYP, leading to some other drilling problems.</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b/>
          <w:bCs/>
          <w:sz w:val="24"/>
          <w:szCs w:val="24"/>
        </w:rPr>
        <w:t>3.3.5 GEL STRENGTH</w:t>
      </w:r>
    </w:p>
    <w:p>
      <w:pPr>
        <w:pStyle w:val="style0"/>
        <w:rPr>
          <w:rFonts w:ascii="Times New Roman" w:cs="Times New Roman" w:hAnsi="Times New Roman"/>
          <w:sz w:val="24"/>
          <w:szCs w:val="24"/>
        </w:rPr>
      </w:pPr>
      <w:r>
        <w:rPr>
          <w:rFonts w:ascii="Times New Roman" w:cs="Times New Roman" w:hAnsi="Times New Roman"/>
          <w:sz w:val="24"/>
          <w:szCs w:val="24"/>
        </w:rPr>
        <w:t>Gel Strength is a property of mud that enables it suspend cuttings when pumping or circulation has been stopped. It measures the attractive forces of mud particles under static conditions for 10 seconds and 10 minutes. It also helps to determine if cuttings would settle in the wellbore under static conditions. The ability to</w:t>
      </w:r>
      <w:r>
        <w:rPr>
          <w:rFonts w:ascii="Times New Roman" w:cs="Times New Roman" w:hAnsi="Times New Roman"/>
          <w:color w:val="000000"/>
          <w:kern w:val="0"/>
          <w:sz w:val="20"/>
          <w:szCs w:val="20"/>
        </w:rPr>
        <w:t xml:space="preserve"> </w:t>
      </w:r>
      <w:r>
        <w:rPr>
          <w:rFonts w:ascii="Times New Roman" w:cs="Times New Roman" w:hAnsi="Times New Roman"/>
          <w:sz w:val="24"/>
          <w:szCs w:val="24"/>
        </w:rPr>
        <w:t>maintain the proper value of gel strength depends on effective solids control. A reasonable gel strength is vital to prevent immediate settling of solids when circulation has stopped.</w:t>
      </w:r>
    </w:p>
    <w:p>
      <w:pPr>
        <w:pStyle w:val="style0"/>
        <w:keepNext/>
        <w:rPr/>
      </w:pPr>
      <w:r>
        <w:rPr>
          <w:noProof/>
        </w:rPr>
      </w:r>
      <w:r>
        <w:rPr>
          <w:noProof/>
        </w:rPr>
      </w:r>
      <w:r>
        <w:rPr>
          <w:noProof/>
        </w:rPr>
      </w:r>
      <w:r>
        <w:rPr>
          <w:noProof/>
        </w:rPr>
        <w:drawing>
          <wp:inline distT="0" distB="0" distR="114300" distL="114300">
            <wp:extent cx="4572000" cy="274320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6</w:t>
      </w:r>
      <w:r>
        <w:rPr>
          <w:rFonts w:ascii="Times New Roman" w:cs="Times New Roman" w:hAnsi="Times New Roman"/>
          <w:b/>
          <w:bCs/>
          <w:color w:val="auto"/>
        </w:rPr>
        <w:fldChar w:fldCharType="end"/>
      </w:r>
      <w:r>
        <w:rPr>
          <w:rFonts w:ascii="Times New Roman" w:cs="Times New Roman" w:hAnsi="Times New Roman"/>
          <w:b/>
          <w:bCs/>
          <w:color w:val="auto"/>
        </w:rPr>
        <w:t xml:space="preserve"> GEL STRENGTH</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of the study shows that drill – in fluid sample 6 had the highest </w:t>
      </w:r>
      <w:r>
        <w:rPr>
          <w:rFonts w:ascii="Times New Roman" w:cs="Times New Roman" w:hAnsi="Times New Roman"/>
          <w:sz w:val="24"/>
          <w:szCs w:val="24"/>
        </w:rPr>
        <w:t xml:space="preserve">Gel Strength </w:t>
      </w:r>
      <w:r>
        <w:rPr>
          <w:rFonts w:ascii="Times New Roman" w:cs="Times New Roman" w:hAnsi="Times New Roman"/>
          <w:sz w:val="24"/>
          <w:szCs w:val="24"/>
        </w:rPr>
        <w:t>(6</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and 9</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for 10 sec and 10</w:t>
      </w:r>
      <w:r>
        <w:rPr>
          <w:rFonts w:ascii="Times New Roman" w:cs="Times New Roman" w:hAnsi="Times New Roman"/>
          <w:sz w:val="24"/>
          <w:szCs w:val="24"/>
        </w:rPr>
        <w:t xml:space="preserve"> min Gel respectively</w:t>
      </w:r>
      <w:r>
        <w:rPr>
          <w:rFonts w:ascii="Times New Roman" w:cs="Times New Roman" w:hAnsi="Times New Roman"/>
          <w:sz w:val="24"/>
          <w:szCs w:val="24"/>
        </w:rPr>
        <w:t>)</w:t>
      </w:r>
      <w:r>
        <w:rPr>
          <w:rFonts w:ascii="Times New Roman" w:cs="Times New Roman" w:hAnsi="Times New Roman"/>
          <w:sz w:val="24"/>
          <w:szCs w:val="24"/>
        </w:rPr>
        <w:t xml:space="preserve">, followed by </w:t>
      </w:r>
      <w:r>
        <w:rPr>
          <w:rFonts w:ascii="Times New Roman" w:cs="Times New Roman" w:hAnsi="Times New Roman"/>
          <w:sz w:val="24"/>
          <w:szCs w:val="24"/>
        </w:rPr>
        <w:t>sample 4 and 5</w:t>
      </w:r>
      <w:r>
        <w:rPr>
          <w:rFonts w:ascii="Times New Roman" w:cs="Times New Roman" w:hAnsi="Times New Roman"/>
          <w:sz w:val="24"/>
          <w:szCs w:val="24"/>
        </w:rPr>
        <w:t xml:space="preserve"> which had the same value</w:t>
      </w:r>
      <w:r>
        <w:rPr>
          <w:rFonts w:ascii="Times New Roman" w:cs="Times New Roman" w:hAnsi="Times New Roman"/>
          <w:sz w:val="24"/>
          <w:szCs w:val="24"/>
        </w:rPr>
        <w:t>s (5</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and 7</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r>
        <w:rPr>
          <w:rFonts w:ascii="Times New Roman" w:cs="Times New Roman" w:hAnsi="Times New Roman"/>
          <w:sz w:val="24"/>
          <w:szCs w:val="24"/>
        </w:rPr>
        <w:t>for 10 sec and 10 min Gel respectively</w:t>
      </w:r>
      <w:r>
        <w:rPr>
          <w:rFonts w:ascii="Times New Roman" w:cs="Times New Roman" w:hAnsi="Times New Roman"/>
          <w:sz w:val="24"/>
          <w:szCs w:val="24"/>
        </w:rPr>
        <w:t>) each</w:t>
      </w:r>
      <w:r>
        <w:rPr>
          <w:rFonts w:ascii="Times New Roman" w:cs="Times New Roman" w:hAnsi="Times New Roman"/>
          <w:sz w:val="24"/>
          <w:szCs w:val="24"/>
        </w:rPr>
        <w:t>. Sample 1 being the control sample had the least Gel Strength</w:t>
      </w:r>
      <w:r>
        <w:rPr>
          <w:rFonts w:ascii="Times New Roman" w:cs="Times New Roman" w:hAnsi="Times New Roman"/>
          <w:sz w:val="24"/>
          <w:szCs w:val="24"/>
        </w:rPr>
        <w:t xml:space="preserve"> (4</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and 5</w:t>
      </w:r>
      <w:r>
        <w:rPr>
          <w:rFonts w:ascii="Times New Roman" w:cs="Times New Roman" w:hAnsi="Times New Roman"/>
          <w:sz w:val="24"/>
          <w:szCs w:val="24"/>
        </w:rPr>
        <w:t xml:space="preserve"> </w:t>
      </w:r>
      <w:r>
        <w:rPr>
          <w:rFonts w:ascii="Times New Roman" w:cs="Times New Roman" w:hAnsi="Times New Roman"/>
          <w:sz w:val="24"/>
          <w:szCs w:val="24"/>
        </w:rPr>
        <w:t>lb/100ft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r>
        <w:rPr>
          <w:rFonts w:ascii="Times New Roman" w:cs="Times New Roman" w:hAnsi="Times New Roman"/>
          <w:sz w:val="24"/>
          <w:szCs w:val="24"/>
        </w:rPr>
        <w:t>for 10 sec and 10 min Gel respectively</w:t>
      </w:r>
      <w:r>
        <w:rPr>
          <w:rFonts w:ascii="Times New Roman" w:cs="Times New Roman" w:hAnsi="Times New Roman"/>
          <w:sz w:val="24"/>
          <w:szCs w:val="24"/>
        </w:rPr>
        <w: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It is observed that gel strength increased with increase in the concentration of </w:t>
      </w:r>
      <w:r>
        <w:rPr>
          <w:rFonts w:ascii="Times New Roman" w:cs="Times New Roman" w:hAnsi="Times New Roman"/>
          <w:sz w:val="24"/>
          <w:szCs w:val="24"/>
        </w:rPr>
        <w:t>polypropylene glycol used in the preparation of the drill – in fluid samples.</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3.4 FILTRATION TEST </w:t>
      </w:r>
    </w:p>
    <w:p>
      <w:pPr>
        <w:pStyle w:val="style0"/>
        <w:rPr>
          <w:rFonts w:ascii="Times New Roman" w:cs="Times New Roman" w:hAnsi="Times New Roman"/>
          <w:sz w:val="24"/>
          <w:szCs w:val="24"/>
        </w:rPr>
      </w:pPr>
      <w:r>
        <w:rPr>
          <w:rFonts w:ascii="Times New Roman" w:cs="Times New Roman" w:hAnsi="Times New Roman"/>
          <w:b/>
          <w:bCs/>
          <w:sz w:val="24"/>
          <w:szCs w:val="24"/>
        </w:rPr>
        <w:t xml:space="preserve">3.4.1 FLUID LOSS WITH RESPECT TO TIME </w:t>
      </w:r>
    </w:p>
    <w:p>
      <w:pPr>
        <w:pStyle w:val="style0"/>
        <w:rPr>
          <w:rFonts w:ascii="Times New Roman" w:cs="Times New Roman" w:hAnsi="Times New Roman"/>
          <w:sz w:val="24"/>
          <w:szCs w:val="24"/>
        </w:rPr>
      </w:pPr>
      <w:r>
        <w:rPr>
          <w:rFonts w:ascii="Times New Roman" w:cs="Times New Roman" w:hAnsi="Times New Roman"/>
          <w:sz w:val="24"/>
          <w:szCs w:val="24"/>
        </w:rPr>
        <w:t>The term Fluid Loss or mud filtrate is used to refer to the fluid of drilling mud that filters into the formation in the process of drilling. It is the liquid part of mud which passes through a medium and become separated from the mud cake or filter cake. Reducing the volume of filtrate in drilling operations can reduce several problems associated with drilling.</w:t>
      </w:r>
    </w:p>
    <w:p>
      <w:pPr>
        <w:pStyle w:val="style0"/>
        <w:rPr>
          <w:rFonts w:ascii="Times New Roman" w:cs="Times New Roman" w:hAnsi="Times New Roman"/>
          <w:sz w:val="24"/>
          <w:szCs w:val="24"/>
        </w:rPr>
      </w:pPr>
      <w:r>
        <w:rPr>
          <w:noProof/>
        </w:rPr>
      </w:r>
      <w:r>
        <w:rPr>
          <w:noProof/>
        </w:rPr>
      </w:r>
      <w:r>
        <w:rPr>
          <w:noProof/>
        </w:rPr>
      </w:r>
      <w:r>
        <w:rPr>
          <w:noProof/>
        </w:rPr>
        <w:drawing>
          <wp:inline distT="0" distB="0" distR="114300" distL="114300">
            <wp:extent cx="4572000" cy="27432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7</w:t>
      </w:r>
      <w:r>
        <w:rPr>
          <w:rFonts w:ascii="Times New Roman" w:cs="Times New Roman" w:hAnsi="Times New Roman"/>
          <w:b/>
          <w:bCs/>
          <w:color w:val="auto"/>
        </w:rPr>
        <w:fldChar w:fldCharType="end"/>
      </w:r>
      <w:r>
        <w:rPr>
          <w:rFonts w:ascii="Times New Roman" w:cs="Times New Roman" w:hAnsi="Times New Roman"/>
          <w:b/>
          <w:bCs/>
          <w:color w:val="auto"/>
        </w:rPr>
        <w:t xml:space="preserve"> FLUID LOSS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noProof/>
        </w:rPr>
      </w:r>
      <w:r>
        <w:rPr>
          <w:noProof/>
        </w:rPr>
      </w:r>
      <w:r>
        <w:rPr>
          <w:noProof/>
        </w:rPr>
      </w:r>
      <w:r>
        <w:rPr>
          <w:noProof/>
        </w:rPr>
        <w:drawing>
          <wp:inline distT="0" distB="0" distR="114300" distL="114300">
            <wp:extent cx="4572000" cy="2743200"/>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8</w:t>
      </w:r>
      <w:r>
        <w:rPr>
          <w:rFonts w:ascii="Times New Roman" w:cs="Times New Roman" w:hAnsi="Times New Roman"/>
          <w:b/>
          <w:bCs/>
          <w:color w:val="auto"/>
        </w:rPr>
        <w:fldChar w:fldCharType="end"/>
      </w:r>
      <w:r>
        <w:rPr>
          <w:rFonts w:ascii="Times New Roman" w:cs="Times New Roman" w:hAnsi="Times New Roman"/>
          <w:b/>
          <w:bCs/>
          <w:color w:val="auto"/>
        </w:rPr>
        <w:t xml:space="preserve"> FLUID LOSS WITH RESPECT TO TIME</w:t>
      </w:r>
    </w:p>
    <w:p>
      <w:pPr>
        <w:pStyle w:val="style0"/>
        <w:rPr>
          <w:rFonts w:ascii="Times New Roman" w:cs="Times New Roman" w:hAnsi="Times New Roman"/>
          <w:sz w:val="24"/>
          <w:szCs w:val="24"/>
        </w:rPr>
      </w:pPr>
      <w:r>
        <w:rPr>
          <w:rFonts w:ascii="Times New Roman" w:cs="Times New Roman" w:hAnsi="Times New Roman"/>
          <w:sz w:val="24"/>
          <w:szCs w:val="24"/>
        </w:rPr>
        <w:t>The result in figure 7 shows t</w:t>
      </w:r>
      <w:r>
        <w:rPr>
          <w:rFonts w:ascii="Times New Roman" w:cs="Times New Roman" w:hAnsi="Times New Roman"/>
          <w:sz w:val="24"/>
          <w:szCs w:val="24"/>
        </w:rPr>
        <w:t xml:space="preserve">he fluid loss of the various samples. </w:t>
      </w:r>
      <w:r>
        <w:rPr>
          <w:rFonts w:ascii="Times New Roman" w:cs="Times New Roman" w:hAnsi="Times New Roman"/>
          <w:sz w:val="24"/>
          <w:szCs w:val="24"/>
        </w:rPr>
        <w:t xml:space="preserve">It shows that sample 1 being the control sample, without any lubricant additive (PPG) had the highest fluid loss </w:t>
      </w:r>
      <w:r>
        <w:rPr>
          <w:rFonts w:ascii="Times New Roman" w:cs="Times New Roman" w:hAnsi="Times New Roman"/>
          <w:sz w:val="24"/>
          <w:szCs w:val="24"/>
        </w:rPr>
        <w:t xml:space="preserve">of 4.5ml, followed by sample </w:t>
      </w:r>
      <w:r>
        <w:rPr>
          <w:rFonts w:ascii="Times New Roman" w:cs="Times New Roman" w:hAnsi="Times New Roman"/>
          <w:sz w:val="24"/>
          <w:szCs w:val="24"/>
        </w:rPr>
        <w:t>2</w:t>
      </w:r>
      <w:r>
        <w:rPr>
          <w:rFonts w:ascii="Times New Roman" w:cs="Times New Roman" w:hAnsi="Times New Roman"/>
          <w:sz w:val="24"/>
          <w:szCs w:val="24"/>
        </w:rPr>
        <w:t xml:space="preserve"> and </w:t>
      </w:r>
      <w:r>
        <w:rPr>
          <w:rFonts w:ascii="Times New Roman" w:cs="Times New Roman" w:hAnsi="Times New Roman"/>
          <w:sz w:val="24"/>
          <w:szCs w:val="24"/>
        </w:rPr>
        <w:t>3</w:t>
      </w:r>
      <w:r>
        <w:rPr>
          <w:rFonts w:ascii="Times New Roman" w:cs="Times New Roman" w:hAnsi="Times New Roman"/>
          <w:sz w:val="24"/>
          <w:szCs w:val="24"/>
        </w:rPr>
        <w:t xml:space="preserve"> which had 4.4ml and 4.2ml respectively</w:t>
      </w:r>
      <w:r>
        <w:rPr>
          <w:rFonts w:ascii="Times New Roman" w:cs="Times New Roman" w:hAnsi="Times New Roman"/>
          <w:sz w:val="24"/>
          <w:szCs w:val="24"/>
        </w:rPr>
        <w:t xml:space="preserve">, </w:t>
      </w:r>
      <w:r>
        <w:rPr>
          <w:rFonts w:ascii="Times New Roman" w:cs="Times New Roman" w:hAnsi="Times New Roman"/>
          <w:sz w:val="24"/>
          <w:szCs w:val="24"/>
        </w:rPr>
        <w:t xml:space="preserve">over a period of 30 minutes, when the API Filter press was used to determine the filtrate volume of the </w:t>
      </w:r>
      <w:r>
        <w:rPr>
          <w:rFonts w:ascii="Times New Roman" w:cs="Times New Roman" w:hAnsi="Times New Roman"/>
          <w:sz w:val="24"/>
          <w:szCs w:val="24"/>
        </w:rPr>
        <w:t>fluid</w:t>
      </w:r>
      <w:r>
        <w:rPr>
          <w:rFonts w:ascii="Times New Roman" w:cs="Times New Roman" w:hAnsi="Times New Roman"/>
          <w:sz w:val="24"/>
          <w:szCs w:val="24"/>
        </w:rPr>
        <w:t xml:space="preserve"> samples at 100psi</w:t>
      </w:r>
      <w:r>
        <w:rPr>
          <w:rFonts w:ascii="Times New Roman" w:cs="Times New Roman" w:hAnsi="Times New Roman"/>
          <w:sz w:val="24"/>
          <w:szCs w:val="24"/>
        </w:rPr>
        <w:t>.</w:t>
      </w:r>
      <w:r>
        <w:rPr>
          <w:rFonts w:ascii="Times New Roman" w:cs="Times New Roman" w:hAnsi="Times New Roman"/>
          <w:sz w:val="24"/>
          <w:szCs w:val="24"/>
        </w:rPr>
        <w:t xml:space="preserve"> Sample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5</w:t>
      </w:r>
      <w:r>
        <w:rPr>
          <w:rFonts w:ascii="Times New Roman" w:cs="Times New Roman" w:hAnsi="Times New Roman"/>
          <w:sz w:val="24"/>
          <w:szCs w:val="24"/>
        </w:rPr>
        <w:t xml:space="preserve"> and </w:t>
      </w:r>
      <w:r>
        <w:rPr>
          <w:rFonts w:ascii="Times New Roman" w:cs="Times New Roman" w:hAnsi="Times New Roman"/>
          <w:sz w:val="24"/>
          <w:szCs w:val="24"/>
        </w:rPr>
        <w:t>6</w:t>
      </w:r>
      <w:r>
        <w:rPr>
          <w:rFonts w:ascii="Times New Roman" w:cs="Times New Roman" w:hAnsi="Times New Roman"/>
          <w:sz w:val="24"/>
          <w:szCs w:val="24"/>
        </w:rPr>
        <w:t xml:space="preserve"> being the samples with </w:t>
      </w:r>
      <w:r>
        <w:rPr>
          <w:rFonts w:ascii="Times New Roman" w:cs="Times New Roman" w:hAnsi="Times New Roman"/>
          <w:sz w:val="24"/>
          <w:szCs w:val="24"/>
        </w:rPr>
        <w:t>4</w:t>
      </w:r>
      <w:r>
        <w:rPr>
          <w:rFonts w:ascii="Times New Roman" w:cs="Times New Roman" w:hAnsi="Times New Roman"/>
          <w:sz w:val="24"/>
          <w:szCs w:val="24"/>
        </w:rPr>
        <w:t xml:space="preserve">% and </w:t>
      </w:r>
      <w:r>
        <w:rPr>
          <w:rFonts w:ascii="Times New Roman" w:cs="Times New Roman" w:hAnsi="Times New Roman"/>
          <w:sz w:val="24"/>
          <w:szCs w:val="24"/>
        </w:rPr>
        <w:t>5</w:t>
      </w:r>
      <w:r>
        <w:rPr>
          <w:rFonts w:ascii="Times New Roman" w:cs="Times New Roman" w:hAnsi="Times New Roman"/>
          <w:sz w:val="24"/>
          <w:szCs w:val="24"/>
        </w:rPr>
        <w:t>% polypropylene glycol respectively had the least</w:t>
      </w:r>
      <w:r>
        <w:rPr>
          <w:rFonts w:ascii="Times New Roman" w:cs="Times New Roman" w:hAnsi="Times New Roman"/>
          <w:sz w:val="24"/>
          <w:szCs w:val="24"/>
        </w:rPr>
        <w:t xml:space="preserve"> fluid loss of 3.7ml each.</w:t>
      </w:r>
    </w:p>
    <w:p>
      <w:pPr>
        <w:pStyle w:val="style0"/>
        <w:rPr>
          <w:rFonts w:ascii="Times New Roman" w:cs="Times New Roman" w:hAnsi="Times New Roman"/>
          <w:sz w:val="24"/>
          <w:szCs w:val="24"/>
        </w:rPr>
      </w:pPr>
      <w:r>
        <w:rPr>
          <w:rFonts w:ascii="Times New Roman" w:cs="Times New Roman" w:hAnsi="Times New Roman"/>
          <w:sz w:val="24"/>
          <w:szCs w:val="24"/>
        </w:rPr>
        <w:t>From the result, fluid loss tend</w:t>
      </w:r>
      <w:r>
        <w:rPr>
          <w:rFonts w:ascii="Times New Roman" w:cs="Times New Roman" w:hAnsi="Times New Roman"/>
          <w:sz w:val="24"/>
          <w:szCs w:val="24"/>
        </w:rPr>
        <w:t>s</w:t>
      </w:r>
      <w:r>
        <w:rPr>
          <w:rFonts w:ascii="Times New Roman" w:cs="Times New Roman" w:hAnsi="Times New Roman"/>
          <w:sz w:val="24"/>
          <w:szCs w:val="24"/>
        </w:rPr>
        <w:t xml:space="preserve"> to reduce with increase in the concentration of the polypropylene glycol used in the sampl</w:t>
      </w:r>
      <w:r>
        <w:rPr>
          <w:rFonts w:ascii="Times New Roman" w:cs="Times New Roman" w:hAnsi="Times New Roman"/>
          <w:sz w:val="24"/>
          <w:szCs w:val="24"/>
        </w:rPr>
        <w:t>es</w:t>
      </w:r>
      <w:r>
        <w:rPr>
          <w:rFonts w:ascii="Times New Roman" w:cs="Times New Roman" w:hAnsi="Times New Roman"/>
          <w:sz w:val="24"/>
          <w:szCs w:val="24"/>
        </w:rPr>
        <w:t xml:space="preserve">. </w:t>
      </w:r>
      <w:r>
        <w:rPr>
          <w:rFonts w:ascii="Times New Roman" w:cs="Times New Roman" w:hAnsi="Times New Roman"/>
          <w:sz w:val="24"/>
          <w:szCs w:val="24"/>
        </w:rPr>
        <w:t xml:space="preserve">This shows that the higher the concentration of polypropylene glycol used as lubricant </w:t>
      </w:r>
      <w:r>
        <w:rPr>
          <w:rFonts w:ascii="Times New Roman" w:cs="Times New Roman" w:hAnsi="Times New Roman"/>
          <w:sz w:val="24"/>
          <w:szCs w:val="24"/>
        </w:rPr>
        <w:t>in preparing drill – in fluids, the better the fluid loss control ability of the fluid</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Hence increase in the concentration of polypropylene glycol being used as lubricant additive</w:t>
      </w:r>
      <w:r>
        <w:rPr>
          <w:rFonts w:ascii="Times New Roman" w:cs="Times New Roman" w:hAnsi="Times New Roman"/>
          <w:sz w:val="24"/>
          <w:szCs w:val="24"/>
        </w:rPr>
        <w:t xml:space="preserve"> in water – based drilling fluid</w:t>
      </w:r>
      <w:r>
        <w:rPr>
          <w:rFonts w:ascii="Times New Roman" w:cs="Times New Roman" w:hAnsi="Times New Roman"/>
          <w:sz w:val="24"/>
          <w:szCs w:val="24"/>
        </w:rPr>
        <w:t>,</w:t>
      </w:r>
      <w:r>
        <w:rPr>
          <w:rFonts w:ascii="Times New Roman" w:cs="Times New Roman" w:hAnsi="Times New Roman"/>
          <w:sz w:val="24"/>
          <w:szCs w:val="24"/>
        </w:rPr>
        <w:t xml:space="preserve"> is advisable when considering its</w:t>
      </w:r>
      <w:r>
        <w:rPr>
          <w:rFonts w:ascii="Times New Roman" w:cs="Times New Roman" w:hAnsi="Times New Roman"/>
          <w:sz w:val="24"/>
          <w:szCs w:val="24"/>
        </w:rPr>
        <w:t xml:space="preserve"> effect on the </w:t>
      </w:r>
      <w:r>
        <w:rPr>
          <w:rFonts w:ascii="Times New Roman" w:cs="Times New Roman" w:hAnsi="Times New Roman"/>
          <w:sz w:val="24"/>
          <w:szCs w:val="24"/>
        </w:rPr>
        <w:t>fluid loss control of the drill – in fluid being prepared.</w:t>
      </w:r>
    </w:p>
    <w:p>
      <w:pPr>
        <w:pStyle w:val="style0"/>
        <w:rPr>
          <w:rFonts w:ascii="Times New Roman" w:cs="Times New Roman" w:hAnsi="Times New Roman"/>
          <w:sz w:val="24"/>
          <w:szCs w:val="24"/>
        </w:rPr>
      </w:pPr>
      <w:r>
        <w:rPr>
          <w:rFonts w:ascii="Times New Roman" w:cs="Times New Roman" w:hAnsi="Times New Roman"/>
          <w:sz w:val="24"/>
          <w:szCs w:val="24"/>
        </w:rPr>
        <w:t xml:space="preserve">Figure 8 shows a relationship between fluid loss or filtrate volume of the various </w:t>
      </w:r>
      <w:r>
        <w:rPr>
          <w:rFonts w:ascii="Times New Roman" w:cs="Times New Roman" w:hAnsi="Times New Roman"/>
          <w:sz w:val="24"/>
          <w:szCs w:val="24"/>
        </w:rPr>
        <w:t>drill – in fluid</w:t>
      </w:r>
      <w:r>
        <w:rPr>
          <w:rFonts w:ascii="Times New Roman" w:cs="Times New Roman" w:hAnsi="Times New Roman"/>
          <w:sz w:val="24"/>
          <w:szCs w:val="24"/>
        </w:rPr>
        <w:t xml:space="preserve"> samples under review and time. This shows that the amount of fluid being lost from the </w:t>
      </w:r>
      <w:r>
        <w:rPr>
          <w:rFonts w:ascii="Times New Roman" w:cs="Times New Roman" w:hAnsi="Times New Roman"/>
          <w:sz w:val="24"/>
          <w:szCs w:val="24"/>
        </w:rPr>
        <w:t>drill – in fluid</w:t>
      </w:r>
      <w:r>
        <w:rPr>
          <w:rFonts w:ascii="Times New Roman" w:cs="Times New Roman" w:hAnsi="Times New Roman"/>
          <w:sz w:val="24"/>
          <w:szCs w:val="24"/>
        </w:rPr>
        <w:t>, generally</w:t>
      </w:r>
      <w:r>
        <w:rPr>
          <w:rFonts w:ascii="Times New Roman" w:cs="Times New Roman" w:hAnsi="Times New Roman"/>
          <w:sz w:val="24"/>
          <w:szCs w:val="24"/>
        </w:rPr>
        <w:t xml:space="preserve"> reduces with respect to time in the course of drilling operation. This could be understood, as more filter cake is formed with time, plugging of</w:t>
      </w:r>
      <w:r>
        <w:rPr>
          <w:rFonts w:ascii="Times New Roman" w:cs="Times New Roman" w:hAnsi="Times New Roman"/>
          <w:sz w:val="24"/>
          <w:szCs w:val="24"/>
        </w:rPr>
        <w:t>f</w:t>
      </w:r>
      <w:r>
        <w:rPr>
          <w:rFonts w:ascii="Times New Roman" w:cs="Times New Roman" w:hAnsi="Times New Roman"/>
          <w:sz w:val="24"/>
          <w:szCs w:val="24"/>
        </w:rPr>
        <w:t xml:space="preserve"> the porous formation and thereby reducing the amount of filtrate seeping into the formation. </w:t>
      </w:r>
    </w:p>
    <w:p>
      <w:pPr>
        <w:pStyle w:val="style0"/>
        <w:rPr>
          <w:rFonts w:ascii="Times New Roman" w:cs="Times New Roman" w:hAnsi="Times New Roman"/>
          <w:sz w:val="24"/>
          <w:szCs w:val="24"/>
        </w:rPr>
      </w:pPr>
      <w:r>
        <w:rPr>
          <w:rFonts w:ascii="Times New Roman" w:cs="Times New Roman" w:hAnsi="Times New Roman"/>
          <w:sz w:val="24"/>
          <w:szCs w:val="24"/>
        </w:rPr>
        <w:t>However, the rate at which the volume of fluid lost from the</w:t>
      </w:r>
      <w:r>
        <w:rPr>
          <w:rFonts w:ascii="Times New Roman" w:cs="Times New Roman" w:hAnsi="Times New Roman"/>
          <w:sz w:val="24"/>
          <w:szCs w:val="24"/>
        </w:rPr>
        <w:t xml:space="preserve"> drill – in</w:t>
      </w:r>
      <w:r>
        <w:rPr>
          <w:rFonts w:ascii="Times New Roman" w:cs="Times New Roman" w:hAnsi="Times New Roman"/>
          <w:sz w:val="24"/>
          <w:szCs w:val="24"/>
        </w:rPr>
        <w:t xml:space="preserve"> </w:t>
      </w:r>
      <w:r>
        <w:rPr>
          <w:rFonts w:ascii="Times New Roman" w:cs="Times New Roman" w:hAnsi="Times New Roman"/>
          <w:sz w:val="24"/>
          <w:szCs w:val="24"/>
        </w:rPr>
        <w:t>fluid</w:t>
      </w:r>
      <w:r>
        <w:rPr>
          <w:rFonts w:ascii="Times New Roman" w:cs="Times New Roman" w:hAnsi="Times New Roman"/>
          <w:sz w:val="24"/>
          <w:szCs w:val="24"/>
        </w:rPr>
        <w:t xml:space="preserve"> with time varied for different </w:t>
      </w:r>
      <w:r>
        <w:rPr>
          <w:rFonts w:ascii="Times New Roman" w:cs="Times New Roman" w:hAnsi="Times New Roman"/>
          <w:sz w:val="24"/>
          <w:szCs w:val="24"/>
        </w:rPr>
        <w:t>fluid</w:t>
      </w:r>
      <w:r>
        <w:rPr>
          <w:rFonts w:ascii="Times New Roman" w:cs="Times New Roman" w:hAnsi="Times New Roman"/>
          <w:sz w:val="24"/>
          <w:szCs w:val="24"/>
        </w:rPr>
        <w:t xml:space="preserve"> samples, as shown in figure 8.</w:t>
      </w:r>
    </w:p>
    <w:p>
      <w:pPr>
        <w:pStyle w:val="style0"/>
        <w:rPr>
          <w:rFonts w:ascii="Times New Roman" w:cs="Times New Roman" w:hAnsi="Times New Roman"/>
          <w:b/>
          <w:bCs/>
          <w:sz w:val="24"/>
          <w:szCs w:val="24"/>
        </w:rPr>
      </w:pPr>
      <w:r>
        <w:rPr>
          <w:rFonts w:ascii="Times New Roman" w:cs="Times New Roman" w:hAnsi="Times New Roman"/>
          <w:b/>
          <w:bCs/>
          <w:sz w:val="24"/>
          <w:szCs w:val="24"/>
        </w:rPr>
        <w:t>3.4.2 FILTER CAKE THICKNESS</w:t>
      </w:r>
    </w:p>
    <w:p>
      <w:pPr>
        <w:pStyle w:val="style0"/>
        <w:rPr>
          <w:rFonts w:ascii="Times New Roman" w:cs="Times New Roman" w:hAnsi="Times New Roman"/>
          <w:sz w:val="24"/>
          <w:szCs w:val="24"/>
        </w:rPr>
      </w:pPr>
      <w:r>
        <w:rPr>
          <w:rFonts w:ascii="Times New Roman" w:cs="Times New Roman" w:hAnsi="Times New Roman"/>
          <w:sz w:val="24"/>
          <w:szCs w:val="24"/>
        </w:rPr>
        <w:t>Filter or mud cake is a very thin layer of solid particles deposited from the drilling fluid onto the surface of the drilled formation. This is very important during drilling process because it helps to reduce fluid filtrate invasion, thereby contributing to the wellbore stability. In drilling operations, it is better to have a filter cake that is impermeable and thin. Thin mud cake is always desired because thick mud cake would lead to increase in torque, drag while tripping out of the hole or logging, and can cause differential sticking.</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noProof/>
        </w:rPr>
      </w:r>
      <w:r>
        <w:rPr>
          <w:noProof/>
        </w:rPr>
      </w:r>
      <w:r>
        <w:rPr>
          <w:noProof/>
        </w:rPr>
      </w:r>
      <w:r>
        <w:rPr>
          <w:noProof/>
        </w:rPr>
        <w:drawing>
          <wp:inline distT="0" distB="0" distR="114300" distL="114300">
            <wp:extent cx="4572000" cy="274320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9</w:t>
      </w:r>
      <w:r>
        <w:rPr>
          <w:rFonts w:ascii="Times New Roman" w:cs="Times New Roman" w:hAnsi="Times New Roman"/>
          <w:b/>
          <w:bCs/>
          <w:color w:val="auto"/>
        </w:rPr>
        <w:fldChar w:fldCharType="end"/>
      </w:r>
      <w:r>
        <w:rPr>
          <w:rFonts w:ascii="Times New Roman" w:cs="Times New Roman" w:hAnsi="Times New Roman"/>
          <w:b/>
          <w:bCs/>
          <w:color w:val="auto"/>
        </w:rPr>
        <w:t xml:space="preserve"> FILTER CAKE THICKNESS</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shows that fluid sample </w:t>
      </w:r>
      <w:r>
        <w:rPr>
          <w:rFonts w:ascii="Times New Roman" w:cs="Times New Roman" w:hAnsi="Times New Roman"/>
          <w:sz w:val="24"/>
          <w:szCs w:val="24"/>
        </w:rPr>
        <w:t xml:space="preserve">1 being the control sample </w:t>
      </w:r>
      <w:r>
        <w:rPr>
          <w:rFonts w:ascii="Times New Roman" w:cs="Times New Roman" w:hAnsi="Times New Roman"/>
          <w:sz w:val="24"/>
          <w:szCs w:val="24"/>
        </w:rPr>
        <w:t>(</w:t>
      </w:r>
      <w:r>
        <w:rPr>
          <w:rFonts w:ascii="Times New Roman" w:cs="Times New Roman" w:hAnsi="Times New Roman"/>
          <w:sz w:val="24"/>
          <w:szCs w:val="24"/>
        </w:rPr>
        <w:t>without any lubricant additive)</w:t>
      </w:r>
      <w:r>
        <w:rPr>
          <w:rFonts w:ascii="Times New Roman" w:cs="Times New Roman" w:hAnsi="Times New Roman"/>
          <w:sz w:val="24"/>
          <w:szCs w:val="24"/>
        </w:rPr>
        <w:t xml:space="preserve"> had the highest filter cake thickness of </w:t>
      </w:r>
      <w:r>
        <w:rPr>
          <w:rFonts w:ascii="Times New Roman" w:cs="Times New Roman" w:hAnsi="Times New Roman"/>
          <w:sz w:val="24"/>
          <w:szCs w:val="24"/>
        </w:rPr>
        <w:t>2/32 inch</w:t>
      </w:r>
      <w:r>
        <w:rPr>
          <w:rFonts w:ascii="Times New Roman" w:cs="Times New Roman" w:hAnsi="Times New Roman"/>
          <w:sz w:val="24"/>
          <w:szCs w:val="24"/>
        </w:rPr>
        <w:t xml:space="preserve">, while the rest had a thickness of </w:t>
      </w:r>
      <w:r>
        <w:rPr>
          <w:rFonts w:ascii="Times New Roman" w:cs="Times New Roman" w:hAnsi="Times New Roman"/>
          <w:sz w:val="24"/>
          <w:szCs w:val="24"/>
        </w:rPr>
        <w:t>1/32 inch each</w:t>
      </w:r>
      <w:r>
        <w:rPr>
          <w:rFonts w:ascii="Times New Roman" w:cs="Times New Roman" w:hAnsi="Times New Roman"/>
          <w:sz w:val="24"/>
          <w:szCs w:val="24"/>
        </w:rPr>
        <w:t>.</w:t>
      </w:r>
      <w:r>
        <w:rPr>
          <w:rFonts w:ascii="Times New Roman" w:cs="Times New Roman" w:hAnsi="Times New Roman"/>
          <w:sz w:val="24"/>
          <w:szCs w:val="24"/>
        </w:rPr>
        <w:t xml:space="preserve"> This could explain the reason for a higher filtrate volume/ fluid loss displayed by </w:t>
      </w:r>
      <w:r>
        <w:rPr>
          <w:rFonts w:ascii="Times New Roman" w:cs="Times New Roman" w:hAnsi="Times New Roman"/>
          <w:sz w:val="24"/>
          <w:szCs w:val="24"/>
        </w:rPr>
        <w:t xml:space="preserve">fluid sample </w:t>
      </w:r>
      <w:r>
        <w:rPr>
          <w:rFonts w:ascii="Times New Roman" w:cs="Times New Roman" w:hAnsi="Times New Roman"/>
          <w:sz w:val="24"/>
          <w:szCs w:val="24"/>
        </w:rPr>
        <w:t>1</w:t>
      </w:r>
      <w:r>
        <w:rPr>
          <w:rFonts w:ascii="Times New Roman" w:cs="Times New Roman" w:hAnsi="Times New Roman"/>
          <w:sz w:val="24"/>
          <w:szCs w:val="24"/>
        </w:rPr>
        <w:t>, since a higher filter cake thickness will result in higher filtrate volume.</w:t>
      </w:r>
    </w:p>
    <w:p>
      <w:pPr>
        <w:pStyle w:val="style0"/>
        <w:rPr>
          <w:rFonts w:ascii="Times New Roman" w:cs="Times New Roman" w:hAnsi="Times New Roman"/>
          <w:sz w:val="24"/>
          <w:szCs w:val="24"/>
        </w:rPr>
      </w:pPr>
      <w:r>
        <w:rPr>
          <w:rFonts w:ascii="Times New Roman" w:cs="Times New Roman" w:hAnsi="Times New Roman"/>
          <w:sz w:val="24"/>
          <w:szCs w:val="24"/>
        </w:rPr>
        <w:t xml:space="preserve">Again, the rest of the samples had a moderate filter cake thickness, indicating that using </w:t>
      </w:r>
      <w:r>
        <w:rPr>
          <w:rFonts w:ascii="Times New Roman" w:cs="Times New Roman" w:hAnsi="Times New Roman"/>
          <w:sz w:val="24"/>
          <w:szCs w:val="24"/>
        </w:rPr>
        <w:t>higher</w:t>
      </w:r>
      <w:r>
        <w:rPr>
          <w:rFonts w:ascii="Times New Roman" w:cs="Times New Roman" w:hAnsi="Times New Roman"/>
          <w:sz w:val="24"/>
          <w:szCs w:val="24"/>
        </w:rPr>
        <w:t xml:space="preserve"> concentrations of polypropylene glycol as a</w:t>
      </w:r>
      <w:r>
        <w:rPr>
          <w:rFonts w:ascii="Times New Roman" w:cs="Times New Roman" w:hAnsi="Times New Roman"/>
          <w:sz w:val="24"/>
          <w:szCs w:val="24"/>
        </w:rPr>
        <w:t xml:space="preserve"> </w:t>
      </w:r>
      <w:r>
        <w:rPr>
          <w:rFonts w:ascii="Times New Roman" w:cs="Times New Roman" w:hAnsi="Times New Roman"/>
          <w:sz w:val="24"/>
          <w:szCs w:val="24"/>
        </w:rPr>
        <w:t>lubricant additive</w:t>
      </w:r>
      <w:r>
        <w:rPr>
          <w:rFonts w:ascii="Times New Roman" w:cs="Times New Roman" w:hAnsi="Times New Roman"/>
          <w:sz w:val="24"/>
          <w:szCs w:val="24"/>
        </w:rPr>
        <w:t xml:space="preserve"> in water – based drilling fluids</w:t>
      </w:r>
      <w:r>
        <w:rPr>
          <w:rFonts w:ascii="Times New Roman" w:cs="Times New Roman" w:hAnsi="Times New Roman"/>
          <w:sz w:val="24"/>
          <w:szCs w:val="24"/>
        </w:rPr>
        <w:t xml:space="preserve"> will </w:t>
      </w:r>
      <w:r>
        <w:rPr>
          <w:rFonts w:ascii="Times New Roman" w:cs="Times New Roman" w:hAnsi="Times New Roman"/>
          <w:sz w:val="24"/>
          <w:szCs w:val="24"/>
        </w:rPr>
        <w:t>give a</w:t>
      </w:r>
      <w:r>
        <w:rPr>
          <w:rFonts w:ascii="Times New Roman" w:cs="Times New Roman" w:hAnsi="Times New Roman"/>
          <w:sz w:val="24"/>
          <w:szCs w:val="24"/>
        </w:rPr>
        <w:t xml:space="preserve"> </w:t>
      </w:r>
      <w:r>
        <w:rPr>
          <w:rFonts w:ascii="Times New Roman" w:cs="Times New Roman" w:hAnsi="Times New Roman"/>
          <w:sz w:val="24"/>
          <w:szCs w:val="24"/>
        </w:rPr>
        <w:t>better result in terms of fluid loss and filter cake formation.</w:t>
      </w:r>
    </w:p>
    <w:p>
      <w:pPr>
        <w:pStyle w:val="style0"/>
        <w:rPr>
          <w:rFonts w:ascii="Times New Roman" w:cs="Times New Roman" w:hAnsi="Times New Roman"/>
          <w:sz w:val="24"/>
          <w:szCs w:val="24"/>
        </w:rPr>
      </w:pPr>
      <w:r>
        <w:rPr>
          <w:rFonts w:ascii="Times New Roman" w:cs="Times New Roman" w:hAnsi="Times New Roman"/>
          <w:b/>
          <w:bCs/>
          <w:sz w:val="24"/>
          <w:szCs w:val="24"/>
        </w:rPr>
        <w:t>3.5</w:t>
      </w:r>
      <w:r>
        <w:rPr>
          <w:rFonts w:ascii="Times New Roman" w:cs="Times New Roman" w:hAnsi="Times New Roman"/>
          <w:sz w:val="24"/>
          <w:szCs w:val="24"/>
        </w:rPr>
        <w:tab/>
      </w:r>
      <w:r>
        <w:rPr>
          <w:rFonts w:ascii="Times New Roman" w:cs="Times New Roman" w:hAnsi="Times New Roman"/>
          <w:b/>
          <w:bCs/>
          <w:sz w:val="24"/>
          <w:szCs w:val="24"/>
        </w:rPr>
        <w:t>COEFICIENT OF FRICTION OF DRILL</w:t>
      </w:r>
      <w:r>
        <w:rPr>
          <w:rFonts w:ascii="Times New Roman" w:cs="Times New Roman" w:hAnsi="Times New Roman"/>
          <w:b/>
          <w:bCs/>
          <w:sz w:val="24"/>
          <w:szCs w:val="24"/>
        </w:rPr>
        <w:t xml:space="preserve"> – </w:t>
      </w:r>
      <w:r>
        <w:rPr>
          <w:rFonts w:ascii="Times New Roman" w:cs="Times New Roman" w:hAnsi="Times New Roman"/>
          <w:b/>
          <w:bCs/>
          <w:sz w:val="24"/>
          <w:szCs w:val="24"/>
        </w:rPr>
        <w:t>IN</w:t>
      </w:r>
      <w:r>
        <w:rPr>
          <w:rFonts w:ascii="Times New Roman" w:cs="Times New Roman" w:hAnsi="Times New Roman"/>
          <w:b/>
          <w:bCs/>
          <w:sz w:val="24"/>
          <w:szCs w:val="24"/>
        </w:rPr>
        <w:t xml:space="preserve"> </w:t>
      </w:r>
      <w:r>
        <w:rPr>
          <w:rFonts w:ascii="Times New Roman" w:cs="Times New Roman" w:hAnsi="Times New Roman"/>
          <w:b/>
          <w:bCs/>
          <w:sz w:val="24"/>
          <w:szCs w:val="24"/>
        </w:rPr>
        <w:t>FLUID SAMPLES</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The coefficient of drill – in fluids</w:t>
      </w:r>
      <w:r>
        <w:rPr>
          <w:rFonts w:ascii="Times New Roman" w:cs="Times New Roman" w:hAnsi="Times New Roman"/>
          <w:sz w:val="24"/>
          <w:szCs w:val="24"/>
        </w:rPr>
        <w:t xml:space="preserve"> is the property of the fluid which</w:t>
      </w:r>
      <w:r>
        <w:rPr>
          <w:rFonts w:ascii="Times New Roman" w:cs="Times New Roman" w:hAnsi="Times New Roman"/>
          <w:sz w:val="24"/>
          <w:szCs w:val="24"/>
        </w:rPr>
        <w:t xml:space="preserve"> shows </w:t>
      </w:r>
      <w:r>
        <w:rPr>
          <w:rFonts w:ascii="Times New Roman" w:cs="Times New Roman" w:hAnsi="Times New Roman"/>
          <w:sz w:val="24"/>
          <w:szCs w:val="24"/>
        </w:rPr>
        <w:t>the lubricating properties of drilling fluids. It is a very important factor</w:t>
      </w:r>
      <w:r>
        <w:rPr>
          <w:rFonts w:ascii="Times New Roman" w:cs="Times New Roman" w:hAnsi="Times New Roman"/>
          <w:sz w:val="24"/>
          <w:szCs w:val="24"/>
        </w:rPr>
        <w:t xml:space="preserve"> in well design.</w:t>
      </w:r>
      <w:r>
        <w:rPr>
          <w:rFonts w:ascii="Times New Roman" w:cs="Times New Roman" w:hAnsi="Times New Roman"/>
          <w:sz w:val="24"/>
          <w:szCs w:val="24"/>
        </w:rPr>
        <w:t xml:space="preserve"> </w:t>
      </w:r>
      <w:r>
        <w:rPr>
          <w:rFonts w:ascii="Times New Roman" w:cs="Times New Roman" w:hAnsi="Times New Roman"/>
          <w:sz w:val="24"/>
          <w:szCs w:val="24"/>
        </w:rPr>
        <w:t xml:space="preserve">Certain well designs such as deviated wells, </w:t>
      </w:r>
      <w:r>
        <w:rPr>
          <w:rFonts w:ascii="Times New Roman" w:cs="Times New Roman" w:hAnsi="Times New Roman"/>
          <w:sz w:val="24"/>
          <w:szCs w:val="24"/>
        </w:rPr>
        <w:t>deep and ultra deep wells are usually associated with excess</w:t>
      </w:r>
      <w:r>
        <w:rPr>
          <w:rFonts w:ascii="Times New Roman" w:cs="Times New Roman" w:hAnsi="Times New Roman"/>
          <w:sz w:val="24"/>
          <w:szCs w:val="24"/>
        </w:rPr>
        <w:t xml:space="preserve"> drag between the drill string and the casing, </w:t>
      </w:r>
      <w:r>
        <w:rPr>
          <w:rFonts w:ascii="Times New Roman" w:cs="Times New Roman" w:hAnsi="Times New Roman"/>
          <w:sz w:val="24"/>
          <w:szCs w:val="24"/>
        </w:rPr>
        <w:t>and casing wear especially during tripping in and out of the hole.</w:t>
      </w:r>
    </w:p>
    <w:p>
      <w:pPr>
        <w:pStyle w:val="style0"/>
        <w:rPr>
          <w:rFonts w:ascii="Times New Roman" w:cs="Times New Roman" w:hAnsi="Times New Roman"/>
          <w:sz w:val="24"/>
          <w:szCs w:val="24"/>
        </w:rPr>
      </w:pPr>
      <w:r>
        <w:rPr>
          <w:rFonts w:ascii="Times New Roman" w:cs="Times New Roman" w:hAnsi="Times New Roman"/>
          <w:sz w:val="24"/>
          <w:szCs w:val="24"/>
        </w:rPr>
        <w:t>It is important to design a drilling fluid system that adequately lubricates the drill string without compromising</w:t>
      </w:r>
      <w:r>
        <w:rPr>
          <w:rFonts w:ascii="Times New Roman" w:cs="Times New Roman" w:hAnsi="Times New Roman"/>
          <w:sz w:val="24"/>
          <w:szCs w:val="24"/>
        </w:rPr>
        <w:t xml:space="preserve"> other physical properties of the drilling fluid such as, density, rheology, and filtration.</w:t>
      </w:r>
    </w:p>
    <w:p>
      <w:pPr>
        <w:pStyle w:val="style0"/>
        <w:rPr>
          <w:rFonts w:ascii="Times New Roman" w:cs="Times New Roman" w:hAnsi="Times New Roman"/>
          <w:sz w:val="24"/>
          <w:szCs w:val="24"/>
        </w:rPr>
      </w:pPr>
      <w:r>
        <w:rPr>
          <w:rFonts w:ascii="Times New Roman" w:cs="Times New Roman" w:hAnsi="Times New Roman"/>
          <w:sz w:val="24"/>
          <w:szCs w:val="24"/>
        </w:rPr>
        <w:t>A lower coefficient of friction indicates that a more effective lubricant</w:t>
      </w:r>
      <w:r>
        <w:rPr>
          <w:rFonts w:ascii="Times New Roman" w:cs="Times New Roman" w:hAnsi="Times New Roman"/>
          <w:sz w:val="24"/>
          <w:szCs w:val="24"/>
        </w:rPr>
        <w:t xml:space="preserve"> has been used in preparing the drill – in fluid</w:t>
      </w:r>
      <w:r>
        <w:rPr>
          <w:rFonts w:ascii="Times New Roman" w:cs="Times New Roman" w:hAnsi="Times New Roman"/>
          <w:sz w:val="24"/>
          <w:szCs w:val="24"/>
        </w:rPr>
        <w:t>.</w:t>
      </w:r>
    </w:p>
    <w:p>
      <w:pPr>
        <w:pStyle w:val="style0"/>
        <w:keepNext/>
        <w:rPr/>
      </w:pPr>
      <w:r>
        <w:rPr>
          <w:noProof/>
        </w:rPr>
      </w:r>
      <w:r>
        <w:rPr>
          <w:noProof/>
        </w:rPr>
      </w:r>
      <w:r>
        <w:rPr>
          <w:noProof/>
        </w:rPr>
      </w:r>
      <w:r>
        <w:rPr>
          <w:noProof/>
        </w:rPr>
        <w:drawing>
          <wp:inline distT="0" distB="0" distR="114300" distL="114300">
            <wp:extent cx="4572000" cy="2743200"/>
            <wp:effectExtent l="0" t="0" r="0" b="0"/>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r>
    </w:p>
    <w:p>
      <w:pPr>
        <w:pStyle w:val="style34"/>
        <w:rPr>
          <w:rFonts w:ascii="Times New Roman" w:cs="Times New Roman" w:hAnsi="Times New Roman"/>
          <w:b/>
          <w:bCs/>
          <w:color w:val="auto"/>
          <w:sz w:val="24"/>
          <w:szCs w:val="24"/>
        </w:rPr>
      </w:pPr>
      <w:r>
        <w:rPr>
          <w:rFonts w:ascii="Times New Roman" w:cs="Times New Roman" w:hAnsi="Times New Roman"/>
          <w:b/>
          <w:bCs/>
          <w:color w:val="auto"/>
        </w:rPr>
        <w:t xml:space="preserve">FIGURE </w:t>
      </w:r>
      <w:r>
        <w:rPr>
          <w:rFonts w:ascii="Times New Roman" w:cs="Times New Roman" w:hAnsi="Times New Roman"/>
          <w:b/>
          <w:bCs/>
          <w:color w:val="auto"/>
        </w:rPr>
        <w:fldChar w:fldCharType="begin"/>
      </w:r>
      <w:r>
        <w:rPr>
          <w:rFonts w:ascii="Times New Roman" w:cs="Times New Roman" w:hAnsi="Times New Roman"/>
          <w:b/>
          <w:bCs/>
          <w:color w:val="auto"/>
        </w:rPr>
        <w:instrText xml:space="preserve"> SEQ Figure \* ARABIC </w:instrText>
      </w:r>
      <w:r>
        <w:rPr>
          <w:rFonts w:ascii="Times New Roman" w:cs="Times New Roman" w:hAnsi="Times New Roman"/>
          <w:b/>
          <w:bCs/>
          <w:color w:val="auto"/>
        </w:rPr>
        <w:fldChar w:fldCharType="separate"/>
      </w:r>
      <w:r>
        <w:rPr>
          <w:rFonts w:ascii="Times New Roman" w:cs="Times New Roman" w:hAnsi="Times New Roman"/>
          <w:b/>
          <w:bCs/>
          <w:noProof/>
          <w:color w:val="auto"/>
        </w:rPr>
        <w:t>10</w:t>
      </w:r>
      <w:r>
        <w:rPr>
          <w:rFonts w:ascii="Times New Roman" w:cs="Times New Roman" w:hAnsi="Times New Roman"/>
          <w:b/>
          <w:bCs/>
          <w:color w:val="auto"/>
        </w:rPr>
        <w:fldChar w:fldCharType="end"/>
      </w:r>
      <w:r>
        <w:rPr>
          <w:rFonts w:ascii="Times New Roman" w:cs="Times New Roman" w:hAnsi="Times New Roman"/>
          <w:b/>
          <w:bCs/>
          <w:color w:val="auto"/>
        </w:rPr>
        <w:t xml:space="preserve"> COEFICIENT OF FRICTION</w:t>
      </w:r>
    </w:p>
    <w:p>
      <w:pPr>
        <w:pStyle w:val="style0"/>
        <w:rPr>
          <w:rFonts w:ascii="Times New Roman" w:cs="Times New Roman" w:hAnsi="Times New Roman"/>
          <w:sz w:val="24"/>
          <w:szCs w:val="24"/>
        </w:rPr>
      </w:pPr>
      <w:r>
        <w:rPr>
          <w:rFonts w:ascii="Times New Roman" w:cs="Times New Roman" w:hAnsi="Times New Roman"/>
          <w:sz w:val="24"/>
          <w:szCs w:val="24"/>
        </w:rPr>
        <w:t>The result in figure 10 above shows that fluid sample 1 being the control sample (without any lubricant additive)</w:t>
      </w:r>
      <w:r>
        <w:rPr>
          <w:rFonts w:ascii="Times New Roman" w:cs="Times New Roman" w:hAnsi="Times New Roman"/>
          <w:sz w:val="24"/>
          <w:szCs w:val="24"/>
        </w:rPr>
        <w:t xml:space="preserve">, had the highest coefficient of friction with the value 0.4. </w:t>
      </w:r>
      <w:r>
        <w:rPr>
          <w:rFonts w:ascii="Times New Roman" w:cs="Times New Roman" w:hAnsi="Times New Roman"/>
          <w:sz w:val="24"/>
          <w:szCs w:val="24"/>
        </w:rPr>
        <w:t xml:space="preserve">this was followed by fluid sample 2 and 3 which had 0.11 and 0.1 respectively. </w:t>
      </w:r>
      <w:r>
        <w:rPr>
          <w:rFonts w:ascii="Times New Roman" w:cs="Times New Roman" w:hAnsi="Times New Roman"/>
          <w:sz w:val="24"/>
          <w:szCs w:val="24"/>
        </w:rPr>
        <w:t>Fluid sample 6 had the least coefficient of friction with the value 0.06.</w:t>
      </w:r>
    </w:p>
    <w:p>
      <w:pPr>
        <w:pStyle w:val="style0"/>
        <w:rPr>
          <w:rFonts w:ascii="Times New Roman" w:cs="Times New Roman" w:hAnsi="Times New Roman"/>
          <w:sz w:val="24"/>
          <w:szCs w:val="24"/>
        </w:rPr>
      </w:pPr>
      <w:r>
        <w:rPr>
          <w:rFonts w:ascii="Times New Roman" w:cs="Times New Roman" w:hAnsi="Times New Roman"/>
          <w:sz w:val="24"/>
          <w:szCs w:val="24"/>
        </w:rPr>
        <w:t xml:space="preserve">Generally, it can be seen that the coefficient of friction reduced as the concentration of polypropylene glycol used in preparing the drill – in fluid samples increased from </w:t>
      </w:r>
      <w:r>
        <w:rPr>
          <w:rFonts w:ascii="Times New Roman" w:cs="Times New Roman" w:hAnsi="Times New Roman"/>
          <w:sz w:val="24"/>
          <w:szCs w:val="24"/>
        </w:rPr>
        <w:t>1% to 5%.</w:t>
      </w:r>
      <w:r>
        <w:rPr>
          <w:rFonts w:ascii="Times New Roman" w:cs="Times New Roman" w:hAnsi="Times New Roman"/>
          <w:sz w:val="24"/>
          <w:szCs w:val="24"/>
        </w:rPr>
        <w:t xml:space="preserve"> In this case, fluid sample 6 which had the value of 0.06</w:t>
      </w:r>
      <w:r>
        <w:rPr>
          <w:rFonts w:ascii="Times New Roman" w:cs="Times New Roman" w:hAnsi="Times New Roman"/>
          <w:sz w:val="24"/>
          <w:szCs w:val="24"/>
        </w:rPr>
        <w:t>, being the least value showed the best lubricity capacity amongst all the fluid samples.</w:t>
      </w:r>
      <w:r>
        <w:rPr>
          <w:rFonts w:ascii="Times New Roman" w:cs="Times New Roman" w:hAnsi="Times New Roman"/>
          <w:sz w:val="24"/>
          <w:szCs w:val="24"/>
        </w:rPr>
        <w:t xml:space="preserve"> This shows that a fluid with a higher concentration of the lubricant additive polypropylene glycol</w:t>
      </w:r>
      <w:r>
        <w:rPr>
          <w:rFonts w:ascii="Times New Roman" w:cs="Times New Roman" w:hAnsi="Times New Roman"/>
          <w:sz w:val="24"/>
          <w:szCs w:val="24"/>
        </w:rPr>
        <w:t xml:space="preserve"> would give a lower coefficient of friction, hence a better lubricity effect.</w:t>
      </w:r>
    </w:p>
    <w:p>
      <w:pPr>
        <w:pStyle w:val="style0"/>
        <w:rPr>
          <w:rFonts w:ascii="Times New Roman" w:cs="Times New Roman" w:hAnsi="Times New Roman"/>
          <w:sz w:val="24"/>
          <w:szCs w:val="24"/>
        </w:rPr>
      </w:pPr>
      <w:r>
        <w:rPr>
          <w:rFonts w:ascii="Times New Roman" w:cs="Times New Roman" w:hAnsi="Times New Roman"/>
          <w:sz w:val="24"/>
          <w:szCs w:val="24"/>
        </w:rPr>
        <w:t xml:space="preserve">However, considering the impact of the high concentration of polypropylene glycol on the rheological and filtration properties of the </w:t>
      </w:r>
      <w:r>
        <w:rPr>
          <w:rFonts w:ascii="Times New Roman" w:cs="Times New Roman" w:hAnsi="Times New Roman"/>
          <w:sz w:val="24"/>
          <w:szCs w:val="24"/>
        </w:rPr>
        <w:t xml:space="preserve">drill – in fluids studied, it is necessary to </w:t>
      </w:r>
      <w:r>
        <w:rPr>
          <w:rFonts w:ascii="Times New Roman" w:cs="Times New Roman" w:hAnsi="Times New Roman"/>
          <w:sz w:val="24"/>
          <w:szCs w:val="24"/>
        </w:rPr>
        <w:t>apply caution in adopting a particular concentration of the polypropylene glycol in preparing the drill – in fluid</w:t>
      </w:r>
      <w:r>
        <w:rPr>
          <w:rFonts w:ascii="Times New Roman" w:cs="Times New Roman" w:hAnsi="Times New Roman"/>
          <w:sz w:val="24"/>
          <w:szCs w:val="24"/>
        </w:rPr>
        <w:t xml:space="preserve"> needed to be used at the reservoir region of the well.</w:t>
      </w:r>
    </w:p>
    <w:p>
      <w:pPr>
        <w:pStyle w:val="style179"/>
        <w:numPr>
          <w:ilvl w:val="0"/>
          <w:numId w:val="5"/>
        </w:numPr>
        <w:jc w:val="center"/>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0"/>
        <w:rPr>
          <w:rFonts w:ascii="Times New Roman" w:cs="Times New Roman" w:hAnsi="Times New Roman"/>
          <w:sz w:val="24"/>
          <w:szCs w:val="24"/>
        </w:rPr>
      </w:pPr>
      <w:r>
        <w:rPr>
          <w:rFonts w:ascii="Times New Roman" w:cs="Times New Roman" w:hAnsi="Times New Roman"/>
          <w:sz w:val="24"/>
          <w:szCs w:val="24"/>
        </w:rPr>
        <w:t xml:space="preserve">The result of the study shows that slight changes or increase in the concentration of polypropylene glycol used in preparing the drill – in fluid samples had negligible or insignificant effect on the </w:t>
      </w:r>
      <w:r>
        <w:rPr>
          <w:rFonts w:ascii="Times New Roman" w:cs="Times New Roman" w:hAnsi="Times New Roman"/>
          <w:sz w:val="24"/>
          <w:szCs w:val="24"/>
        </w:rPr>
        <w:t>fluid density</w:t>
      </w:r>
      <w:r>
        <w:rPr>
          <w:rFonts w:ascii="Times New Roman" w:cs="Times New Roman" w:hAnsi="Times New Roman"/>
          <w:sz w:val="24"/>
          <w:szCs w:val="24"/>
        </w:rPr>
        <w:t>.</w:t>
      </w:r>
      <w:r>
        <w:rPr>
          <w:rFonts w:ascii="Times New Roman" w:cs="Times New Roman" w:hAnsi="Times New Roman"/>
          <w:sz w:val="24"/>
          <w:szCs w:val="24"/>
        </w:rPr>
        <w:t xml:space="preserve"> Also, all samples had good fluid density which capable of maintaining wellbore stability and controlling formation pressures.</w:t>
      </w:r>
    </w:p>
    <w:p>
      <w:pPr>
        <w:pStyle w:val="style0"/>
        <w:rPr>
          <w:rFonts w:ascii="Times New Roman" w:cs="Times New Roman" w:hAnsi="Times New Roman"/>
          <w:sz w:val="24"/>
          <w:szCs w:val="24"/>
        </w:rPr>
      </w:pPr>
      <w:r>
        <w:rPr>
          <w:rFonts w:ascii="Times New Roman" w:cs="Times New Roman" w:hAnsi="Times New Roman"/>
          <w:sz w:val="24"/>
          <w:szCs w:val="24"/>
        </w:rPr>
        <w:t>As shown in the figures, it is clearly visible that a viscosity and rheology hump was observed in drill-in fluids samples 5 and 6, with 4</w:t>
      </w:r>
      <w:r>
        <w:rPr>
          <w:rFonts w:ascii="Times New Roman" w:cs="Times New Roman" w:hAnsi="Times New Roman"/>
          <w:sz w:val="24"/>
          <w:szCs w:val="24"/>
        </w:rPr>
        <w:t>%</w:t>
      </w:r>
      <w:r>
        <w:rPr>
          <w:rFonts w:ascii="Times New Roman" w:cs="Times New Roman" w:hAnsi="Times New Roman"/>
          <w:sz w:val="24"/>
          <w:szCs w:val="24"/>
        </w:rPr>
        <w:t xml:space="preserve"> and 5</w:t>
      </w:r>
      <w:r>
        <w:rPr>
          <w:rFonts w:ascii="Times New Roman" w:cs="Times New Roman" w:hAnsi="Times New Roman"/>
          <w:sz w:val="24"/>
          <w:szCs w:val="24"/>
        </w:rPr>
        <w:t>%</w:t>
      </w:r>
      <w:r>
        <w:rPr>
          <w:rFonts w:ascii="Times New Roman" w:cs="Times New Roman" w:hAnsi="Times New Roman"/>
          <w:sz w:val="24"/>
          <w:szCs w:val="24"/>
        </w:rPr>
        <w:t xml:space="preserve"> poly propylene glycol respectively, as lubricants. This can have a negative impact in drilling efficiency due to a potential surge while tripping in or swab while tripping out, which could induce loss or even total loss of return. Fluid sample 4, with 3</w:t>
      </w:r>
      <w:r>
        <w:rPr>
          <w:rFonts w:ascii="Times New Roman" w:cs="Times New Roman" w:hAnsi="Times New Roman"/>
          <w:sz w:val="24"/>
          <w:szCs w:val="24"/>
        </w:rPr>
        <w:t>%</w:t>
      </w:r>
      <w:r>
        <w:rPr>
          <w:rFonts w:ascii="Times New Roman" w:cs="Times New Roman" w:hAnsi="Times New Roman"/>
          <w:sz w:val="24"/>
          <w:szCs w:val="24"/>
        </w:rPr>
        <w:t xml:space="preserve"> showed moderate and acceptable range of rheological properties with minimal risk or surge or swab effect.</w:t>
      </w:r>
      <w:r>
        <w:rPr>
          <w:rFonts w:ascii="Times New Roman" w:cs="Times New Roman" w:hAnsi="Times New Roman"/>
          <w:sz w:val="24"/>
          <w:szCs w:val="24"/>
        </w:rPr>
        <w:t xml:space="preserve"> It</w:t>
      </w:r>
      <w:r>
        <w:rPr>
          <w:rFonts w:ascii="Times New Roman" w:cs="Times New Roman" w:hAnsi="Times New Roman"/>
          <w:sz w:val="24"/>
          <w:szCs w:val="24"/>
        </w:rPr>
        <w:t xml:space="preserve"> </w:t>
      </w:r>
      <w:r>
        <w:rPr>
          <w:rFonts w:ascii="Times New Roman" w:cs="Times New Roman" w:hAnsi="Times New Roman"/>
          <w:sz w:val="24"/>
          <w:szCs w:val="24"/>
        </w:rPr>
        <w:t>can result to swab effect – kick</w:t>
      </w:r>
    </w:p>
    <w:p>
      <w:pPr>
        <w:pStyle w:val="style0"/>
        <w:rPr>
          <w:rFonts w:ascii="Times New Roman" w:cs="Times New Roman" w:hAnsi="Times New Roman"/>
          <w:sz w:val="24"/>
          <w:szCs w:val="24"/>
        </w:rPr>
      </w:pPr>
      <w:r>
        <w:rPr>
          <w:rFonts w:ascii="Times New Roman" w:cs="Times New Roman" w:hAnsi="Times New Roman"/>
          <w:sz w:val="24"/>
          <w:szCs w:val="24"/>
        </w:rPr>
        <w:t>The result also shows that</w:t>
      </w:r>
      <w:r>
        <w:rPr>
          <w:rFonts w:ascii="Times New Roman" w:cs="Times New Roman" w:hAnsi="Times New Roman"/>
          <w:sz w:val="24"/>
          <w:szCs w:val="24"/>
        </w:rPr>
        <w:t xml:space="preserve"> using higher concentration would lead to </w:t>
      </w:r>
      <w:r>
        <w:rPr>
          <w:rFonts w:ascii="Times New Roman" w:cs="Times New Roman" w:hAnsi="Times New Roman"/>
          <w:sz w:val="24"/>
          <w:szCs w:val="24"/>
        </w:rPr>
        <w:t>lower</w:t>
      </w:r>
      <w:r>
        <w:rPr>
          <w:rFonts w:ascii="Times New Roman" w:cs="Times New Roman" w:hAnsi="Times New Roman"/>
          <w:sz w:val="24"/>
          <w:szCs w:val="24"/>
        </w:rPr>
        <w:t xml:space="preserve"> filtrate volume/ fluid loss and </w:t>
      </w:r>
      <w:r>
        <w:rPr>
          <w:rFonts w:ascii="Times New Roman" w:cs="Times New Roman" w:hAnsi="Times New Roman"/>
          <w:sz w:val="24"/>
          <w:szCs w:val="24"/>
        </w:rPr>
        <w:t>good</w:t>
      </w:r>
      <w:r>
        <w:rPr>
          <w:rFonts w:ascii="Times New Roman" w:cs="Times New Roman" w:hAnsi="Times New Roman"/>
          <w:sz w:val="24"/>
          <w:szCs w:val="24"/>
        </w:rPr>
        <w:t xml:space="preserve"> filter cake formation in the </w:t>
      </w:r>
      <w:r>
        <w:rPr>
          <w:rFonts w:ascii="Times New Roman" w:cs="Times New Roman" w:hAnsi="Times New Roman"/>
          <w:sz w:val="24"/>
          <w:szCs w:val="24"/>
        </w:rPr>
        <w:t>course of drilling operations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Finally, the result shows that a fluid with a higher concentration of the lubricant additive polypropylene glycol would give a lower coefficient of friction, hence a better lubricity effect.</w:t>
      </w:r>
    </w:p>
    <w:p>
      <w:pPr>
        <w:pStyle w:val="style0"/>
        <w:rPr>
          <w:rFonts w:ascii="Times New Roman" w:cs="Times New Roman" w:hAnsi="Times New Roman"/>
          <w:sz w:val="24"/>
          <w:szCs w:val="24"/>
        </w:rPr>
      </w:pPr>
      <w:r>
        <w:rPr>
          <w:rFonts w:ascii="Times New Roman" w:cs="Times New Roman" w:hAnsi="Times New Roman"/>
          <w:sz w:val="24"/>
          <w:szCs w:val="24"/>
        </w:rPr>
        <w:t>However, considering the impact of the high concentration of polypropylene glycol on the rheological properties of the drill – in fluids studied, it is necessary to apply caution in adopting a particular concentration of the polypropylene glycol in preparing the drill – in fluid needed to be used at the reservoir region of the well.</w:t>
      </w:r>
    </w:p>
    <w:p>
      <w:pPr>
        <w:pStyle w:val="style0"/>
        <w:rPr>
          <w:rFonts w:ascii="Times New Roman" w:cs="Times New Roman" w:hAnsi="Times New Roman"/>
          <w:sz w:val="24"/>
          <w:szCs w:val="24"/>
        </w:rPr>
      </w:pPr>
      <w:r>
        <w:rPr>
          <w:rFonts w:ascii="Times New Roman" w:cs="Times New Roman" w:hAnsi="Times New Roman"/>
          <w:sz w:val="24"/>
          <w:szCs w:val="24"/>
        </w:rPr>
        <w:t>The choice of additive</w:t>
      </w:r>
      <w:r>
        <w:rPr>
          <w:rFonts w:ascii="Times New Roman" w:cs="Times New Roman" w:hAnsi="Times New Roman"/>
          <w:sz w:val="24"/>
          <w:szCs w:val="24"/>
        </w:rPr>
        <w:t xml:space="preserve"> and its concentration</w:t>
      </w:r>
      <w:r>
        <w:rPr>
          <w:rFonts w:ascii="Times New Roman" w:cs="Times New Roman" w:hAnsi="Times New Roman"/>
          <w:sz w:val="24"/>
          <w:szCs w:val="24"/>
        </w:rPr>
        <w:t xml:space="preserve"> should be guided by the specific drilling conditions and operational requirements.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numPr>
          <w:ilvl w:val="0"/>
          <w:numId w:val="5"/>
        </w:numPr>
        <w:jc w:val="center"/>
        <w:rPr>
          <w:rFonts w:ascii="Times New Roman" w:cs="Times New Roman" w:hAnsi="Times New Roman"/>
          <w:b/>
          <w:bCs/>
          <w:sz w:val="24"/>
          <w:szCs w:val="24"/>
        </w:rPr>
      </w:pPr>
      <w:r>
        <w:rPr>
          <w:rFonts w:ascii="Times New Roman" w:cs="Times New Roman" w:hAnsi="Times New Roman"/>
          <w:b/>
          <w:bCs/>
          <w:sz w:val="24"/>
          <w:szCs w:val="24"/>
        </w:rPr>
        <w:t>RECOMENDATIONS</w:t>
      </w:r>
    </w:p>
    <w:p>
      <w:pPr>
        <w:pStyle w:val="style0"/>
        <w:ind w:left="360"/>
        <w:rPr>
          <w:rFonts w:ascii="Times New Roman" w:cs="Times New Roman" w:hAnsi="Times New Roman"/>
          <w:sz w:val="24"/>
          <w:szCs w:val="24"/>
        </w:rPr>
      </w:pPr>
      <w:r>
        <w:rPr>
          <w:rFonts w:ascii="Times New Roman" w:cs="Times New Roman" w:hAnsi="Times New Roman"/>
          <w:sz w:val="24"/>
          <w:szCs w:val="24"/>
        </w:rPr>
        <w:t>Hydraulic analysis, simulations of swab and surge effects should be done with the pilot tested sample to determine the acceptable range of % lubricant, while having the negative effects in mind. Further research is needed to explore the synergistic effects of combining</w:t>
      </w:r>
      <w:r>
        <w:rPr>
          <w:rFonts w:ascii="Times New Roman" w:cs="Times New Roman" w:hAnsi="Times New Roman"/>
          <w:sz w:val="24"/>
          <w:szCs w:val="24"/>
        </w:rPr>
        <w:t xml:space="preserve"> </w:t>
      </w:r>
      <w:r>
        <w:rPr>
          <w:rFonts w:ascii="Times New Roman" w:cs="Times New Roman" w:hAnsi="Times New Roman"/>
          <w:sz w:val="24"/>
          <w:szCs w:val="24"/>
        </w:rPr>
        <w:t>more than one</w:t>
      </w:r>
      <w:r>
        <w:rPr>
          <w:rFonts w:ascii="Times New Roman" w:cs="Times New Roman" w:hAnsi="Times New Roman"/>
          <w:sz w:val="24"/>
          <w:szCs w:val="24"/>
        </w:rPr>
        <w:t xml:space="preserve"> additive and their impact on fluid performance.</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jc w:val="center"/>
        <w:rPr>
          <w:rFonts w:ascii="Times New Roman" w:cs="Times New Roman" w:hAnsi="Times New Roman"/>
          <w:sz w:val="24"/>
          <w:szCs w:val="24"/>
        </w:rPr>
      </w:pPr>
      <w:r>
        <w:rPr>
          <w:rFonts w:ascii="Times New Roman" w:cs="Times New Roman" w:hAnsi="Times New Roman"/>
          <w:b/>
          <w:bCs/>
          <w:sz w:val="24"/>
          <w:szCs w:val="24"/>
        </w:rPr>
        <w:t>REFERENCES</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Guochuan Qin, Mingbiao Xu, Miao He, and Kan Chen. (2021). Synergistic Effect of Polyaspartate and Polyethylene Glycol on Lubrication Performance of the Water-Based Drilling Mud. ACS Omega 2021, 6, 13817−13830. </w:t>
      </w:r>
      <w:r>
        <w:rPr/>
        <w:fldChar w:fldCharType="begin"/>
      </w:r>
      <w:r>
        <w:instrText xml:space="preserve"> HYPERLINK "http://pubs.acs.org/journal/acsodf" </w:instrText>
      </w:r>
      <w:r>
        <w:rPr/>
        <w:fldChar w:fldCharType="separate"/>
      </w:r>
      <w:r>
        <w:rPr>
          <w:rStyle w:val="style85"/>
          <w:rFonts w:ascii="Times New Roman" w:eastAsia="Calibri" w:hAnsi="Times New Roman"/>
          <w:sz w:val="24"/>
          <w:szCs w:val="24"/>
        </w:rPr>
        <w:t>http://pubs.acs.org/journal/acsodf</w:t>
      </w:r>
      <w:r>
        <w:rPr/>
        <w:fldChar w:fldCharType="end"/>
      </w:r>
      <w:r>
        <w:rPr>
          <w:rFonts w:ascii="Times New Roman" w:cs="Times New Roman" w:hAnsi="Times New Roman"/>
          <w:sz w:val="24"/>
          <w:szCs w:val="24"/>
        </w:rPr>
        <w:t>.</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Yeung, J.; Li, J.; Lee, J.; Guo, X. In Evaluation of Lubricants Performance for Coiled Tubing Application in Extended Reach Well, SPE, 2017.</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kern w:val="0"/>
          <w:sz w:val="24"/>
          <w:szCs w:val="24"/>
        </w:rPr>
        <w:t>Livescu, S.; Craig, S.; Aitken, B. In Coiled Tubing Friction in Extended-Reach Wells, SPE, 2016.</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Osuji Jeremiah Uche, Ohabuike Uchenna Christian, Igwe Jude Chibuzo, Anioke Chidiebere and Emmanuel Ogwal. The Positive Impact of Using High Concentration of Pre –Hydrated Bentonite As Hi-Viscosity Drilling Fluids Sweep While Drilling Wells with Lost Circulation. IOSR Journal of Engineering (IOSRJEN). ISSN (e): 2250-3021, ISSN (p): 2278-8719 Vol. 14, Issue 10, October 2024, ||Series -I|| PP 01-13. www.iosrjen.org</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sz w:val="24"/>
          <w:szCs w:val="24"/>
        </w:rPr>
        <w:t>Osuji, J.U., Ohabuike, U.C., Igwe, J.C., and Anioke, C., (2024). “Comparative analysis of</w:t>
      </w:r>
      <w:r>
        <w:rPr>
          <w:rFonts w:ascii="Times New Roman" w:cs="Times New Roman" w:hAnsi="Times New Roman"/>
          <w:sz w:val="24"/>
          <w:szCs w:val="24"/>
        </w:rPr>
        <w:t xml:space="preserve"> </w:t>
      </w:r>
      <w:r>
        <w:rPr>
          <w:rFonts w:ascii="Times New Roman" w:cs="Times New Roman" w:hAnsi="Times New Roman"/>
          <w:sz w:val="24"/>
          <w:szCs w:val="24"/>
        </w:rPr>
        <w:t>refined –Sawdust and Other Loss Circulation Materials in Drilling Fluids Application”. IOSR</w:t>
      </w:r>
      <w:r>
        <w:rPr>
          <w:rFonts w:ascii="Times New Roman" w:cs="Times New Roman" w:hAnsi="Times New Roman"/>
          <w:sz w:val="24"/>
          <w:szCs w:val="24"/>
        </w:rPr>
        <w:t xml:space="preserve"> </w:t>
      </w:r>
      <w:r>
        <w:rPr>
          <w:rFonts w:ascii="Times New Roman" w:cs="Times New Roman" w:hAnsi="Times New Roman"/>
          <w:sz w:val="24"/>
          <w:szCs w:val="24"/>
        </w:rPr>
        <w:t>Journal of Engineering (IOSRJEN) ISSN (e): 2250-3021, ISSN (p): 2278-8719 Vol. 14, Issue</w:t>
      </w:r>
      <w:r>
        <w:rPr>
          <w:rFonts w:ascii="Times New Roman" w:cs="Times New Roman" w:hAnsi="Times New Roman"/>
          <w:sz w:val="24"/>
          <w:szCs w:val="24"/>
        </w:rPr>
        <w:t xml:space="preserve"> </w:t>
      </w:r>
      <w:r>
        <w:rPr>
          <w:rFonts w:ascii="Times New Roman" w:cs="Times New Roman" w:hAnsi="Times New Roman"/>
          <w:sz w:val="24"/>
          <w:szCs w:val="24"/>
        </w:rPr>
        <w:t>9, September 2024, ||Series -1|| PP 01-13.</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sz w:val="24"/>
          <w:szCs w:val="24"/>
        </w:rPr>
        <w:t>Agwu, O.E., Apkabio, J. U., and Archibong, G.W., (2019). Rice Husk and Sawdust as Filter</w:t>
      </w:r>
      <w:r>
        <w:rPr>
          <w:rFonts w:ascii="Times New Roman" w:cs="Times New Roman" w:hAnsi="Times New Roman"/>
          <w:sz w:val="24"/>
          <w:szCs w:val="24"/>
        </w:rPr>
        <w:t xml:space="preserve"> </w:t>
      </w:r>
      <w:r>
        <w:rPr>
          <w:rFonts w:ascii="Times New Roman" w:cs="Times New Roman" w:hAnsi="Times New Roman"/>
          <w:sz w:val="24"/>
          <w:szCs w:val="24"/>
        </w:rPr>
        <w:t>Control Agents for Water –Based Mud”. Heliyon, vol. 5, no. 7, p. e02059, Jul. 2019, doi:</w:t>
      </w:r>
      <w:r>
        <w:rPr>
          <w:rFonts w:ascii="Times New Roman" w:cs="Times New Roman" w:hAnsi="Times New Roman"/>
          <w:sz w:val="24"/>
          <w:szCs w:val="24"/>
        </w:rPr>
        <w:t xml:space="preserve"> </w:t>
      </w:r>
      <w:r>
        <w:rPr/>
        <w:fldChar w:fldCharType="begin"/>
      </w:r>
      <w:r>
        <w:instrText xml:space="preserve"> HYPERLINK "https://doi.org/10.1016/j.heliyon.2019.e02059" </w:instrText>
      </w:r>
      <w:r>
        <w:rPr/>
        <w:fldChar w:fldCharType="separate"/>
      </w:r>
      <w:r>
        <w:rPr>
          <w:rStyle w:val="style85"/>
          <w:rFonts w:ascii="Times New Roman" w:hAnsi="Times New Roman"/>
          <w:sz w:val="24"/>
          <w:szCs w:val="24"/>
        </w:rPr>
        <w:t>https://doi.org/10.1016/j.heliyon.2019.e02059</w:t>
      </w:r>
      <w:r>
        <w:rPr/>
        <w:fldChar w:fldCharType="end"/>
      </w:r>
      <w:r>
        <w:rPr>
          <w:rFonts w:ascii="Times New Roman" w:cs="Times New Roman" w:hAnsi="Times New Roman"/>
          <w:sz w:val="24"/>
          <w:szCs w:val="24"/>
        </w:rPr>
        <w:t>.</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Shen, W. “The present situation and consideration of the research on the lubrication performance of drilling mud in extended reach well”. Pet. Drill. Tech. 2001, 29, 25</w:t>
      </w:r>
      <w:r>
        <w:rPr>
          <w:rFonts w:ascii="Times New Roman" w:cs="Times New Roman" w:hAnsi="Times New Roman" w:hint="eastAsia"/>
          <w:sz w:val="24"/>
          <w:szCs w:val="24"/>
        </w:rPr>
        <w:t>−</w:t>
      </w:r>
      <w:r>
        <w:rPr>
          <w:rFonts w:ascii="Times New Roman" w:cs="Times New Roman" w:hAnsi="Times New Roman"/>
          <w:sz w:val="24"/>
          <w:szCs w:val="24"/>
        </w:rPr>
        <w:t>28.</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Patel, A.; Zhang, J. H.; Ke, M. J.; Panamarathupalayam, B. “In Lubricants and Drag Reducers for Oilfield Applications-Chemistry, Performance, and Environmental Impact”, SPE, 2013.</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Kan, Y. N. “Performance evaluation of environmentally friendly lubricant for extended reach well”. Oilfield Chem. 2017, 34, 581</w:t>
      </w:r>
      <w:r>
        <w:rPr>
          <w:rFonts w:ascii="Times New Roman" w:cs="Times New Roman" w:hAnsi="Times New Roman" w:hint="eastAsia"/>
          <w:sz w:val="24"/>
          <w:szCs w:val="24"/>
        </w:rPr>
        <w:t>−</w:t>
      </w:r>
      <w:r>
        <w:rPr>
          <w:rFonts w:ascii="Times New Roman" w:cs="Times New Roman" w:hAnsi="Times New Roman"/>
          <w:sz w:val="24"/>
          <w:szCs w:val="24"/>
        </w:rPr>
        <w:t>584.</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Zhao, S. L. </w:t>
      </w:r>
      <w:r>
        <w:rPr>
          <w:rFonts w:ascii="Times New Roman" w:cs="Times New Roman" w:hAnsi="Times New Roman"/>
          <w:sz w:val="24"/>
          <w:szCs w:val="24"/>
        </w:rPr>
        <w:t>“</w:t>
      </w:r>
      <w:r>
        <w:rPr>
          <w:rFonts w:ascii="Times New Roman" w:cs="Times New Roman" w:hAnsi="Times New Roman"/>
          <w:sz w:val="24"/>
          <w:szCs w:val="24"/>
        </w:rPr>
        <w:t>Study and performance evaluation of glycerol based drilling mud with strong inhibition and high lubricity</w:t>
      </w:r>
      <w:r>
        <w:rPr>
          <w:rFonts w:ascii="Times New Roman" w:cs="Times New Roman" w:hAnsi="Times New Roman"/>
          <w:sz w:val="24"/>
          <w:szCs w:val="24"/>
        </w:rPr>
        <w:t>”</w:t>
      </w:r>
      <w:r>
        <w:rPr>
          <w:rFonts w:ascii="Times New Roman" w:cs="Times New Roman" w:hAnsi="Times New Roman"/>
          <w:sz w:val="24"/>
          <w:szCs w:val="24"/>
        </w:rPr>
        <w:t>. Pet. Drill. Tech. 2020, 48, 56</w:t>
      </w:r>
      <w:r>
        <w:rPr>
          <w:rFonts w:ascii="Times New Roman" w:cs="Times New Roman" w:hAnsi="Times New Roman" w:hint="eastAsia"/>
          <w:sz w:val="24"/>
          <w:szCs w:val="24"/>
        </w:rPr>
        <w:t>−</w:t>
      </w:r>
      <w:r>
        <w:rPr>
          <w:rFonts w:ascii="Times New Roman" w:cs="Times New Roman" w:hAnsi="Times New Roman"/>
          <w:sz w:val="24"/>
          <w:szCs w:val="24"/>
        </w:rPr>
        <w:t>62.</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Li, R.; Hou, Y.; Yu, W. Y. </w:t>
      </w:r>
      <w:r>
        <w:rPr>
          <w:rFonts w:ascii="Times New Roman" w:cs="Times New Roman" w:hAnsi="Times New Roman"/>
          <w:sz w:val="24"/>
          <w:szCs w:val="24"/>
        </w:rPr>
        <w:t>“</w:t>
      </w:r>
      <w:r>
        <w:rPr>
          <w:rFonts w:ascii="Times New Roman" w:cs="Times New Roman" w:hAnsi="Times New Roman"/>
          <w:sz w:val="24"/>
          <w:szCs w:val="24"/>
        </w:rPr>
        <w:t>Development and evaluation of a cationic synthetic water-based lubricant”. Lubr. Eng. 2016, 41, 100</w:t>
      </w:r>
      <w:r>
        <w:rPr>
          <w:rFonts w:ascii="Times New Roman" w:cs="Times New Roman" w:hAnsi="Times New Roman" w:hint="eastAsia"/>
          <w:sz w:val="24"/>
          <w:szCs w:val="24"/>
        </w:rPr>
        <w:t>−</w:t>
      </w:r>
      <w:r>
        <w:rPr>
          <w:rFonts w:ascii="Times New Roman" w:cs="Times New Roman" w:hAnsi="Times New Roman"/>
          <w:sz w:val="24"/>
          <w:szCs w:val="24"/>
        </w:rPr>
        <w:t>104.</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Humooda, M.; Ghamarya, M. H.; et al. “Influence of additives on the friction and wear reduction of oil-based drilling mud”. Wear 2019, 422</w:t>
      </w:r>
      <w:r>
        <w:rPr>
          <w:rFonts w:ascii="Times New Roman" w:cs="Times New Roman" w:hAnsi="Times New Roman" w:hint="eastAsia"/>
          <w:sz w:val="24"/>
          <w:szCs w:val="24"/>
        </w:rPr>
        <w:t>−</w:t>
      </w:r>
      <w:r>
        <w:rPr>
          <w:rFonts w:ascii="Times New Roman" w:cs="Times New Roman" w:hAnsi="Times New Roman"/>
          <w:sz w:val="24"/>
          <w:szCs w:val="24"/>
        </w:rPr>
        <w:t>423, 151</w:t>
      </w:r>
      <w:r>
        <w:rPr>
          <w:rFonts w:ascii="Times New Roman" w:cs="Times New Roman" w:hAnsi="Times New Roman" w:hint="eastAsia"/>
          <w:sz w:val="24"/>
          <w:szCs w:val="24"/>
        </w:rPr>
        <w:t>−</w:t>
      </w:r>
      <w:r>
        <w:rPr>
          <w:rFonts w:ascii="Times New Roman" w:cs="Times New Roman" w:hAnsi="Times New Roman"/>
          <w:sz w:val="24"/>
          <w:szCs w:val="24"/>
        </w:rPr>
        <w:t>160.</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Smith, J. A., &amp; Doe, R. (2021). </w:t>
      </w:r>
      <w:r>
        <w:rPr>
          <w:rFonts w:ascii="Times New Roman" w:cs="Times New Roman" w:hAnsi="Times New Roman"/>
          <w:sz w:val="24"/>
          <w:szCs w:val="24"/>
        </w:rPr>
        <w:t>“</w:t>
      </w:r>
      <w:r>
        <w:rPr>
          <w:rFonts w:ascii="Times New Roman" w:cs="Times New Roman" w:hAnsi="Times New Roman"/>
          <w:sz w:val="24"/>
          <w:szCs w:val="24"/>
        </w:rPr>
        <w:t>Advances in Drilling Fluid Technology</w:t>
      </w:r>
      <w:r>
        <w:rPr>
          <w:rFonts w:ascii="Times New Roman" w:cs="Times New Roman" w:hAnsi="Times New Roman"/>
          <w:sz w:val="24"/>
          <w:szCs w:val="24"/>
        </w:rPr>
        <w:t>”</w:t>
      </w:r>
      <w:r>
        <w:rPr>
          <w:rFonts w:ascii="Times New Roman" w:cs="Times New Roman" w:hAnsi="Times New Roman"/>
          <w:sz w:val="24"/>
          <w:szCs w:val="24"/>
        </w:rPr>
        <w:t>. Journal of Petroleum Engineering, 45(3), 233-245.</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Brown, L. et al. (2022). </w:t>
      </w:r>
      <w:r>
        <w:rPr>
          <w:rFonts w:ascii="Times New Roman" w:cs="Times New Roman" w:hAnsi="Times New Roman"/>
          <w:sz w:val="24"/>
          <w:szCs w:val="24"/>
        </w:rPr>
        <w:t>“</w:t>
      </w:r>
      <w:r>
        <w:rPr>
          <w:rFonts w:ascii="Times New Roman" w:cs="Times New Roman" w:hAnsi="Times New Roman"/>
          <w:sz w:val="24"/>
          <w:szCs w:val="24"/>
        </w:rPr>
        <w:t>Lubrication in Drilling Fluids: A Review</w:t>
      </w:r>
      <w:r>
        <w:rPr>
          <w:rFonts w:ascii="Times New Roman" w:cs="Times New Roman" w:hAnsi="Times New Roman"/>
          <w:sz w:val="24"/>
          <w:szCs w:val="24"/>
        </w:rPr>
        <w:t>”</w:t>
      </w:r>
      <w:r>
        <w:rPr>
          <w:rFonts w:ascii="Times New Roman" w:cs="Times New Roman" w:hAnsi="Times New Roman"/>
          <w:sz w:val="24"/>
          <w:szCs w:val="24"/>
        </w:rPr>
        <w:t>. International Journal of Oil, Gas and Coal Technology, 17(2), 115-130.</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Peterson, M. R. (2020). </w:t>
      </w:r>
      <w:r>
        <w:rPr>
          <w:rFonts w:ascii="Times New Roman" w:cs="Times New Roman" w:hAnsi="Times New Roman"/>
          <w:sz w:val="24"/>
          <w:szCs w:val="24"/>
        </w:rPr>
        <w:t>“</w:t>
      </w:r>
      <w:r>
        <w:rPr>
          <w:rFonts w:ascii="Times New Roman" w:cs="Times New Roman" w:hAnsi="Times New Roman"/>
          <w:sz w:val="24"/>
          <w:szCs w:val="24"/>
        </w:rPr>
        <w:t>The Role of Additives in Enhancing Drilling Fluid Performance</w:t>
      </w:r>
      <w:r>
        <w:rPr>
          <w:rFonts w:ascii="Times New Roman" w:cs="Times New Roman" w:hAnsi="Times New Roman"/>
          <w:sz w:val="24"/>
          <w:szCs w:val="24"/>
        </w:rPr>
        <w:t>”</w:t>
      </w:r>
      <w:r>
        <w:rPr>
          <w:rFonts w:ascii="Times New Roman" w:cs="Times New Roman" w:hAnsi="Times New Roman"/>
          <w:sz w:val="24"/>
          <w:szCs w:val="24"/>
        </w:rPr>
        <w:t>. Society of Petroleum Engineers, SPE-123456.</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Xiao, H.; Liu, S. H.; Chen, Y.; Han, D. X.; Wang, D. G. Impacts of polypropylene glycol (PPG) additive and pH on tribological properties of water based drilling mud for steel-steel contact. Tribol. Int. 2017, 110, 318</w:t>
      </w:r>
      <w:r>
        <w:rPr>
          <w:rFonts w:ascii="Times New Roman" w:cs="Times New Roman" w:hAnsi="Times New Roman" w:hint="eastAsia"/>
          <w:sz w:val="24"/>
          <w:szCs w:val="24"/>
        </w:rPr>
        <w:t>−</w:t>
      </w:r>
      <w:r>
        <w:rPr>
          <w:rFonts w:ascii="Times New Roman" w:cs="Times New Roman" w:hAnsi="Times New Roman"/>
          <w:sz w:val="24"/>
          <w:szCs w:val="24"/>
        </w:rPr>
        <w:t>325.</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sz w:val="24"/>
          <w:szCs w:val="24"/>
        </w:rPr>
        <w:t>Wang, B.; He, Y. W. Study on Synthesis of multifunctional</w:t>
      </w:r>
      <w:r>
        <w:rPr>
          <w:rFonts w:ascii="Times New Roman" w:cs="Times New Roman" w:hAnsi="Times New Roman"/>
          <w:sz w:val="24"/>
          <w:szCs w:val="24"/>
        </w:rPr>
        <w:t xml:space="preserve"> </w:t>
      </w:r>
      <w:r>
        <w:rPr>
          <w:rFonts w:ascii="Times New Roman" w:cs="Times New Roman" w:hAnsi="Times New Roman"/>
          <w:sz w:val="24"/>
          <w:szCs w:val="24"/>
        </w:rPr>
        <w:t>polyethylene glycol. Chem. Propellants Polym. Mater. 2010, 8, 46</w:t>
      </w:r>
      <w:r>
        <w:rPr>
          <w:rFonts w:ascii="Times New Roman" w:cs="Times New Roman" w:hAnsi="Times New Roman" w:hint="eastAsia"/>
          <w:sz w:val="24"/>
          <w:szCs w:val="24"/>
        </w:rPr>
        <w:t>−</w:t>
      </w:r>
      <w:r>
        <w:rPr>
          <w:rFonts w:ascii="Times New Roman" w:cs="Times New Roman" w:hAnsi="Times New Roman"/>
          <w:sz w:val="24"/>
          <w:szCs w:val="24"/>
        </w:rPr>
        <w:t>48.</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Saffari, H. R. M.; Soltani, R.; Alaei, M.; Soleymani, M. Tribological properties of water-based drilling muds with borate nanoparticles as lubricant additives. J. Pet. Sci. Eng. 2018, 171, 253</w:t>
      </w:r>
      <w:r>
        <w:rPr>
          <w:rFonts w:ascii="Times New Roman" w:cs="Times New Roman" w:hAnsi="Times New Roman" w:hint="eastAsia"/>
          <w:sz w:val="24"/>
          <w:szCs w:val="24"/>
        </w:rPr>
        <w:t>−</w:t>
      </w:r>
      <w:r>
        <w:rPr>
          <w:rFonts w:ascii="Times New Roman" w:cs="Times New Roman" w:hAnsi="Times New Roman"/>
          <w:sz w:val="24"/>
          <w:szCs w:val="24"/>
        </w:rPr>
        <w:t>259.</w:t>
      </w:r>
    </w:p>
    <w:p>
      <w:pPr>
        <w:pStyle w:val="style179"/>
        <w:numPr>
          <w:ilvl w:val="0"/>
          <w:numId w:val="4"/>
        </w:numPr>
        <w:autoSpaceDE w:val="false"/>
        <w:autoSpaceDN w:val="false"/>
        <w:adjustRightInd w:val="false"/>
        <w:spacing w:after="0" w:lineRule="auto" w:line="240"/>
        <w:rPr>
          <w:rFonts w:ascii="Times New Roman" w:cs="Times New Roman" w:hAnsi="Times New Roman"/>
          <w:kern w:val="0"/>
          <w:sz w:val="24"/>
          <w:szCs w:val="24"/>
        </w:rPr>
      </w:pPr>
      <w:r>
        <w:rPr>
          <w:rFonts w:ascii="Times New Roman" w:cs="Times New Roman" w:hAnsi="Times New Roman"/>
          <w:sz w:val="24"/>
          <w:szCs w:val="24"/>
        </w:rPr>
        <w:t>Sönmeza, A.; Kökb, M. V.; O</w:t>
      </w:r>
      <w:r>
        <w:rPr>
          <w:rFonts w:ascii="Times New Roman" w:cs="Times New Roman" w:hAnsi="Times New Roman" w:hint="eastAsia"/>
          <w:sz w:val="24"/>
          <w:szCs w:val="24"/>
        </w:rPr>
        <w:t>̈</w:t>
      </w:r>
      <w:r>
        <w:rPr>
          <w:rFonts w:ascii="Times New Roman" w:cs="Times New Roman" w:hAnsi="Times New Roman"/>
          <w:sz w:val="24"/>
          <w:szCs w:val="24"/>
        </w:rPr>
        <w:t>zel, R. Performance analysis of</w:t>
      </w:r>
      <w:r>
        <w:rPr>
          <w:rFonts w:ascii="Times New Roman" w:cs="Times New Roman" w:hAnsi="Times New Roman"/>
          <w:sz w:val="24"/>
          <w:szCs w:val="24"/>
        </w:rPr>
        <w:t xml:space="preserve"> </w:t>
      </w:r>
      <w:r>
        <w:rPr>
          <w:rFonts w:ascii="Times New Roman" w:cs="Times New Roman" w:hAnsi="Times New Roman"/>
          <w:sz w:val="24"/>
          <w:szCs w:val="24"/>
        </w:rPr>
        <w:t>drilling mud liquid lubricants. J. Pet. Sci. Eng. 2013, 108, 64</w:t>
      </w:r>
      <w:r>
        <w:rPr>
          <w:rFonts w:ascii="Times New Roman" w:cs="Times New Roman" w:hAnsi="Times New Roman" w:hint="eastAsia"/>
          <w:sz w:val="24"/>
          <w:szCs w:val="24"/>
        </w:rPr>
        <w:t>−</w:t>
      </w:r>
      <w:r>
        <w:rPr>
          <w:rFonts w:ascii="Times New Roman" w:cs="Times New Roman" w:hAnsi="Times New Roman"/>
          <w:sz w:val="24"/>
          <w:szCs w:val="24"/>
        </w:rPr>
        <w:t>73.</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Aston, M.S., Hearn, P.J. and McGhee, G., (1998), “Techniques for Solving Torque and Drag Problems in Today’s Drilling Environment,” </w:t>
      </w:r>
      <w:r>
        <w:rPr>
          <w:rFonts w:ascii="Times New Roman" w:cs="Times New Roman" w:hAnsi="Times New Roman"/>
          <w:i/>
          <w:iCs/>
          <w:sz w:val="24"/>
          <w:szCs w:val="24"/>
        </w:rPr>
        <w:t>SPE Annual Technical Conference and Exhibition. Society of Petroleum Engineers</w:t>
      </w:r>
      <w:r>
        <w:rPr>
          <w:rFonts w:ascii="Times New Roman" w:cs="Times New Roman" w:hAnsi="Times New Roman"/>
          <w:sz w:val="24"/>
          <w:szCs w:val="24"/>
        </w:rPr>
        <w:t>.</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Tomala, A., Karpinska, A., Werner, W.S.M., Olver, A., Störi, H, (2010), “Tribological Properties of Additives for Water-based Lubricants,” </w:t>
      </w:r>
      <w:r>
        <w:rPr>
          <w:rFonts w:ascii="Times New Roman" w:cs="Times New Roman" w:hAnsi="Times New Roman"/>
          <w:i/>
          <w:iCs/>
          <w:sz w:val="24"/>
          <w:szCs w:val="24"/>
        </w:rPr>
        <w:t>Wear</w:t>
      </w:r>
      <w:r>
        <w:rPr>
          <w:rFonts w:ascii="Times New Roman" w:cs="Times New Roman" w:hAnsi="Times New Roman"/>
          <w:sz w:val="24"/>
          <w:szCs w:val="24"/>
        </w:rPr>
        <w:t xml:space="preserve">, </w:t>
      </w:r>
      <w:r>
        <w:rPr>
          <w:rFonts w:ascii="Times New Roman" w:cs="Times New Roman" w:hAnsi="Times New Roman"/>
          <w:b/>
          <w:bCs/>
          <w:sz w:val="24"/>
          <w:szCs w:val="24"/>
        </w:rPr>
        <w:t>269</w:t>
      </w:r>
      <w:r>
        <w:rPr>
          <w:rFonts w:ascii="Times New Roman" w:cs="Times New Roman" w:hAnsi="Times New Roman"/>
          <w:sz w:val="24"/>
          <w:szCs w:val="24"/>
        </w:rPr>
        <w:t>(11), pp. 804–810.</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Lan, P., Polycarpou, A.A., (2018), “High Temperature and High Pressure Tribological Experiments of Advanced Polymeric Coatings in the Presence of Drilling Mud for Oil &amp; Gas Applications,” </w:t>
      </w:r>
      <w:r>
        <w:rPr>
          <w:rFonts w:ascii="Times New Roman" w:cs="Times New Roman" w:hAnsi="Times New Roman"/>
          <w:i/>
          <w:iCs/>
          <w:sz w:val="24"/>
          <w:szCs w:val="24"/>
        </w:rPr>
        <w:t>Tribol. Int.</w:t>
      </w:r>
      <w:r>
        <w:rPr>
          <w:rFonts w:ascii="Times New Roman" w:cs="Times New Roman" w:hAnsi="Times New Roman"/>
          <w:sz w:val="24"/>
          <w:szCs w:val="24"/>
        </w:rPr>
        <w:t xml:space="preserve">, </w:t>
      </w:r>
      <w:r>
        <w:rPr>
          <w:rFonts w:ascii="Times New Roman" w:cs="Times New Roman" w:hAnsi="Times New Roman"/>
          <w:b/>
          <w:bCs/>
          <w:sz w:val="24"/>
          <w:szCs w:val="24"/>
        </w:rPr>
        <w:t xml:space="preserve">24 </w:t>
      </w:r>
      <w:r>
        <w:rPr>
          <w:rFonts w:ascii="Times New Roman" w:cs="Times New Roman" w:hAnsi="Times New Roman"/>
          <w:sz w:val="24"/>
          <w:szCs w:val="24"/>
        </w:rPr>
        <w:t>(2), pp. 218-225.</w:t>
      </w:r>
    </w:p>
    <w:p>
      <w:pPr>
        <w:pStyle w:val="style0"/>
        <w:ind w:left="360"/>
        <w:rPr>
          <w:rFonts w:ascii="Times New Roman" w:cs="Times New Roman" w:hAnsi="Times New Roman"/>
          <w:sz w:val="24"/>
          <w:szCs w:val="24"/>
        </w:rPr>
      </w:pPr>
    </w:p>
    <w:p>
      <w:pPr>
        <w:pStyle w:val="style0"/>
        <w:rPr>
          <w:rFonts w:ascii="Times New Roman" w:cs="Times New Roman" w:hAnsi="Times New Roman"/>
          <w:sz w:val="24"/>
          <w:szCs w:val="24"/>
        </w:rPr>
      </w:pPr>
    </w:p>
    <w:sectPr>
      <w:pgSz w:w="11906" w:h="16838" w:orient="portrait"/>
      <w:pgMar w:top="1440" w:right="991"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1A6C7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000001"/>
    <w:multiLevelType w:val="hybridMultilevel"/>
    <w:tmpl w:val="4A8C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90CD3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0000003"/>
    <w:multiLevelType w:val="multilevel"/>
    <w:tmpl w:val="AD00755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hybridMultilevel"/>
    <w:tmpl w:val="0D189D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0000005"/>
    <w:multiLevelType w:val="hybridMultilevel"/>
    <w:tmpl w:val="5F98E6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rFonts w:ascii="Calibri" w:cs="Times New Roman" w:eastAsia="SimSun" w:hAnsi="Calibri"/>
      <w:color w:val="0563c1"/>
      <w:u w:val="single"/>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4">
    <w:name w:val="caption"/>
    <w:basedOn w:val="style0"/>
    <w:next w:val="style0"/>
    <w:qFormat/>
    <w:uiPriority w:val="35"/>
    <w:pPr>
      <w:spacing w:after="200" w:lineRule="auto" w:line="240"/>
    </w:pPr>
    <w:rPr>
      <w:i/>
      <w:iCs/>
      <w:color w:val="44546a"/>
      <w:sz w:val="18"/>
      <w:szCs w:val="18"/>
    </w:rPr>
  </w:style>
  <w:style w:type="character" w:customStyle="1" w:styleId="style4097">
    <w:name w:val="Unresolved Mention"/>
    <w:basedOn w:val="style65"/>
    <w:next w:val="style4097"/>
    <w:uiPriority w:val="99"/>
    <w:rPr>
      <w:color w:val="605e5c"/>
      <w:shd w:val="clear" w:color="auto" w:fill="e1dfdd"/>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c2913d33-c593-441b-8492-c2c9ce89aa17"/>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82bc904b-9545-4580-8f6d-d79dd3aa4e1f"/>
    <w:basedOn w:val="style65"/>
    <w:next w:val="style4099"/>
    <w:link w:val="style32"/>
    <w:uiPriority w:val="99"/>
  </w:style>
</w:styles>
</file>

<file path=word/_rels/document.xml.rels><?xml version="1.0" encoding="UTF-8"?>
<Relationships xmlns="http://schemas.openxmlformats.org/package/2006/relationships"><Relationship Id="rId5" Type="http://schemas.openxmlformats.org/officeDocument/2006/relationships/chart" Target="charts/chart4.xml"/><Relationship Id="rId1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theme" Target="theme/theme1.xml"/><Relationship Id="rId11" Type="http://schemas.openxmlformats.org/officeDocument/2006/relationships/chart" Target="charts/chart10.xml"/><Relationship Id="rId14" Type="http://schemas.openxmlformats.org/officeDocument/2006/relationships/settings" Target="settings.xml"/><Relationship Id="rId7" Type="http://schemas.openxmlformats.org/officeDocument/2006/relationships/chart" Target="charts/chart6.xml"/><Relationship Id="rId2" Type="http://schemas.openxmlformats.org/officeDocument/2006/relationships/chart" Target="charts/chart1.xml"/><Relationship Id="rId10" Type="http://schemas.openxmlformats.org/officeDocument/2006/relationships/chart" Target="charts/chart9.xml"/><Relationship Id="rId13" Type="http://schemas.openxmlformats.org/officeDocument/2006/relationships/fontTable" Target="fontTable.xml"/><Relationship Id="rId8" Type="http://schemas.openxmlformats.org/officeDocument/2006/relationships/chart" Target="charts/chart7.xml"/><Relationship Id="rId4" Type="http://schemas.openxmlformats.org/officeDocument/2006/relationships/chart" Target="charts/chart3.xml"/><Relationship Id="rId9" Type="http://schemas.openxmlformats.org/officeDocument/2006/relationships/chart" Target="charts/chart8.xml"/><Relationship Id="rId3" Type="http://schemas.openxmlformats.org/officeDocument/2006/relationships/chart" Target="charts/chart2.xml"/><Relationship Id="rId6" Type="http://schemas.openxmlformats.org/officeDocument/2006/relationships/chart" Target="charts/chart5.xml"/><Relationship Id="rId1" Type="http://schemas.openxmlformats.org/officeDocument/2006/relationships/numbering" Target="numbering.xml"/></Relationships>
</file>

<file path=word/charts/_rels/chart1.xml.rels><?xml version="1.0" encoding="UTF-8"?>
<Relationships xmlns="http://schemas.openxmlformats.org/package/2006/relationships"><Relationship Id="rId2" Type="http://schemas.microsoft.com/office/2011/relationships/chartStyle" Target="style4.xml"/><Relationship Id="rId3" Type="http://schemas.microsoft.com/office/2011/relationships/chartColorStyle" Target="colors4.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10.xml.rels><?xml version="1.0" encoding="UTF-8"?>
<Relationships xmlns="http://schemas.openxmlformats.org/package/2006/relationships"><Relationship Id="rId2" Type="http://schemas.microsoft.com/office/2011/relationships/chartStyle" Target="style3.xml"/><Relationship Id="rId3" Type="http://schemas.microsoft.com/office/2011/relationships/chartColorStyle" Target="colors3.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2.xml.rels><?xml version="1.0" encoding="UTF-8"?>
<Relationships xmlns="http://schemas.openxmlformats.org/package/2006/relationships"><Relationship Id="rId2" Type="http://schemas.microsoft.com/office/2011/relationships/chartStyle" Target="style9.xml"/><Relationship Id="rId3" Type="http://schemas.microsoft.com/office/2011/relationships/chartColorStyle" Target="colors9.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3.xml.rels><?xml version="1.0" encoding="UTF-8"?>
<Relationships xmlns="http://schemas.openxmlformats.org/package/2006/relationships"><Relationship Id="rId2" Type="http://schemas.microsoft.com/office/2011/relationships/chartStyle" Target="style1.xml"/><Relationship Id="rId3" Type="http://schemas.microsoft.com/office/2011/relationships/chartColorStyle" Target="colors1.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4.xml.rels><?xml version="1.0" encoding="UTF-8"?>
<Relationships xmlns="http://schemas.openxmlformats.org/package/2006/relationships"><Relationship Id="rId2" Type="http://schemas.microsoft.com/office/2011/relationships/chartStyle" Target="style7.xml"/><Relationship Id="rId3" Type="http://schemas.microsoft.com/office/2011/relationships/chartColorStyle" Target="colors7.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5.xml.rels><?xml version="1.0" encoding="UTF-8"?>
<Relationships xmlns="http://schemas.openxmlformats.org/package/2006/relationships"><Relationship Id="rId2" Type="http://schemas.microsoft.com/office/2011/relationships/chartStyle" Target="style2.xml"/><Relationship Id="rId3" Type="http://schemas.microsoft.com/office/2011/relationships/chartColorStyle" Target="colors2.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6.xml.rels><?xml version="1.0" encoding="UTF-8"?>
<Relationships xmlns="http://schemas.openxmlformats.org/package/2006/relationships"><Relationship Id="rId2" Type="http://schemas.microsoft.com/office/2011/relationships/chartStyle" Target="style8.xml"/><Relationship Id="rId3" Type="http://schemas.microsoft.com/office/2011/relationships/chartColorStyle" Target="colors8.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7.xml.rels><?xml version="1.0" encoding="UTF-8"?>
<Relationships xmlns="http://schemas.openxmlformats.org/package/2006/relationships"><Relationship Id="rId2" Type="http://schemas.microsoft.com/office/2011/relationships/chartStyle" Target="style6.xml"/><Relationship Id="rId3" Type="http://schemas.microsoft.com/office/2011/relationships/chartColorStyle" Target="colors6.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8.xml.rels><?xml version="1.0" encoding="UTF-8"?>
<Relationships xmlns="http://schemas.openxmlformats.org/package/2006/relationships"><Relationship Id="rId2" Type="http://schemas.microsoft.com/office/2011/relationships/chartStyle" Target="style10.xml"/><Relationship Id="rId3" Type="http://schemas.microsoft.com/office/2011/relationships/chartColorStyle" Target="colors10.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_rels/chart9.xml.rels><?xml version="1.0" encoding="UTF-8"?>
<Relationships xmlns="http://schemas.openxmlformats.org/package/2006/relationships"><Relationship Id="rId2" Type="http://schemas.microsoft.com/office/2011/relationships/chartStyle" Target="style5.xml"/><Relationship Id="rId3" Type="http://schemas.microsoft.com/office/2011/relationships/chartColorStyle" Target="colors5.xml"/><Relationship Id="rId1" Type="http://schemas.openxmlformats.org/officeDocument/2006/relationships/oleObject" TargetMode="External" Target="file:/C:/Users/DELL/Desktop/OUC%20PUBLICATION%20MANUSCRIPTS/MONOETHYLENE%20AND%20POLYPROPYLENE%20GLYCOLS%20MATERIALS/POLYPROPYLENE%20GLYCOL%20DATA%20PLOTS.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'FLUID DENSITY'!$C$5:$C$10</c:f>
              <c:strCache>
                <c:ptCount val="6"/>
                <c:pt idx="0">
                  <c:v>DFS 1(Control without any Lubricant)</c:v>
                </c:pt>
                <c:pt idx="1">
                  <c:v>DFS 2 (1% PPG)</c:v>
                </c:pt>
                <c:pt idx="2">
                  <c:v>DFS 3 (2% PPG)</c:v>
                </c:pt>
                <c:pt idx="3">
                  <c:v>DFS 4 (3% PPG)</c:v>
                </c:pt>
                <c:pt idx="4">
                  <c:v>DFS 5 (4% PPG)</c:v>
                </c:pt>
                <c:pt idx="5">
                  <c:v>DFS 6 (5% PPG)</c:v>
                </c:pt>
              </c:strCache>
            </c:strRef>
          </c:cat>
          <c:val>
            <c:numRef>
              <c:f>'FLUID DENSITY'!$D$5:$D$10</c:f>
              <c:numCache>
                <c:formatCode>General</c:formatCode>
                <c:ptCount val="6"/>
                <c:pt idx="0">
                  <c:v>11.5</c:v>
                </c:pt>
                <c:pt idx="1">
                  <c:v>11.5</c:v>
                </c:pt>
                <c:pt idx="2">
                  <c:v>11.5</c:v>
                </c:pt>
                <c:pt idx="3">
                  <c:v>11.5</c:v>
                </c:pt>
                <c:pt idx="4">
                  <c:v>11.5</c:v>
                </c:pt>
                <c:pt idx="5">
                  <c:v>11.5</c:v>
                </c:pt>
              </c:numCache>
            </c:numRef>
          </c:val>
        </c:ser>
        <c:dLbls>
          <c:showLegendKey val="0"/>
          <c:showVal val="0"/>
          <c:showCatName val="0"/>
          <c:showSerName val="0"/>
          <c:showPercent val="0"/>
          <c:showBubbleSize val="0"/>
        </c:dLbls>
        <c:gapWidth val="100"/>
        <c:overlap val="-24"/>
        <c:axId val="392488928"/>
        <c:axId val="392490368"/>
      </c:barChart>
      <c:catAx>
        <c:axId val="39248892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392490368"/>
        <c:crosses val="autoZero"/>
        <c:auto val="1"/>
        <c:lblAlgn val="ctr"/>
        <c:lblOffset val="100"/>
        <c:noMultiLvlLbl val="0"/>
      </c:catAx>
      <c:valAx>
        <c:axId val="3924903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FLUID DENSITY (ppg)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3924889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'COEFFICIENT OF FRICTION'!$D$5:$D$10</c:f>
              <c:strCache>
                <c:ptCount val="6"/>
                <c:pt idx="0">
                  <c:v>0.4</c:v>
                </c:pt>
                <c:pt idx="1">
                  <c:v>0.11</c:v>
                </c:pt>
                <c:pt idx="2">
                  <c:v>0.1</c:v>
                </c:pt>
                <c:pt idx="3">
                  <c:v>0.08</c:v>
                </c:pt>
                <c:pt idx="4">
                  <c:v>0.07</c:v>
                </c:pt>
                <c:pt idx="5">
                  <c:v>0.06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'COEFFICIENT OF FRICTION'!$C$5:$C$10</c:f>
              <c:strCache>
                <c:ptCount val="6"/>
                <c:pt idx="0">
                  <c:v>DFS 1</c:v>
                </c:pt>
                <c:pt idx="1">
                  <c:v>DFS 2</c:v>
                </c:pt>
                <c:pt idx="2">
                  <c:v>DFS 3</c:v>
                </c:pt>
                <c:pt idx="3">
                  <c:v>DFS 4</c:v>
                </c:pt>
                <c:pt idx="4">
                  <c:v>DFS 5</c:v>
                </c:pt>
                <c:pt idx="5">
                  <c:v>DFS 6</c:v>
                </c:pt>
              </c:strCache>
            </c:strRef>
          </c:cat>
          <c:val>
            <c:numRef>
              <c:f>'COEFFICIENT OF FRICTION'!$D$5:$D$10</c:f>
              <c:numCache>
                <c:formatCode>General</c:formatCode>
                <c:ptCount val="6"/>
                <c:pt idx="0">
                  <c:v>0.4</c:v>
                </c:pt>
                <c:pt idx="1">
                  <c:v>0.11</c:v>
                </c:pt>
                <c:pt idx="2">
                  <c:v>0.1</c:v>
                </c:pt>
                <c:pt idx="3">
                  <c:v>0.08</c:v>
                </c:pt>
                <c:pt idx="4">
                  <c:v>0.07</c:v>
                </c:pt>
                <c:pt idx="5">
                  <c:v>0.06</c:v>
                </c:pt>
              </c:numCache>
            </c:numRef>
          </c:val>
        </c:ser>
        <c:dLbls>
          <c:showLegendKey val="0"/>
          <c:showVal val="0"/>
          <c:showCatName val="0"/>
          <c:showSerName val="0"/>
          <c:showPercent val="0"/>
          <c:showBubbleSize val="0"/>
        </c:dLbls>
        <c:gapWidth val="100"/>
        <c:overlap val="-24"/>
        <c:axId val="864615168"/>
        <c:axId val="864617568"/>
      </c:barChart>
      <c:catAx>
        <c:axId val="86461516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864617568"/>
        <c:crosses val="autoZero"/>
        <c:auto val="1"/>
        <c:lblAlgn val="ctr"/>
        <c:lblOffset val="100"/>
        <c:noMultiLvlLbl val="0"/>
      </c:catAx>
      <c:valAx>
        <c:axId val="8646175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COEFFICIENT OF FRICTION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8646151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RHEOLOGY!$D$4:$I$4</c:f>
              <c:strCache>
                <c:ptCount val="6"/>
                <c:pt idx="0">
                  <c:v>DFS 1</c:v>
                </c:pt>
                <c:pt idx="1">
                  <c:v>DFS 2</c:v>
                </c:pt>
                <c:pt idx="2">
                  <c:v>DFS 3</c:v>
                </c:pt>
                <c:pt idx="3">
                  <c:v>DFS 4</c:v>
                </c:pt>
                <c:pt idx="4">
                  <c:v>DFS 5</c:v>
                </c:pt>
                <c:pt idx="5">
                  <c:v>DFS6</c:v>
                </c:pt>
              </c:strCache>
            </c:strRef>
          </c:cat>
          <c:val>
            <c:numRef>
              <c:f>RHEOLOGY!$D$5:$I$5</c:f>
              <c:numCache>
                <c:formatCode>General</c:formatCode>
                <c:ptCount val="6"/>
                <c:pt idx="0">
                  <c:v>55.0</c:v>
                </c:pt>
                <c:pt idx="1">
                  <c:v>58.0</c:v>
                </c:pt>
                <c:pt idx="2">
                  <c:v>60.0</c:v>
                </c:pt>
                <c:pt idx="3">
                  <c:v>65.0</c:v>
                </c:pt>
                <c:pt idx="4">
                  <c:v>69.0</c:v>
                </c:pt>
                <c:pt idx="5">
                  <c:v>75.0</c:v>
                </c:pt>
              </c:numCache>
            </c:numRef>
          </c:val>
        </c:ser>
        <c:dLbls>
          <c:showLegendKey val="0"/>
          <c:showVal val="0"/>
          <c:showCatName val="0"/>
          <c:showSerName val="0"/>
          <c:showPercent val="0"/>
          <c:showBubbleSize val="0"/>
        </c:dLbls>
        <c:gapWidth val="100"/>
        <c:overlap val="-24"/>
        <c:axId val="401402048"/>
        <c:axId val="401389568"/>
      </c:barChart>
      <c:catAx>
        <c:axId val="40140204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01389568"/>
        <c:crosses val="autoZero"/>
        <c:auto val="1"/>
        <c:lblAlgn val="ctr"/>
        <c:lblOffset val="100"/>
        <c:noMultiLvlLbl val="0"/>
      </c:catAx>
      <c:valAx>
        <c:axId val="4013895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FUNNEL VISCOSITY (sec/qt)</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01402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RHEOLOGY!$D$4:$I$4</c:f>
              <c:strCache>
                <c:ptCount val="6"/>
                <c:pt idx="0">
                  <c:v>DFS 1</c:v>
                </c:pt>
                <c:pt idx="1">
                  <c:v>DFS 2</c:v>
                </c:pt>
                <c:pt idx="2">
                  <c:v>DFS 3</c:v>
                </c:pt>
                <c:pt idx="3">
                  <c:v>DFS 4</c:v>
                </c:pt>
                <c:pt idx="4">
                  <c:v>DFS 5</c:v>
                </c:pt>
                <c:pt idx="5">
                  <c:v>DFS6</c:v>
                </c:pt>
              </c:strCache>
            </c:strRef>
          </c:cat>
          <c:val>
            <c:numRef>
              <c:f>RHEOLOGY!$D$6:$I$6</c:f>
              <c:numCache>
                <c:formatCode>General</c:formatCode>
                <c:ptCount val="6"/>
                <c:pt idx="0">
                  <c:v>17.0</c:v>
                </c:pt>
                <c:pt idx="1">
                  <c:v>19.0</c:v>
                </c:pt>
                <c:pt idx="2">
                  <c:v>20.0</c:v>
                </c:pt>
                <c:pt idx="3">
                  <c:v>20.0</c:v>
                </c:pt>
                <c:pt idx="4">
                  <c:v>21.0</c:v>
                </c:pt>
                <c:pt idx="5">
                  <c:v>23.0</c:v>
                </c:pt>
              </c:numCache>
            </c:numRef>
          </c:val>
        </c:ser>
        <c:dLbls>
          <c:showLegendKey val="0"/>
          <c:showVal val="0"/>
          <c:showCatName val="0"/>
          <c:showSerName val="0"/>
          <c:showPercent val="0"/>
          <c:showBubbleSize val="0"/>
        </c:dLbls>
        <c:gapWidth val="100"/>
        <c:overlap val="-24"/>
        <c:axId val="401394848"/>
        <c:axId val="401389088"/>
      </c:barChart>
      <c:catAx>
        <c:axId val="40139484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01389088"/>
        <c:crosses val="autoZero"/>
        <c:auto val="1"/>
        <c:lblAlgn val="ctr"/>
        <c:lblOffset val="100"/>
        <c:noMultiLvlLbl val="0"/>
      </c:catAx>
      <c:valAx>
        <c:axId val="40138908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PLASTIC VISCOSITY (cp)</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013948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RHEOLOGY!$D$4:$I$4</c:f>
              <c:strCache>
                <c:ptCount val="6"/>
                <c:pt idx="0">
                  <c:v>DFS 1</c:v>
                </c:pt>
                <c:pt idx="1">
                  <c:v>DFS 2</c:v>
                </c:pt>
                <c:pt idx="2">
                  <c:v>DFS 3</c:v>
                </c:pt>
                <c:pt idx="3">
                  <c:v>DFS 4</c:v>
                </c:pt>
                <c:pt idx="4">
                  <c:v>DFS 5</c:v>
                </c:pt>
                <c:pt idx="5">
                  <c:v>DFS6</c:v>
                </c:pt>
              </c:strCache>
            </c:strRef>
          </c:cat>
          <c:val>
            <c:numRef>
              <c:f>RHEOLOGY!$D$7:$I$7</c:f>
              <c:numCache>
                <c:formatCode>General</c:formatCode>
                <c:ptCount val="6"/>
                <c:pt idx="0">
                  <c:v>13.0</c:v>
                </c:pt>
                <c:pt idx="1">
                  <c:v>14.0</c:v>
                </c:pt>
                <c:pt idx="2">
                  <c:v>17.0</c:v>
                </c:pt>
                <c:pt idx="3">
                  <c:v>20.0</c:v>
                </c:pt>
                <c:pt idx="4">
                  <c:v>24.0</c:v>
                </c:pt>
                <c:pt idx="5">
                  <c:v>30.0</c:v>
                </c:pt>
              </c:numCache>
            </c:numRef>
          </c:val>
        </c:ser>
        <c:dLbls>
          <c:showLegendKey val="0"/>
          <c:showVal val="0"/>
          <c:showCatName val="0"/>
          <c:showSerName val="0"/>
          <c:showPercent val="0"/>
          <c:showBubbleSize val="0"/>
        </c:dLbls>
        <c:gapWidth val="100"/>
        <c:overlap val="-24"/>
        <c:axId val="338433792"/>
        <c:axId val="338439552"/>
      </c:barChart>
      <c:catAx>
        <c:axId val="33843379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338439552"/>
        <c:crosses val="autoZero"/>
        <c:auto val="1"/>
        <c:lblAlgn val="ctr"/>
        <c:lblOffset val="100"/>
        <c:noMultiLvlLbl val="0"/>
      </c:catAx>
      <c:valAx>
        <c:axId val="33843955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YIELD POINT (lb/100ft2)</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338433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en-N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RHEOLOGY!$D$4:$I$4</c:f>
              <c:strCache>
                <c:ptCount val="6"/>
                <c:pt idx="0">
                  <c:v>DFS 1</c:v>
                </c:pt>
                <c:pt idx="1">
                  <c:v>DFS 2</c:v>
                </c:pt>
                <c:pt idx="2">
                  <c:v>DFS 3</c:v>
                </c:pt>
                <c:pt idx="3">
                  <c:v>DFS 4</c:v>
                </c:pt>
                <c:pt idx="4">
                  <c:v>DFS 5</c:v>
                </c:pt>
                <c:pt idx="5">
                  <c:v>DFS6</c:v>
                </c:pt>
              </c:strCache>
            </c:strRef>
          </c:cat>
          <c:val>
            <c:numRef>
              <c:f>RHEOLOGY!$D$8:$I$8</c:f>
              <c:numCache>
                <c:formatCode>General</c:formatCode>
                <c:ptCount val="6"/>
                <c:pt idx="0">
                  <c:v>3.0</c:v>
                </c:pt>
                <c:pt idx="1">
                  <c:v>3.0</c:v>
                </c:pt>
                <c:pt idx="2">
                  <c:v>4.0</c:v>
                </c:pt>
                <c:pt idx="3">
                  <c:v>4.0</c:v>
                </c:pt>
                <c:pt idx="4">
                  <c:v>4.0</c:v>
                </c:pt>
                <c:pt idx="5">
                  <c:v>5.0</c:v>
                </c:pt>
              </c:numCache>
            </c:numRef>
          </c:val>
        </c:ser>
        <c:dLbls>
          <c:showLegendKey val="0"/>
          <c:showVal val="0"/>
          <c:showCatName val="0"/>
          <c:showSerName val="0"/>
          <c:showPercent val="0"/>
          <c:showBubbleSize val="0"/>
        </c:dLbls>
        <c:gapWidth val="100"/>
        <c:overlap val="-24"/>
        <c:axId val="478552720"/>
        <c:axId val="478557520"/>
      </c:barChart>
      <c:catAx>
        <c:axId val="47855272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78557520"/>
        <c:crosses val="autoZero"/>
        <c:auto val="1"/>
        <c:lblAlgn val="ctr"/>
        <c:lblOffset val="100"/>
        <c:noMultiLvlLbl val="0"/>
      </c:catAx>
      <c:valAx>
        <c:axId val="478557520"/>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LSRYP (lb/100ft2)</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785527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10 SEC GEL</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RHEOLOGY!$D$4:$I$4</c:f>
              <c:strCache>
                <c:ptCount val="6"/>
                <c:pt idx="0">
                  <c:v>DFS 1</c:v>
                </c:pt>
                <c:pt idx="1">
                  <c:v>DFS 2</c:v>
                </c:pt>
                <c:pt idx="2">
                  <c:v>DFS 3</c:v>
                </c:pt>
                <c:pt idx="3">
                  <c:v>DFS 4</c:v>
                </c:pt>
                <c:pt idx="4">
                  <c:v>DFS 5</c:v>
                </c:pt>
                <c:pt idx="5">
                  <c:v>DFS6</c:v>
                </c:pt>
              </c:strCache>
            </c:strRef>
          </c:cat>
          <c:val>
            <c:numRef>
              <c:f>RHEOLOGY!$D$9:$I$9</c:f>
              <c:numCache>
                <c:formatCode>General</c:formatCode>
                <c:ptCount val="6"/>
                <c:pt idx="0">
                  <c:v>4.0</c:v>
                </c:pt>
                <c:pt idx="1">
                  <c:v>4.0</c:v>
                </c:pt>
                <c:pt idx="2">
                  <c:v>4.0</c:v>
                </c:pt>
                <c:pt idx="3">
                  <c:v>5.0</c:v>
                </c:pt>
                <c:pt idx="4">
                  <c:v>5.0</c:v>
                </c:pt>
                <c:pt idx="5">
                  <c:v>6.0</c:v>
                </c:pt>
              </c:numCache>
            </c:numRef>
          </c:val>
        </c:ser>
        <c:ser>
          <c:idx val="1"/>
          <c:order val="1"/>
          <c:tx>
            <c:v>10 MIN GEL</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val>
            <c:numRef>
              <c:f>RHEOLOGY!$D$10:$I$10</c:f>
              <c:numCache>
                <c:formatCode>General</c:formatCode>
                <c:ptCount val="6"/>
                <c:pt idx="0">
                  <c:v>5.0</c:v>
                </c:pt>
                <c:pt idx="1">
                  <c:v>6.0</c:v>
                </c:pt>
                <c:pt idx="2">
                  <c:v>6.0</c:v>
                </c:pt>
                <c:pt idx="3">
                  <c:v>7.0</c:v>
                </c:pt>
                <c:pt idx="4">
                  <c:v>7.0</c:v>
                </c:pt>
                <c:pt idx="5">
                  <c:v>9.0</c:v>
                </c:pt>
              </c:numCache>
            </c:numRef>
          </c:val>
        </c:ser>
        <c:dLbls>
          <c:showLegendKey val="0"/>
          <c:showVal val="0"/>
          <c:showCatName val="0"/>
          <c:showSerName val="0"/>
          <c:showPercent val="0"/>
          <c:showBubbleSize val="0"/>
        </c:dLbls>
        <c:gapWidth val="100"/>
        <c:overlap val="-24"/>
        <c:axId val="478560400"/>
        <c:axId val="478552240"/>
      </c:barChart>
      <c:catAx>
        <c:axId val="47856040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78552240"/>
        <c:crosses val="autoZero"/>
        <c:auto val="1"/>
        <c:lblAlgn val="ctr"/>
        <c:lblOffset val="100"/>
        <c:noMultiLvlLbl val="0"/>
      </c:catAx>
      <c:valAx>
        <c:axId val="478552240"/>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GEL</a:t>
                </a:r>
                <a:r>
                  <a:rPr lang="en-US" baseline="0">
                    <a:solidFill>
                      <a:sysClr val="windowText" lastClr="000000"/>
                    </a:solidFill>
                  </a:rPr>
                  <a:t> STRENGTH (lb/100ft2)</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478560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'CORRECTED FLUID LOSS'!$C$6:$C$11</c:f>
              <c:strCache>
                <c:ptCount val="6"/>
                <c:pt idx="0">
                  <c:v>DFS 1</c:v>
                </c:pt>
                <c:pt idx="1">
                  <c:v>DFS 2</c:v>
                </c:pt>
                <c:pt idx="2">
                  <c:v>DFS 3</c:v>
                </c:pt>
                <c:pt idx="3">
                  <c:v>DFS 4</c:v>
                </c:pt>
                <c:pt idx="4">
                  <c:v>DFS 5</c:v>
                </c:pt>
                <c:pt idx="5">
                  <c:v>DFS 6</c:v>
                </c:pt>
              </c:strCache>
            </c:strRef>
          </c:cat>
          <c:val>
            <c:numRef>
              <c:f>'CORRECTED FLUID LOSS'!$J$6:$J$11</c:f>
              <c:numCache>
                <c:formatCode>General</c:formatCode>
                <c:ptCount val="6"/>
                <c:pt idx="0">
                  <c:v>4.5</c:v>
                </c:pt>
                <c:pt idx="1">
                  <c:v>4.4</c:v>
                </c:pt>
                <c:pt idx="2">
                  <c:v>4.2</c:v>
                </c:pt>
                <c:pt idx="3">
                  <c:v>3.8</c:v>
                </c:pt>
                <c:pt idx="4">
                  <c:v>3.7</c:v>
                </c:pt>
                <c:pt idx="5">
                  <c:v>3.7</c:v>
                </c:pt>
              </c:numCache>
            </c:numRef>
          </c:val>
        </c:ser>
        <c:dLbls>
          <c:showLegendKey val="0"/>
          <c:showVal val="0"/>
          <c:showCatName val="0"/>
          <c:showSerName val="0"/>
          <c:showPercent val="0"/>
          <c:showBubbleSize val="0"/>
        </c:dLbls>
        <c:gapWidth val="100"/>
        <c:overlap val="-24"/>
        <c:axId val="1354012432"/>
        <c:axId val="1354006672"/>
      </c:barChart>
      <c:catAx>
        <c:axId val="135401243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354006672"/>
        <c:crosses val="autoZero"/>
        <c:auto val="1"/>
        <c:lblAlgn val="ctr"/>
        <c:lblOffset val="100"/>
        <c:noMultiLvlLbl val="0"/>
      </c:catAx>
      <c:valAx>
        <c:axId val="135400667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FLUID LOSS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3540124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'CORRECTED FLUID LOSS'!$C$6</c:f>
              <c:strCache>
                <c:ptCount val="1"/>
                <c:pt idx="0">
                  <c:v>DFS 1</c:v>
                </c:pt>
              </c:strCache>
            </c:strRef>
          </c:tx>
          <c:spPr>
            <a:ln w="28575" cap="rnd">
              <a:solidFill>
                <a:schemeClr val="accent1"/>
              </a:solidFill>
              <a:round/>
            </a:ln>
            <a:effectLst/>
          </c:spPr>
          <c:marker>
            <c:symbol val="none"/>
          </c:marker>
          <c:cat>
            <c:strRef>
              <c:f>'CORRECTED FLUID LOSS'!$D$5:$I$5</c:f>
              <c:strCache>
                <c:ptCount val="6"/>
                <c:pt idx="0">
                  <c:v>0 – 5th min</c:v>
                </c:pt>
                <c:pt idx="1">
                  <c:v>5th – 10th min</c:v>
                </c:pt>
                <c:pt idx="2">
                  <c:v>10th – 15th min</c:v>
                </c:pt>
                <c:pt idx="3">
                  <c:v>15th – 20th min</c:v>
                </c:pt>
                <c:pt idx="4">
                  <c:v>20th – 25th min</c:v>
                </c:pt>
                <c:pt idx="5">
                  <c:v>25th – 30th min</c:v>
                </c:pt>
              </c:strCache>
            </c:strRef>
          </c:cat>
          <c:val>
            <c:numRef>
              <c:f>'CORRECTED FLUID LOSS'!$D$6:$I$6</c:f>
              <c:numCache>
                <c:formatCode>General</c:formatCode>
                <c:ptCount val="6"/>
                <c:pt idx="0">
                  <c:v>1.4</c:v>
                </c:pt>
                <c:pt idx="1">
                  <c:v>1.1</c:v>
                </c:pt>
                <c:pt idx="2">
                  <c:v>0.8</c:v>
                </c:pt>
                <c:pt idx="3">
                  <c:v>0.6</c:v>
                </c:pt>
                <c:pt idx="4">
                  <c:v>0.4</c:v>
                </c:pt>
                <c:pt idx="5">
                  <c:v>0.2</c:v>
                </c:pt>
              </c:numCache>
            </c:numRef>
          </c:val>
          <c:smooth val="0"/>
        </c:ser>
        <c:ser>
          <c:idx val="1"/>
          <c:order val="1"/>
          <c:tx>
            <c:strRef>
              <c:f>'CORRECTED FLUID LOSS'!$C$7</c:f>
              <c:strCache>
                <c:ptCount val="1"/>
                <c:pt idx="0">
                  <c:v>DFS 2</c:v>
                </c:pt>
              </c:strCache>
            </c:strRef>
          </c:tx>
          <c:spPr>
            <a:ln w="28575" cap="rnd">
              <a:solidFill>
                <a:schemeClr val="accent2"/>
              </a:solidFill>
              <a:round/>
            </a:ln>
            <a:effectLst/>
          </c:spPr>
          <c:marker>
            <c:symbol val="none"/>
          </c:marker>
          <c:val>
            <c:numRef>
              <c:f>'CORRECTED FLUID LOSS'!$D$7:$I$7</c:f>
              <c:numCache>
                <c:formatCode>General</c:formatCode>
                <c:ptCount val="6"/>
                <c:pt idx="0">
                  <c:v>1.3</c:v>
                </c:pt>
                <c:pt idx="1">
                  <c:v>1.0</c:v>
                </c:pt>
                <c:pt idx="2">
                  <c:v>0.8</c:v>
                </c:pt>
                <c:pt idx="3">
                  <c:v>0.6</c:v>
                </c:pt>
                <c:pt idx="4">
                  <c:v>0.4</c:v>
                </c:pt>
                <c:pt idx="5">
                  <c:v>0.2</c:v>
                </c:pt>
              </c:numCache>
            </c:numRef>
          </c:val>
          <c:smooth val="0"/>
        </c:ser>
        <c:ser>
          <c:idx val="2"/>
          <c:order val="2"/>
          <c:tx>
            <c:strRef>
              <c:f>'CORRECTED FLUID LOSS'!$C$8</c:f>
              <c:strCache>
                <c:ptCount val="1"/>
                <c:pt idx="0">
                  <c:v>DFS 3</c:v>
                </c:pt>
              </c:strCache>
            </c:strRef>
          </c:tx>
          <c:spPr>
            <a:ln w="28575" cap="rnd">
              <a:solidFill>
                <a:schemeClr val="accent3"/>
              </a:solidFill>
              <a:round/>
            </a:ln>
            <a:effectLst/>
          </c:spPr>
          <c:marker>
            <c:symbol val="none"/>
          </c:marker>
          <c:val>
            <c:numRef>
              <c:f>'CORRECTED FLUID LOSS'!$D$8:$I$8</c:f>
              <c:numCache>
                <c:formatCode>General</c:formatCode>
                <c:ptCount val="6"/>
                <c:pt idx="0">
                  <c:v>1.2</c:v>
                </c:pt>
                <c:pt idx="1">
                  <c:v>1.0</c:v>
                </c:pt>
                <c:pt idx="2">
                  <c:v>0.8</c:v>
                </c:pt>
                <c:pt idx="3">
                  <c:v>0.6</c:v>
                </c:pt>
                <c:pt idx="4">
                  <c:v>0.4</c:v>
                </c:pt>
                <c:pt idx="5">
                  <c:v>0.2</c:v>
                </c:pt>
              </c:numCache>
            </c:numRef>
          </c:val>
          <c:smooth val="0"/>
        </c:ser>
        <c:ser>
          <c:idx val="3"/>
          <c:order val="3"/>
          <c:tx>
            <c:strRef>
              <c:f>'CORRECTED FLUID LOSS'!$C$9</c:f>
              <c:strCache>
                <c:ptCount val="1"/>
                <c:pt idx="0">
                  <c:v>DFS 4</c:v>
                </c:pt>
              </c:strCache>
            </c:strRef>
          </c:tx>
          <c:spPr>
            <a:ln w="28575" cap="rnd">
              <a:solidFill>
                <a:schemeClr val="accent4"/>
              </a:solidFill>
              <a:round/>
            </a:ln>
            <a:effectLst/>
          </c:spPr>
          <c:marker>
            <c:symbol val="none"/>
          </c:marker>
          <c:val>
            <c:numRef>
              <c:f>'CORRECTED FLUID LOSS'!$D$9:$I$9</c:f>
              <c:numCache>
                <c:formatCode>General</c:formatCode>
                <c:ptCount val="6"/>
                <c:pt idx="0">
                  <c:v>1.2</c:v>
                </c:pt>
                <c:pt idx="1">
                  <c:v>0.9</c:v>
                </c:pt>
                <c:pt idx="2">
                  <c:v>0.7</c:v>
                </c:pt>
                <c:pt idx="3">
                  <c:v>0.5</c:v>
                </c:pt>
                <c:pt idx="4">
                  <c:v>0.3</c:v>
                </c:pt>
                <c:pt idx="5">
                  <c:v>0.2</c:v>
                </c:pt>
              </c:numCache>
            </c:numRef>
          </c:val>
          <c:smooth val="0"/>
        </c:ser>
        <c:ser>
          <c:idx val="4"/>
          <c:order val="4"/>
          <c:tx>
            <c:strRef>
              <c:f>'CORRECTED FLUID LOSS'!$C$10</c:f>
              <c:strCache>
                <c:ptCount val="1"/>
                <c:pt idx="0">
                  <c:v>DFS 5</c:v>
                </c:pt>
              </c:strCache>
            </c:strRef>
          </c:tx>
          <c:spPr>
            <a:ln w="28575" cap="rnd">
              <a:solidFill>
                <a:schemeClr val="accent5"/>
              </a:solidFill>
              <a:round/>
            </a:ln>
            <a:effectLst/>
          </c:spPr>
          <c:marker>
            <c:symbol val="none"/>
          </c:marker>
          <c:val>
            <c:numRef>
              <c:f>'CORRECTED FLUID LOSS'!$D$10:$I$10</c:f>
              <c:numCache>
                <c:formatCode>General</c:formatCode>
                <c:ptCount val="6"/>
                <c:pt idx="0">
                  <c:v>1.1</c:v>
                </c:pt>
                <c:pt idx="1">
                  <c:v>0.9</c:v>
                </c:pt>
                <c:pt idx="2">
                  <c:v>0.7</c:v>
                </c:pt>
                <c:pt idx="3">
                  <c:v>0.5</c:v>
                </c:pt>
                <c:pt idx="4">
                  <c:v>0.3</c:v>
                </c:pt>
                <c:pt idx="5">
                  <c:v>0.2</c:v>
                </c:pt>
              </c:numCache>
            </c:numRef>
          </c:val>
          <c:smooth val="0"/>
        </c:ser>
        <c:ser>
          <c:idx val="5"/>
          <c:order val="5"/>
          <c:tx>
            <c:strRef>
              <c:f>'CORRECTED FLUID LOSS'!$C$11</c:f>
              <c:strCache>
                <c:ptCount val="1"/>
                <c:pt idx="0">
                  <c:v>DFS 6</c:v>
                </c:pt>
              </c:strCache>
            </c:strRef>
          </c:tx>
          <c:spPr>
            <a:ln w="28575" cap="rnd">
              <a:solidFill>
                <a:schemeClr val="accent6"/>
              </a:solidFill>
              <a:round/>
            </a:ln>
            <a:effectLst/>
          </c:spPr>
          <c:marker>
            <c:symbol val="none"/>
          </c:marker>
          <c:val>
            <c:numRef>
              <c:f>'CORRECTED FLUID LOSS'!$D$11:$I$11</c:f>
              <c:numCache>
                <c:formatCode>General</c:formatCode>
                <c:ptCount val="6"/>
                <c:pt idx="0">
                  <c:v>1.1</c:v>
                </c:pt>
                <c:pt idx="1">
                  <c:v>0.9</c:v>
                </c:pt>
                <c:pt idx="2">
                  <c:v>0.7</c:v>
                </c:pt>
                <c:pt idx="3">
                  <c:v>0.5</c:v>
                </c:pt>
                <c:pt idx="4">
                  <c:v>0.3</c:v>
                </c:pt>
                <c:pt idx="5">
                  <c:v>0.2</c:v>
                </c:pt>
              </c:numCache>
            </c:numRef>
          </c:val>
          <c:smooth val="0"/>
        </c:ser>
        <c:dLbls>
          <c:showLegendKey val="0"/>
          <c:showVal val="0"/>
          <c:showCatName val="0"/>
          <c:showSerName val="0"/>
          <c:showPercent val="0"/>
          <c:showBubbleSize val="0"/>
        </c:dLbls>
        <c:smooth val="0"/>
        <c:axId val="1429029952"/>
        <c:axId val="1429036192"/>
      </c:lineChart>
      <c:catAx>
        <c:axId val="142902995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TIME (min)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429036192"/>
        <c:crosses val="autoZero"/>
        <c:auto val="1"/>
        <c:lblAlgn val="ctr"/>
        <c:lblOffset val="100"/>
        <c:noMultiLvlLbl val="0"/>
      </c:catAx>
      <c:valAx>
        <c:axId val="142903619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FILTRATE VOLUME (ml)</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429029952"/>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'CORRECTED FLUID LOSS'!$C$6:$C$11</c:f>
              <c:strCache>
                <c:ptCount val="6"/>
                <c:pt idx="0">
                  <c:v>DFS 1</c:v>
                </c:pt>
                <c:pt idx="1">
                  <c:v>DFS 2</c:v>
                </c:pt>
                <c:pt idx="2">
                  <c:v>DFS 3</c:v>
                </c:pt>
                <c:pt idx="3">
                  <c:v>DFS 4</c:v>
                </c:pt>
                <c:pt idx="4">
                  <c:v>DFS 5</c:v>
                </c:pt>
                <c:pt idx="5">
                  <c:v>DFS 6</c:v>
                </c:pt>
              </c:strCache>
            </c:strRef>
          </c:cat>
          <c:val>
            <c:numRef>
              <c:f>'CORRECTED FLUID LOSS'!$K$6:$K$11</c:f>
              <c:numCache>
                <c:formatCode>General</c:formatCode>
                <c:ptCount val="6"/>
                <c:pt idx="0">
                  <c:v>2.0</c:v>
                </c:pt>
                <c:pt idx="1">
                  <c:v>1.0</c:v>
                </c:pt>
                <c:pt idx="2">
                  <c:v>1.0</c:v>
                </c:pt>
                <c:pt idx="3">
                  <c:v>1.0</c:v>
                </c:pt>
                <c:pt idx="4">
                  <c:v>1.0</c:v>
                </c:pt>
                <c:pt idx="5">
                  <c:v>1.0</c:v>
                </c:pt>
              </c:numCache>
            </c:numRef>
          </c:val>
        </c:ser>
        <c:dLbls>
          <c:showLegendKey val="0"/>
          <c:showVal val="0"/>
          <c:showCatName val="0"/>
          <c:showSerName val="0"/>
          <c:showPercent val="0"/>
          <c:showBubbleSize val="0"/>
        </c:dLbls>
        <c:gapWidth val="100"/>
        <c:overlap val="-24"/>
        <c:axId val="1136250736"/>
        <c:axId val="1136251216"/>
      </c:barChart>
      <c:catAx>
        <c:axId val="113625073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DRILL - IN FLUID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136251216"/>
        <c:crosses val="autoZero"/>
        <c:auto val="1"/>
        <c:lblAlgn val="ctr"/>
        <c:lblOffset val="100"/>
        <c:noMultiLvlLbl val="0"/>
      </c:catAx>
      <c:valAx>
        <c:axId val="1136251216"/>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FILTER CAKE THICKNESS (1/32 inches)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136250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8701-3A1A-45B6-B553-CEBCFD73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7535</Words>
  <Pages>21</Pages>
  <Characters>39693</Characters>
  <Application>WPS Office</Application>
  <DocSecurity>0</DocSecurity>
  <Paragraphs>339</Paragraphs>
  <ScaleCrop>false</ScaleCrop>
  <LinksUpToDate>false</LinksUpToDate>
  <CharactersWithSpaces>47014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2024-12-12T06:22:00Z</dcterms:created>
  <dc:creator>DELL</dc:creator>
  <lastModifiedBy>TECNO CA6</lastModifiedBy>
  <dcterms:modified xsi:type="dcterms:W3CDTF">2024-12-12T07:55:57Z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79a6ebf9e8ea46d0a7d50bfc1a0c38c4</vt:lpwstr>
  </property>
</Properties>
</file>