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94DAA" w14:textId="68BA1B33" w:rsidR="00E90BA3" w:rsidRDefault="001B75FF" w:rsidP="00E90BA3">
      <w:pPr>
        <w:spacing w:line="360" w:lineRule="auto"/>
        <w:jc w:val="center"/>
        <w:rPr>
          <w:rFonts w:ascii="Times New Roman" w:hAnsi="Times New Roman" w:cs="Times New Roman"/>
          <w:b/>
          <w:bCs/>
          <w:sz w:val="44"/>
          <w:szCs w:val="44"/>
        </w:rPr>
      </w:pPr>
      <w:bookmarkStart w:id="0" w:name="_Hlk162812524"/>
      <w:bookmarkEnd w:id="0"/>
      <w:r>
        <w:rPr>
          <w:rFonts w:ascii="Times New Roman" w:hAnsi="Times New Roman" w:cs="Times New Roman"/>
          <w:b/>
          <w:bCs/>
          <w:sz w:val="44"/>
          <w:szCs w:val="44"/>
        </w:rPr>
        <w:t xml:space="preserve">A Case Study for </w:t>
      </w:r>
      <w:r w:rsidR="00E90BA3" w:rsidRPr="00E90BA3">
        <w:rPr>
          <w:rFonts w:ascii="Times New Roman" w:hAnsi="Times New Roman" w:cs="Times New Roman"/>
          <w:b/>
          <w:bCs/>
          <w:sz w:val="44"/>
          <w:szCs w:val="44"/>
        </w:rPr>
        <w:t>Optimization of Power System Load Flow Analysis using ETAP Software</w:t>
      </w:r>
    </w:p>
    <w:p w14:paraId="5B27EB8A" w14:textId="77777777" w:rsidR="00E90BA3" w:rsidRDefault="00E90BA3" w:rsidP="00E90BA3">
      <w:pPr>
        <w:spacing w:line="360" w:lineRule="auto"/>
        <w:jc w:val="center"/>
        <w:rPr>
          <w:rFonts w:ascii="Times New Roman" w:hAnsi="Times New Roman" w:cs="Times New Roman"/>
          <w:b/>
          <w:bCs/>
          <w:sz w:val="36"/>
          <w:szCs w:val="36"/>
        </w:rPr>
      </w:pPr>
    </w:p>
    <w:p w14:paraId="7D12445C" w14:textId="62C282FC" w:rsidR="00E90BA3" w:rsidRDefault="00E90BA3" w:rsidP="00E90BA3">
      <w:pPr>
        <w:spacing w:line="360" w:lineRule="auto"/>
        <w:jc w:val="center"/>
        <w:rPr>
          <w:rFonts w:ascii="Times New Roman" w:hAnsi="Times New Roman" w:cs="Times New Roman"/>
          <w:b/>
          <w:bCs/>
          <w:sz w:val="36"/>
          <w:szCs w:val="36"/>
        </w:rPr>
      </w:pPr>
      <w:r w:rsidRPr="00E90BA3">
        <w:rPr>
          <w:rFonts w:ascii="Times New Roman" w:hAnsi="Times New Roman" w:cs="Times New Roman"/>
          <w:b/>
          <w:bCs/>
          <w:sz w:val="36"/>
          <w:szCs w:val="36"/>
        </w:rPr>
        <w:t>Prof. Vishal . V . Mehtre, Mr. Abhinav Dubey</w:t>
      </w:r>
    </w:p>
    <w:p w14:paraId="53FB0531" w14:textId="77777777" w:rsidR="00E90BA3" w:rsidRPr="00E90BA3" w:rsidRDefault="00E90BA3" w:rsidP="00E90BA3">
      <w:pPr>
        <w:spacing w:line="360" w:lineRule="auto"/>
        <w:jc w:val="center"/>
        <w:rPr>
          <w:rFonts w:ascii="Times New Roman" w:hAnsi="Times New Roman" w:cs="Times New Roman"/>
          <w:b/>
          <w:bCs/>
          <w:sz w:val="28"/>
          <w:szCs w:val="28"/>
        </w:rPr>
      </w:pPr>
    </w:p>
    <w:p w14:paraId="706649C7" w14:textId="6B7C15F3" w:rsidR="00E90BA3" w:rsidRDefault="00E90BA3" w:rsidP="00E90BA3">
      <w:pPr>
        <w:spacing w:line="360" w:lineRule="auto"/>
        <w:jc w:val="center"/>
        <w:rPr>
          <w:rFonts w:ascii="Times New Roman" w:hAnsi="Times New Roman" w:cs="Times New Roman"/>
          <w:b/>
          <w:bCs/>
          <w:sz w:val="28"/>
          <w:szCs w:val="28"/>
        </w:rPr>
      </w:pPr>
      <w:r w:rsidRPr="00E90BA3">
        <w:rPr>
          <w:rFonts w:ascii="Times New Roman" w:hAnsi="Times New Roman" w:cs="Times New Roman"/>
          <w:b/>
          <w:bCs/>
          <w:sz w:val="28"/>
          <w:szCs w:val="28"/>
        </w:rPr>
        <w:t>Department of Electrical Engineering Bharati Vidyapeeth (D</w:t>
      </w:r>
      <w:r w:rsidR="001B75FF">
        <w:rPr>
          <w:rFonts w:ascii="Times New Roman" w:hAnsi="Times New Roman" w:cs="Times New Roman"/>
          <w:b/>
          <w:bCs/>
          <w:sz w:val="28"/>
          <w:szCs w:val="28"/>
        </w:rPr>
        <w:t>eemed to be University</w:t>
      </w:r>
      <w:r w:rsidRPr="00E90BA3">
        <w:rPr>
          <w:rFonts w:ascii="Times New Roman" w:hAnsi="Times New Roman" w:cs="Times New Roman"/>
          <w:b/>
          <w:bCs/>
          <w:sz w:val="28"/>
          <w:szCs w:val="28"/>
        </w:rPr>
        <w:t>) College of Engineering</w:t>
      </w:r>
      <w:r w:rsidR="001B75FF">
        <w:rPr>
          <w:rFonts w:ascii="Times New Roman" w:hAnsi="Times New Roman" w:cs="Times New Roman"/>
          <w:b/>
          <w:bCs/>
          <w:sz w:val="28"/>
          <w:szCs w:val="28"/>
        </w:rPr>
        <w:t>,</w:t>
      </w:r>
      <w:r w:rsidRPr="00E90BA3">
        <w:rPr>
          <w:rFonts w:ascii="Times New Roman" w:hAnsi="Times New Roman" w:cs="Times New Roman"/>
          <w:b/>
          <w:bCs/>
          <w:sz w:val="28"/>
          <w:szCs w:val="28"/>
        </w:rPr>
        <w:t xml:space="preserve"> Pune</w:t>
      </w:r>
    </w:p>
    <w:p w14:paraId="2807667E" w14:textId="77777777" w:rsidR="00E90BA3" w:rsidRDefault="00E90BA3" w:rsidP="00E90BA3">
      <w:pPr>
        <w:spacing w:line="360" w:lineRule="auto"/>
        <w:jc w:val="center"/>
        <w:rPr>
          <w:rFonts w:ascii="Times New Roman" w:hAnsi="Times New Roman" w:cs="Times New Roman"/>
          <w:b/>
          <w:bCs/>
          <w:sz w:val="28"/>
          <w:szCs w:val="28"/>
        </w:rPr>
      </w:pPr>
    </w:p>
    <w:p w14:paraId="47C3A3B7" w14:textId="4B4C4F91" w:rsidR="00E90BA3" w:rsidRDefault="00E90BA3" w:rsidP="00E90BA3">
      <w:pPr>
        <w:spacing w:line="360" w:lineRule="auto"/>
        <w:jc w:val="center"/>
        <w:rPr>
          <w:rFonts w:ascii="Times New Roman" w:hAnsi="Times New Roman" w:cs="Times New Roman"/>
          <w:b/>
          <w:bCs/>
          <w:sz w:val="32"/>
          <w:szCs w:val="32"/>
        </w:rPr>
      </w:pPr>
      <w:r w:rsidRPr="00E90BA3">
        <w:rPr>
          <w:rFonts w:ascii="Times New Roman" w:hAnsi="Times New Roman" w:cs="Times New Roman"/>
          <w:b/>
          <w:bCs/>
          <w:sz w:val="32"/>
          <w:szCs w:val="32"/>
        </w:rPr>
        <w:t>Abstract</w:t>
      </w:r>
    </w:p>
    <w:p w14:paraId="57FC278F" w14:textId="481CD2D0" w:rsidR="00E90BA3" w:rsidRDefault="00077F96" w:rsidP="00077F96">
      <w:pPr>
        <w:spacing w:line="360" w:lineRule="auto"/>
        <w:rPr>
          <w:rFonts w:ascii="Times New Roman" w:hAnsi="Times New Roman" w:cs="Times New Roman"/>
        </w:rPr>
      </w:pPr>
      <w:r w:rsidRPr="00077F96">
        <w:rPr>
          <w:rFonts w:ascii="Times New Roman" w:hAnsi="Times New Roman" w:cs="Times New Roman"/>
        </w:rPr>
        <w:t>This research report explores the optimization of power system load current analysis by integrating Electrical Transient Analyzer Program (</w:t>
      </w:r>
      <w:r>
        <w:rPr>
          <w:rFonts w:ascii="Times New Roman" w:hAnsi="Times New Roman" w:cs="Times New Roman"/>
        </w:rPr>
        <w:t>E</w:t>
      </w:r>
      <w:r w:rsidRPr="00077F96">
        <w:rPr>
          <w:rFonts w:ascii="Times New Roman" w:hAnsi="Times New Roman" w:cs="Times New Roman"/>
        </w:rPr>
        <w:t xml:space="preserve">TAP) software and Single Line Diagram (SLD) representation.  Load current analysis is essential for the reliable and efficient operation of power grids, and the use of advanced software tools such as </w:t>
      </w:r>
      <w:r>
        <w:rPr>
          <w:rFonts w:ascii="Times New Roman" w:hAnsi="Times New Roman" w:cs="Times New Roman"/>
        </w:rPr>
        <w:t>E</w:t>
      </w:r>
      <w:r w:rsidRPr="00077F96">
        <w:rPr>
          <w:rFonts w:ascii="Times New Roman" w:hAnsi="Times New Roman" w:cs="Times New Roman"/>
        </w:rPr>
        <w:t xml:space="preserve">TAP offers significant opportunities to improve analysis capabilities.  The integration of SLD with </w:t>
      </w:r>
      <w:r>
        <w:rPr>
          <w:rFonts w:ascii="Times New Roman" w:hAnsi="Times New Roman" w:cs="Times New Roman"/>
        </w:rPr>
        <w:t>E</w:t>
      </w:r>
      <w:r w:rsidRPr="00077F96">
        <w:rPr>
          <w:rFonts w:ascii="Times New Roman" w:hAnsi="Times New Roman" w:cs="Times New Roman"/>
        </w:rPr>
        <w:t xml:space="preserve">TAP enables more intuitive and comprehensive visualization of energy system elements and their connections, improving the modelling and analysis process.  The article presents a case study that demonstrates the practical application of this integrated approach using a typical power system model to estimate load current characteristics under various operating conditions.  The methodology involves building a powerful system model in </w:t>
      </w:r>
      <w:r>
        <w:rPr>
          <w:rFonts w:ascii="Times New Roman" w:hAnsi="Times New Roman" w:cs="Times New Roman"/>
        </w:rPr>
        <w:t>E</w:t>
      </w:r>
      <w:r w:rsidRPr="00077F96">
        <w:rPr>
          <w:rFonts w:ascii="Times New Roman" w:hAnsi="Times New Roman" w:cs="Times New Roman"/>
        </w:rPr>
        <w:t>TAP and includes SLD representations to improve system visualization and analysis. The system simulation experiments evaluate the performance and accuracy of the integrated E</w:t>
      </w:r>
      <w:r>
        <w:rPr>
          <w:rFonts w:ascii="Times New Roman" w:hAnsi="Times New Roman" w:cs="Times New Roman"/>
        </w:rPr>
        <w:t>T</w:t>
      </w:r>
      <w:r w:rsidRPr="00077F96">
        <w:rPr>
          <w:rFonts w:ascii="Times New Roman" w:hAnsi="Times New Roman" w:cs="Times New Roman"/>
        </w:rPr>
        <w:t>APS</w:t>
      </w:r>
      <w:r>
        <w:rPr>
          <w:rFonts w:ascii="Times New Roman" w:hAnsi="Times New Roman" w:cs="Times New Roman"/>
        </w:rPr>
        <w:t>L</w:t>
      </w:r>
      <w:r w:rsidRPr="00077F96">
        <w:rPr>
          <w:rFonts w:ascii="Times New Roman" w:hAnsi="Times New Roman" w:cs="Times New Roman"/>
        </w:rPr>
        <w:t xml:space="preserve">D approach, focusing on key parameters such as voltage profiles, current </w:t>
      </w:r>
      <w:r w:rsidR="007F7BEE" w:rsidRPr="00077F96">
        <w:rPr>
          <w:rFonts w:ascii="Times New Roman" w:hAnsi="Times New Roman" w:cs="Times New Roman"/>
        </w:rPr>
        <w:t>flows,</w:t>
      </w:r>
      <w:r w:rsidRPr="00077F96">
        <w:rPr>
          <w:rFonts w:ascii="Times New Roman" w:hAnsi="Times New Roman" w:cs="Times New Roman"/>
        </w:rPr>
        <w:t xml:space="preserve"> enabling more efficient load current analysis and providing valuable information for power system engineers and operators.  Overall, this study contributes to the field of energy system analysis by using advanced software tools for advanced </w:t>
      </w:r>
      <w:r w:rsidR="007F7BEE" w:rsidRPr="00077F96">
        <w:rPr>
          <w:rFonts w:ascii="Times New Roman" w:hAnsi="Times New Roman" w:cs="Times New Roman"/>
        </w:rPr>
        <w:t>modelling</w:t>
      </w:r>
      <w:r w:rsidRPr="00077F96">
        <w:rPr>
          <w:rFonts w:ascii="Times New Roman" w:hAnsi="Times New Roman" w:cs="Times New Roman"/>
        </w:rPr>
        <w:t xml:space="preserve"> and optimization.</w:t>
      </w:r>
    </w:p>
    <w:p w14:paraId="5AC91DF3" w14:textId="26B5DDB5" w:rsidR="00077F96" w:rsidRDefault="001B75FF" w:rsidP="00077F96">
      <w:pPr>
        <w:spacing w:line="360" w:lineRule="auto"/>
        <w:rPr>
          <w:rFonts w:ascii="Times New Roman" w:hAnsi="Times New Roman" w:cs="Times New Roman"/>
        </w:rPr>
      </w:pPr>
      <w:r>
        <w:rPr>
          <w:rFonts w:ascii="Times New Roman" w:hAnsi="Times New Roman" w:cs="Times New Roman"/>
        </w:rPr>
        <w:t xml:space="preserve">Keywords: </w:t>
      </w:r>
    </w:p>
    <w:p w14:paraId="33D54D40" w14:textId="1D407BF3" w:rsidR="00077F96" w:rsidRDefault="00077F96" w:rsidP="00077F96">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lastRenderedPageBreak/>
        <w:t>Introduction</w:t>
      </w:r>
    </w:p>
    <w:p w14:paraId="1DFE16F1" w14:textId="77777777" w:rsidR="00077F96" w:rsidRPr="005462A1" w:rsidRDefault="00077F96" w:rsidP="00077F96">
      <w:pPr>
        <w:spacing w:line="360" w:lineRule="auto"/>
        <w:jc w:val="center"/>
        <w:rPr>
          <w:rFonts w:ascii="Times New Roman" w:hAnsi="Times New Roman" w:cs="Times New Roman"/>
        </w:rPr>
      </w:pPr>
    </w:p>
    <w:p w14:paraId="4A6E9A20" w14:textId="23156A64" w:rsidR="005462A1" w:rsidRDefault="005462A1" w:rsidP="005462A1">
      <w:pPr>
        <w:spacing w:line="360" w:lineRule="auto"/>
        <w:rPr>
          <w:rFonts w:ascii="Times New Roman" w:hAnsi="Times New Roman" w:cs="Times New Roman"/>
        </w:rPr>
      </w:pPr>
      <w:r w:rsidRPr="005462A1">
        <w:rPr>
          <w:rFonts w:ascii="Times New Roman" w:hAnsi="Times New Roman" w:cs="Times New Roman"/>
        </w:rPr>
        <w:t>Load flow studies, also called power flow analysis or load flow analysis, are critical to the planning, design, and operation of electrical systems. This research provides important insights into the steady-state behaviour of energy systems and enables engineers to ensure reliable and efficient power supply to consumers. Here is some general information about load flow studies:</w:t>
      </w:r>
    </w:p>
    <w:p w14:paraId="481E463A" w14:textId="58ACFC28" w:rsidR="005462A1" w:rsidRPr="005462A1" w:rsidRDefault="005462A1" w:rsidP="005462A1">
      <w:pPr>
        <w:pStyle w:val="ListParagraph"/>
        <w:numPr>
          <w:ilvl w:val="0"/>
          <w:numId w:val="1"/>
        </w:numPr>
        <w:spacing w:line="360" w:lineRule="auto"/>
        <w:rPr>
          <w:rFonts w:ascii="Times New Roman" w:hAnsi="Times New Roman" w:cs="Times New Roman"/>
        </w:rPr>
      </w:pPr>
      <w:r w:rsidRPr="005462A1">
        <w:rPr>
          <w:rFonts w:ascii="Times New Roman" w:hAnsi="Times New Roman" w:cs="Times New Roman"/>
        </w:rPr>
        <w:t xml:space="preserve">Definition: Load flow studies analyse the flow of electrical energy in a grid system under steady-state conditions. They determine voltages, currents and energy flows in the network, considering factors such as generation, transmission, distribution and loads. </w:t>
      </w:r>
    </w:p>
    <w:p w14:paraId="593F4550" w14:textId="77777777" w:rsidR="005462A1" w:rsidRPr="005462A1" w:rsidRDefault="005462A1" w:rsidP="005462A1">
      <w:pPr>
        <w:pStyle w:val="ListParagraph"/>
        <w:numPr>
          <w:ilvl w:val="0"/>
          <w:numId w:val="1"/>
        </w:numPr>
        <w:spacing w:line="360" w:lineRule="auto"/>
        <w:rPr>
          <w:rFonts w:ascii="Times New Roman" w:hAnsi="Times New Roman" w:cs="Times New Roman"/>
        </w:rPr>
      </w:pPr>
      <w:r w:rsidRPr="005462A1">
        <w:rPr>
          <w:rFonts w:ascii="Times New Roman" w:hAnsi="Times New Roman" w:cs="Times New Roman"/>
        </w:rPr>
        <w:t xml:space="preserve">Objective: The main objective of load flow studies is to determine the operating conditions of the electrical system and to ensure that all electrical quantities meet certain limits and criteria. The aim is to keep voltage levels within acceptable ranges, minimize power losses and ensure sufficient capacity to meet demand. </w:t>
      </w:r>
    </w:p>
    <w:p w14:paraId="699F77AB" w14:textId="77777777" w:rsidR="005462A1" w:rsidRPr="005462A1" w:rsidRDefault="005462A1" w:rsidP="005462A1">
      <w:pPr>
        <w:pStyle w:val="ListParagraph"/>
        <w:numPr>
          <w:ilvl w:val="0"/>
          <w:numId w:val="1"/>
        </w:numPr>
        <w:spacing w:line="360" w:lineRule="auto"/>
        <w:rPr>
          <w:rFonts w:ascii="Times New Roman" w:hAnsi="Times New Roman" w:cs="Times New Roman"/>
        </w:rPr>
      </w:pPr>
      <w:r w:rsidRPr="005462A1">
        <w:rPr>
          <w:rFonts w:ascii="Times New Roman" w:hAnsi="Times New Roman" w:cs="Times New Roman"/>
        </w:rPr>
        <w:t xml:space="preserve">Components: Load flow studies consider various components of a power system, including generators, transformers, transmission lines, distribution lines, loads (real and reactive), and control devices such as voltage regulators and capacitors. </w:t>
      </w:r>
    </w:p>
    <w:p w14:paraId="25D9D1DC" w14:textId="77777777" w:rsidR="005462A1" w:rsidRPr="005462A1" w:rsidRDefault="005462A1" w:rsidP="005462A1">
      <w:pPr>
        <w:pStyle w:val="ListParagraph"/>
        <w:numPr>
          <w:ilvl w:val="0"/>
          <w:numId w:val="1"/>
        </w:numPr>
        <w:spacing w:line="360" w:lineRule="auto"/>
        <w:rPr>
          <w:rFonts w:ascii="Times New Roman" w:hAnsi="Times New Roman" w:cs="Times New Roman"/>
        </w:rPr>
      </w:pPr>
      <w:r w:rsidRPr="005462A1">
        <w:rPr>
          <w:rFonts w:ascii="Times New Roman" w:hAnsi="Times New Roman" w:cs="Times New Roman"/>
        </w:rPr>
        <w:t xml:space="preserve">Mathematical Formulation: Charge flow analysis involves solving a series of nonlinear algebraic equations derived from network topology and electrical laws (Ohm's law, Kirchhoff's law). These equations represent the balance between active and reactive power at each node and the power flow equations along the transmission lines. </w:t>
      </w:r>
    </w:p>
    <w:p w14:paraId="3D46DA99" w14:textId="122E19A7" w:rsidR="005462A1" w:rsidRPr="005462A1" w:rsidRDefault="005462A1" w:rsidP="005462A1">
      <w:pPr>
        <w:pStyle w:val="ListParagraph"/>
        <w:numPr>
          <w:ilvl w:val="0"/>
          <w:numId w:val="1"/>
        </w:numPr>
        <w:spacing w:line="360" w:lineRule="auto"/>
        <w:rPr>
          <w:rFonts w:ascii="Times New Roman" w:hAnsi="Times New Roman" w:cs="Times New Roman"/>
        </w:rPr>
      </w:pPr>
      <w:r w:rsidRPr="005462A1">
        <w:rPr>
          <w:rFonts w:ascii="Times New Roman" w:hAnsi="Times New Roman" w:cs="Times New Roman"/>
        </w:rPr>
        <w:t xml:space="preserve">Methods: Several numerical techniques are used to solve nonlinear equations in charge flow studies, including the Gauss-Sade method, the Newton-Rawson method, and the fast-decoupling method. These methods iteratively lead to a solution that meets certain constraints and criteria. </w:t>
      </w:r>
    </w:p>
    <w:p w14:paraId="77A25D77" w14:textId="7543E3D1" w:rsidR="005462A1" w:rsidRPr="005462A1" w:rsidRDefault="005462A1" w:rsidP="005462A1">
      <w:pPr>
        <w:pStyle w:val="ListParagraph"/>
        <w:numPr>
          <w:ilvl w:val="0"/>
          <w:numId w:val="1"/>
        </w:numPr>
        <w:tabs>
          <w:tab w:val="left" w:pos="1872"/>
        </w:tabs>
        <w:spacing w:line="360" w:lineRule="auto"/>
        <w:rPr>
          <w:rFonts w:ascii="Times New Roman" w:hAnsi="Times New Roman" w:cs="Times New Roman"/>
        </w:rPr>
      </w:pPr>
      <w:r w:rsidRPr="005462A1">
        <w:rPr>
          <w:rFonts w:ascii="Times New Roman" w:hAnsi="Times New Roman" w:cs="Times New Roman"/>
        </w:rPr>
        <w:t>Applications:</w:t>
      </w:r>
    </w:p>
    <w:p w14:paraId="73D65A42" w14:textId="603BF7E8" w:rsidR="005462A1" w:rsidRPr="005462A1" w:rsidRDefault="005462A1" w:rsidP="005462A1">
      <w:pPr>
        <w:pStyle w:val="ListParagraph"/>
        <w:numPr>
          <w:ilvl w:val="0"/>
          <w:numId w:val="2"/>
        </w:numPr>
        <w:spacing w:line="360" w:lineRule="auto"/>
        <w:rPr>
          <w:rFonts w:ascii="Times New Roman" w:hAnsi="Times New Roman" w:cs="Times New Roman"/>
        </w:rPr>
      </w:pPr>
      <w:r w:rsidRPr="005462A1">
        <w:rPr>
          <w:rFonts w:ascii="Times New Roman" w:hAnsi="Times New Roman" w:cs="Times New Roman"/>
        </w:rPr>
        <w:t xml:space="preserve">Planning: Load flow studies are essential for planning expansion and modification of energy systems and for determining optimal locations for new power plants, substations and transmission lines. </w:t>
      </w:r>
    </w:p>
    <w:p w14:paraId="30DBC164" w14:textId="77777777" w:rsidR="005462A1" w:rsidRPr="005462A1" w:rsidRDefault="005462A1" w:rsidP="005462A1">
      <w:pPr>
        <w:pStyle w:val="ListParagraph"/>
        <w:numPr>
          <w:ilvl w:val="0"/>
          <w:numId w:val="2"/>
        </w:numPr>
        <w:spacing w:line="360" w:lineRule="auto"/>
        <w:rPr>
          <w:rFonts w:ascii="Times New Roman" w:hAnsi="Times New Roman" w:cs="Times New Roman"/>
        </w:rPr>
      </w:pPr>
      <w:r w:rsidRPr="005462A1">
        <w:rPr>
          <w:rFonts w:ascii="Times New Roman" w:hAnsi="Times New Roman" w:cs="Times New Roman"/>
        </w:rPr>
        <w:lastRenderedPageBreak/>
        <w:t xml:space="preserve">Operations: During normal operations, load flow studies help operators maintain system stability, balance generation and demand, and optimize network performance. </w:t>
      </w:r>
    </w:p>
    <w:p w14:paraId="2E7A3B9E" w14:textId="77777777" w:rsidR="005462A1" w:rsidRPr="005462A1" w:rsidRDefault="005462A1" w:rsidP="005462A1">
      <w:pPr>
        <w:pStyle w:val="ListParagraph"/>
        <w:numPr>
          <w:ilvl w:val="0"/>
          <w:numId w:val="2"/>
        </w:numPr>
        <w:spacing w:line="360" w:lineRule="auto"/>
        <w:rPr>
          <w:rFonts w:ascii="Times New Roman" w:hAnsi="Times New Roman" w:cs="Times New Roman"/>
        </w:rPr>
      </w:pPr>
      <w:r w:rsidRPr="005462A1">
        <w:rPr>
          <w:rFonts w:ascii="Times New Roman" w:hAnsi="Times New Roman" w:cs="Times New Roman"/>
        </w:rPr>
        <w:t xml:space="preserve">Contingency Analysis: Load flow studies are used to assess the impact of equipment failures or emergency events on system reliability and to develop contingency plans to mitigate risks. </w:t>
      </w:r>
    </w:p>
    <w:p w14:paraId="572040AE" w14:textId="77777777" w:rsidR="005A63E2" w:rsidRDefault="005462A1" w:rsidP="005462A1">
      <w:pPr>
        <w:pStyle w:val="ListParagraph"/>
        <w:numPr>
          <w:ilvl w:val="0"/>
          <w:numId w:val="2"/>
        </w:numPr>
        <w:spacing w:line="360" w:lineRule="auto"/>
        <w:rPr>
          <w:rFonts w:ascii="Times New Roman" w:hAnsi="Times New Roman" w:cs="Times New Roman"/>
        </w:rPr>
      </w:pPr>
      <w:r w:rsidRPr="005462A1">
        <w:rPr>
          <w:rFonts w:ascii="Times New Roman" w:hAnsi="Times New Roman" w:cs="Times New Roman"/>
        </w:rPr>
        <w:t xml:space="preserve">Voltage Stability Analysis: Load flow studies play a key role in evaluating voltage stability margins and identifying conditions that may lead to voltage instability or collapse. </w:t>
      </w:r>
    </w:p>
    <w:p w14:paraId="4B24E7D5" w14:textId="1B403E6F" w:rsidR="00077F96" w:rsidRPr="005A63E2" w:rsidRDefault="005462A1" w:rsidP="005462A1">
      <w:pPr>
        <w:pStyle w:val="ListParagraph"/>
        <w:numPr>
          <w:ilvl w:val="0"/>
          <w:numId w:val="2"/>
        </w:numPr>
        <w:spacing w:line="360" w:lineRule="auto"/>
        <w:rPr>
          <w:rFonts w:ascii="Times New Roman" w:hAnsi="Times New Roman" w:cs="Times New Roman"/>
        </w:rPr>
      </w:pPr>
      <w:r w:rsidRPr="005A63E2">
        <w:rPr>
          <w:rFonts w:ascii="Times New Roman" w:hAnsi="Times New Roman" w:cs="Times New Roman"/>
        </w:rPr>
        <w:t>Challenges: Load flow studies face challenges such as computational complexity, particularly in large energy systems, uncertainty in load and generation forecasting, and the need for accurate modelling of system components</w:t>
      </w:r>
      <w:r w:rsidR="00087746">
        <w:rPr>
          <w:rFonts w:ascii="Times New Roman" w:hAnsi="Times New Roman" w:cs="Times New Roman"/>
        </w:rPr>
        <w:t>[1]</w:t>
      </w:r>
      <w:r w:rsidRPr="005A63E2">
        <w:rPr>
          <w:rFonts w:ascii="Times New Roman" w:hAnsi="Times New Roman" w:cs="Times New Roman"/>
        </w:rPr>
        <w:t>.</w:t>
      </w:r>
    </w:p>
    <w:p w14:paraId="2F1379D0" w14:textId="77777777" w:rsidR="005462A1" w:rsidRDefault="005462A1" w:rsidP="005462A1">
      <w:pPr>
        <w:spacing w:line="360" w:lineRule="auto"/>
        <w:rPr>
          <w:rFonts w:ascii="Times New Roman" w:hAnsi="Times New Roman" w:cs="Times New Roman"/>
        </w:rPr>
      </w:pPr>
    </w:p>
    <w:p w14:paraId="32AD792A" w14:textId="566D1D4A" w:rsidR="003504D0" w:rsidRPr="003504D0" w:rsidRDefault="003504D0" w:rsidP="003504D0">
      <w:pPr>
        <w:spacing w:line="360" w:lineRule="auto"/>
        <w:rPr>
          <w:rFonts w:ascii="Times New Roman" w:hAnsi="Times New Roman" w:cs="Times New Roman"/>
        </w:rPr>
      </w:pPr>
      <w:r w:rsidRPr="003504D0">
        <w:rPr>
          <w:rFonts w:ascii="Times New Roman" w:hAnsi="Times New Roman" w:cs="Times New Roman"/>
        </w:rPr>
        <w:t xml:space="preserve">Precise power system analysis is crucial for </w:t>
      </w:r>
      <w:r w:rsidR="00E32728" w:rsidRPr="003504D0">
        <w:rPr>
          <w:rFonts w:ascii="Times New Roman" w:hAnsi="Times New Roman" w:cs="Times New Roman"/>
        </w:rPr>
        <w:t>several</w:t>
      </w:r>
      <w:r w:rsidRPr="003504D0">
        <w:rPr>
          <w:rFonts w:ascii="Times New Roman" w:hAnsi="Times New Roman" w:cs="Times New Roman"/>
        </w:rPr>
        <w:t xml:space="preserve"> reasons:</w:t>
      </w:r>
    </w:p>
    <w:p w14:paraId="68EA06D5" w14:textId="0C506E3D" w:rsidR="003504D0" w:rsidRPr="00E32728" w:rsidRDefault="003504D0" w:rsidP="00E32728">
      <w:pPr>
        <w:pStyle w:val="ListParagraph"/>
        <w:numPr>
          <w:ilvl w:val="0"/>
          <w:numId w:val="3"/>
        </w:numPr>
        <w:spacing w:line="360" w:lineRule="auto"/>
        <w:rPr>
          <w:rFonts w:ascii="Times New Roman" w:hAnsi="Times New Roman" w:cs="Times New Roman"/>
        </w:rPr>
      </w:pPr>
      <w:r w:rsidRPr="00E32728">
        <w:rPr>
          <w:rFonts w:ascii="Times New Roman" w:hAnsi="Times New Roman" w:cs="Times New Roman"/>
        </w:rPr>
        <w:t xml:space="preserve">Reliability: </w:t>
      </w:r>
      <w:r w:rsidR="00E32728" w:rsidRPr="00E32728">
        <w:rPr>
          <w:rFonts w:ascii="Times New Roman" w:hAnsi="Times New Roman" w:cs="Times New Roman"/>
        </w:rPr>
        <w:t>To</w:t>
      </w:r>
      <w:r w:rsidRPr="00E32728">
        <w:rPr>
          <w:rFonts w:ascii="Times New Roman" w:hAnsi="Times New Roman" w:cs="Times New Roman"/>
        </w:rPr>
        <w:t xml:space="preserve"> provide the constant demand for electricity, power systems must function dependably. Operators can reduce the danger of blackouts and interruptions by taking preventative action and identifying possible problems like as overloads, voltage variations, and equipment breakdowns with the use of accurate analysis.</w:t>
      </w:r>
    </w:p>
    <w:p w14:paraId="4AACF43C" w14:textId="77777777" w:rsidR="003504D0" w:rsidRPr="00E32728" w:rsidRDefault="003504D0" w:rsidP="00E32728">
      <w:pPr>
        <w:pStyle w:val="ListParagraph"/>
        <w:numPr>
          <w:ilvl w:val="0"/>
          <w:numId w:val="3"/>
        </w:numPr>
        <w:spacing w:line="360" w:lineRule="auto"/>
        <w:rPr>
          <w:rFonts w:ascii="Times New Roman" w:hAnsi="Times New Roman" w:cs="Times New Roman"/>
        </w:rPr>
      </w:pPr>
      <w:r w:rsidRPr="00E32728">
        <w:rPr>
          <w:rFonts w:ascii="Times New Roman" w:hAnsi="Times New Roman" w:cs="Times New Roman"/>
        </w:rPr>
        <w:t>Efficiency: Reducing operating costs, maximizing resource usage, and minimizing energy losses all depend on power systems operating efficiently. Precise evaluation facilitates the identification of chances to enhance system effectiveness via ideal scheduling of generation, distribution of load, and arrangement of the network.</w:t>
      </w:r>
    </w:p>
    <w:p w14:paraId="600C4928" w14:textId="77777777" w:rsidR="003504D0" w:rsidRPr="00E32728" w:rsidRDefault="003504D0" w:rsidP="00E32728">
      <w:pPr>
        <w:pStyle w:val="ListParagraph"/>
        <w:numPr>
          <w:ilvl w:val="0"/>
          <w:numId w:val="3"/>
        </w:numPr>
        <w:spacing w:line="360" w:lineRule="auto"/>
        <w:rPr>
          <w:rFonts w:ascii="Times New Roman" w:hAnsi="Times New Roman" w:cs="Times New Roman"/>
        </w:rPr>
      </w:pPr>
      <w:r w:rsidRPr="00E32728">
        <w:rPr>
          <w:rFonts w:ascii="Times New Roman" w:hAnsi="Times New Roman" w:cs="Times New Roman"/>
        </w:rPr>
        <w:t>Safety: Personnel and equipment safety are guaranteed by power system analysis. Engineers can create systems that meet safety regulations and reduce the possibility of electrical dangers like fires, shocks, and equipment damage by evaluating factors including fault currents, voltage levels, and device ratings.</w:t>
      </w:r>
    </w:p>
    <w:p w14:paraId="49287988" w14:textId="3436C184" w:rsidR="003504D0" w:rsidRPr="00E32728" w:rsidRDefault="003504D0" w:rsidP="00E32728">
      <w:pPr>
        <w:pStyle w:val="ListParagraph"/>
        <w:numPr>
          <w:ilvl w:val="0"/>
          <w:numId w:val="3"/>
        </w:numPr>
        <w:spacing w:line="360" w:lineRule="auto"/>
        <w:rPr>
          <w:rFonts w:ascii="Times New Roman" w:hAnsi="Times New Roman" w:cs="Times New Roman"/>
        </w:rPr>
      </w:pPr>
      <w:r w:rsidRPr="00E32728">
        <w:rPr>
          <w:rFonts w:ascii="Times New Roman" w:hAnsi="Times New Roman" w:cs="Times New Roman"/>
        </w:rPr>
        <w:t>Stability: Under both regular and unusual operating conditions, power system stability is crucial for keeping voltage and frequency within allowable bounds. Precise analysis aids in determining probable stability problems, evaluating system stability margins, and creating control plans that strengthen the system's resistance to disruptions.</w:t>
      </w:r>
    </w:p>
    <w:p w14:paraId="2928BA98" w14:textId="4DD95DB5" w:rsidR="00E32728" w:rsidRPr="00E32728" w:rsidRDefault="00E32728" w:rsidP="00E32728">
      <w:pPr>
        <w:pStyle w:val="ListParagraph"/>
        <w:numPr>
          <w:ilvl w:val="0"/>
          <w:numId w:val="3"/>
        </w:numPr>
        <w:spacing w:line="360" w:lineRule="auto"/>
        <w:rPr>
          <w:rFonts w:ascii="Times New Roman" w:hAnsi="Times New Roman" w:cs="Times New Roman"/>
        </w:rPr>
      </w:pPr>
      <w:r w:rsidRPr="00E32728">
        <w:rPr>
          <w:rFonts w:ascii="Times New Roman" w:hAnsi="Times New Roman" w:cs="Times New Roman"/>
        </w:rPr>
        <w:t xml:space="preserve">Integration of Renewable Energy: Operating and controlling power systems can face difficulties when integrating renewable energy sources like wind and solar energy. Precise examination is necessary to assess the consequences of variable generation, </w:t>
      </w:r>
      <w:r w:rsidRPr="00E32728">
        <w:rPr>
          <w:rFonts w:ascii="Times New Roman" w:hAnsi="Times New Roman" w:cs="Times New Roman"/>
        </w:rPr>
        <w:lastRenderedPageBreak/>
        <w:t>handle problems related to grid integration, and guarantee the stability and dependability of the grid in an environment abundant in renewable energy sources.</w:t>
      </w:r>
    </w:p>
    <w:p w14:paraId="296EAC20" w14:textId="2DBDC637" w:rsidR="00E32728" w:rsidRPr="00E32728" w:rsidRDefault="00E32728" w:rsidP="00E32728">
      <w:pPr>
        <w:pStyle w:val="ListParagraph"/>
        <w:numPr>
          <w:ilvl w:val="0"/>
          <w:numId w:val="3"/>
        </w:numPr>
        <w:spacing w:line="360" w:lineRule="auto"/>
        <w:rPr>
          <w:rFonts w:ascii="Times New Roman" w:hAnsi="Times New Roman" w:cs="Times New Roman"/>
        </w:rPr>
      </w:pPr>
      <w:r w:rsidRPr="00E32728">
        <w:rPr>
          <w:rFonts w:ascii="Times New Roman" w:hAnsi="Times New Roman" w:cs="Times New Roman"/>
        </w:rPr>
        <w:t>Grid Modernization: Accurate analysis becomes even more important as we move toward smart grids and technological developments. To improve grid resilience, flexibility, and efficiency, it makes it possible to implement advanced grid control and monitoring systems—such as demand response mechanisms, phasor measurement units (PMUs), and synchro phasors—effectively.</w:t>
      </w:r>
    </w:p>
    <w:p w14:paraId="3A0BD798" w14:textId="77777777" w:rsidR="00E32728" w:rsidRPr="00E32728" w:rsidRDefault="00E32728" w:rsidP="00E32728">
      <w:pPr>
        <w:pStyle w:val="ListParagraph"/>
        <w:numPr>
          <w:ilvl w:val="0"/>
          <w:numId w:val="3"/>
        </w:numPr>
        <w:spacing w:line="360" w:lineRule="auto"/>
        <w:rPr>
          <w:rFonts w:ascii="Times New Roman" w:hAnsi="Times New Roman" w:cs="Times New Roman"/>
        </w:rPr>
      </w:pPr>
      <w:r w:rsidRPr="00E32728">
        <w:rPr>
          <w:rFonts w:ascii="Times New Roman" w:hAnsi="Times New Roman" w:cs="Times New Roman"/>
        </w:rPr>
        <w:t>Economic Viability: Thorough power system analysis is necessary to make well-informed choices about grid growth, infrastructure spending, and policy. Stakeholders can prioritize investments, manage resource allocation, and guarantee the power system's long-term viability by measuring the economic effects of various scenarios.</w:t>
      </w:r>
    </w:p>
    <w:p w14:paraId="4CC5FAE4" w14:textId="37CB662C" w:rsidR="00E32728" w:rsidRDefault="00E32728" w:rsidP="00E32728">
      <w:pPr>
        <w:pStyle w:val="ListParagraph"/>
        <w:numPr>
          <w:ilvl w:val="0"/>
          <w:numId w:val="3"/>
        </w:numPr>
        <w:spacing w:line="360" w:lineRule="auto"/>
        <w:rPr>
          <w:rFonts w:ascii="Times New Roman" w:hAnsi="Times New Roman" w:cs="Times New Roman"/>
        </w:rPr>
      </w:pPr>
      <w:r w:rsidRPr="00E32728">
        <w:rPr>
          <w:rFonts w:ascii="Times New Roman" w:hAnsi="Times New Roman" w:cs="Times New Roman"/>
        </w:rPr>
        <w:t>Environmental Impact: When evaluating the effects of energy generation and consumption on the environment, power system analysis is essential. Policymakers and planners can create plans to reduce environmental pollution and lessen the effects of climate change by examining emissions, energy losses, and the effectiveness of generating technologies</w:t>
      </w:r>
      <w:r w:rsidR="00087746">
        <w:rPr>
          <w:rFonts w:ascii="Times New Roman" w:hAnsi="Times New Roman" w:cs="Times New Roman"/>
        </w:rPr>
        <w:t>[1]</w:t>
      </w:r>
      <w:r w:rsidRPr="00E32728">
        <w:rPr>
          <w:rFonts w:ascii="Times New Roman" w:hAnsi="Times New Roman" w:cs="Times New Roman"/>
        </w:rPr>
        <w:t>.</w:t>
      </w:r>
    </w:p>
    <w:p w14:paraId="0EB1F4C4" w14:textId="77777777" w:rsidR="00E32728" w:rsidRDefault="00E32728" w:rsidP="00E32728">
      <w:pPr>
        <w:pStyle w:val="ListParagraph"/>
        <w:spacing w:line="360" w:lineRule="auto"/>
        <w:rPr>
          <w:rFonts w:ascii="Times New Roman" w:hAnsi="Times New Roman" w:cs="Times New Roman"/>
        </w:rPr>
      </w:pPr>
    </w:p>
    <w:p w14:paraId="158E0A48" w14:textId="77777777" w:rsidR="00A54793" w:rsidRPr="00A54793" w:rsidRDefault="00A54793" w:rsidP="00A54793">
      <w:pPr>
        <w:pStyle w:val="ListParagraph"/>
        <w:spacing w:line="360" w:lineRule="auto"/>
        <w:jc w:val="center"/>
        <w:rPr>
          <w:rFonts w:ascii="Times New Roman" w:hAnsi="Times New Roman" w:cs="Times New Roman"/>
          <w:b/>
          <w:bCs/>
          <w:sz w:val="32"/>
          <w:szCs w:val="32"/>
        </w:rPr>
      </w:pPr>
    </w:p>
    <w:p w14:paraId="32451CDD" w14:textId="516B3E10" w:rsidR="00E32728" w:rsidRDefault="00A54793" w:rsidP="00A54793">
      <w:pPr>
        <w:pStyle w:val="ListParagraph"/>
        <w:spacing w:line="360" w:lineRule="auto"/>
        <w:jc w:val="center"/>
        <w:rPr>
          <w:rFonts w:ascii="Times New Roman" w:hAnsi="Times New Roman" w:cs="Times New Roman"/>
          <w:b/>
          <w:bCs/>
          <w:sz w:val="32"/>
          <w:szCs w:val="32"/>
        </w:rPr>
      </w:pPr>
      <w:r w:rsidRPr="00A54793">
        <w:rPr>
          <w:rFonts w:ascii="Times New Roman" w:hAnsi="Times New Roman" w:cs="Times New Roman"/>
          <w:b/>
          <w:bCs/>
          <w:sz w:val="32"/>
          <w:szCs w:val="32"/>
        </w:rPr>
        <w:t>Relevance of integrating ETAP software simulation with SLD for enhancing load flow analysis capabilities.</w:t>
      </w:r>
    </w:p>
    <w:p w14:paraId="0DB5F858" w14:textId="77777777" w:rsidR="00A54793" w:rsidRDefault="00A54793" w:rsidP="00A54793">
      <w:pPr>
        <w:pStyle w:val="ListParagraph"/>
        <w:spacing w:line="360" w:lineRule="auto"/>
        <w:jc w:val="center"/>
        <w:rPr>
          <w:rFonts w:ascii="Times New Roman" w:hAnsi="Times New Roman" w:cs="Times New Roman"/>
          <w:b/>
          <w:bCs/>
          <w:sz w:val="32"/>
          <w:szCs w:val="32"/>
        </w:rPr>
      </w:pPr>
    </w:p>
    <w:p w14:paraId="52AB13CC" w14:textId="77777777" w:rsidR="00A54793" w:rsidRPr="00A54793" w:rsidRDefault="00A54793" w:rsidP="00A54793">
      <w:pPr>
        <w:pStyle w:val="ListParagraph"/>
        <w:spacing w:line="360" w:lineRule="auto"/>
        <w:rPr>
          <w:rFonts w:ascii="Times New Roman" w:hAnsi="Times New Roman" w:cs="Times New Roman"/>
        </w:rPr>
      </w:pPr>
      <w:r w:rsidRPr="00A54793">
        <w:rPr>
          <w:rFonts w:ascii="Times New Roman" w:hAnsi="Times New Roman" w:cs="Times New Roman"/>
        </w:rPr>
        <w:t>The following are some benefits of integrating Single Line Diagram (SLD) representations with ETAP (Electrical Transient Analyzer Program) software simulation to improve load flow analysis capabilities:</w:t>
      </w:r>
    </w:p>
    <w:p w14:paraId="08235773" w14:textId="77777777" w:rsidR="00A54793" w:rsidRPr="00A54793" w:rsidRDefault="00A54793" w:rsidP="00B97018">
      <w:pPr>
        <w:pStyle w:val="ListParagraph"/>
        <w:spacing w:line="360" w:lineRule="auto"/>
        <w:rPr>
          <w:rFonts w:ascii="Times New Roman" w:hAnsi="Times New Roman" w:cs="Times New Roman"/>
        </w:rPr>
      </w:pPr>
    </w:p>
    <w:p w14:paraId="448B3E67" w14:textId="77777777" w:rsidR="00B97018" w:rsidRPr="00B97018" w:rsidRDefault="00A54793" w:rsidP="00B97018">
      <w:pPr>
        <w:pStyle w:val="ListParagraph"/>
        <w:numPr>
          <w:ilvl w:val="0"/>
          <w:numId w:val="5"/>
        </w:numPr>
        <w:spacing w:line="360" w:lineRule="auto"/>
        <w:rPr>
          <w:rFonts w:ascii="Times New Roman" w:hAnsi="Times New Roman" w:cs="Times New Roman"/>
        </w:rPr>
      </w:pPr>
      <w:r w:rsidRPr="00B97018">
        <w:rPr>
          <w:rFonts w:ascii="Times New Roman" w:hAnsi="Times New Roman" w:cs="Times New Roman"/>
        </w:rPr>
        <w:t>Improved Visualization: SLDs offer a condensed graphical depiction of the power system that shows the linkages between various parts, including loads, transformers, generators, and transmission lines. Engineers can more easily see the topology of the power system in the simulation environment by integrating SLDs with ETAP. This improved visualization helps in the interpretation of load flow findings by facilitating a better knowledge of the system setup and layout.</w:t>
      </w:r>
    </w:p>
    <w:p w14:paraId="631BE25B" w14:textId="54867033" w:rsidR="00A54793" w:rsidRPr="00B97018" w:rsidRDefault="00A54793" w:rsidP="00B97018">
      <w:pPr>
        <w:pStyle w:val="ListParagraph"/>
        <w:numPr>
          <w:ilvl w:val="0"/>
          <w:numId w:val="5"/>
        </w:numPr>
        <w:spacing w:line="360" w:lineRule="auto"/>
        <w:rPr>
          <w:rFonts w:ascii="Times New Roman" w:hAnsi="Times New Roman" w:cs="Times New Roman"/>
        </w:rPr>
      </w:pPr>
      <w:r w:rsidRPr="00B97018">
        <w:rPr>
          <w:rFonts w:ascii="Times New Roman" w:hAnsi="Times New Roman" w:cs="Times New Roman"/>
        </w:rPr>
        <w:lastRenderedPageBreak/>
        <w:t>Better Model Representation: SLDs are a high-level abstraction of the power system that succinctly represent the key elements and their interactions. Engineers may quickly convert this schematic representation into intricate simulation models within the program by integrating SLDs with ETAP. This reduces the time and effort needed to create intricate power system models for load flow analysis by streamlining the model-building process.</w:t>
      </w:r>
    </w:p>
    <w:p w14:paraId="4A639ED4" w14:textId="77777777" w:rsidR="00B97018" w:rsidRPr="00B97018" w:rsidRDefault="00B97018" w:rsidP="00B97018">
      <w:pPr>
        <w:pStyle w:val="ListParagraph"/>
        <w:numPr>
          <w:ilvl w:val="0"/>
          <w:numId w:val="5"/>
        </w:numPr>
        <w:spacing w:line="360" w:lineRule="auto"/>
        <w:rPr>
          <w:rFonts w:ascii="Times New Roman" w:hAnsi="Times New Roman" w:cs="Times New Roman"/>
        </w:rPr>
      </w:pPr>
      <w:r w:rsidRPr="00B97018">
        <w:rPr>
          <w:rFonts w:ascii="Times New Roman" w:hAnsi="Times New Roman" w:cs="Times New Roman"/>
        </w:rPr>
        <w:t>Effective Workflow for Analysis: When SLDs are integrated with ETAP, a smooth workflow for load flow analysis is produced. SLDs can be immediately imported by engineers into the ETAP environment, where they are transformed into simulation models by default. This guarantees consistency between the simulation model and the schematic representation and removes the need for human data entering. Engineers are therefore free to concentrate more on system performance optimization and result analysis than on building models and manipulating data.</w:t>
      </w:r>
    </w:p>
    <w:p w14:paraId="5545907A" w14:textId="140A908B" w:rsidR="00B97018" w:rsidRPr="00B97018" w:rsidRDefault="00B97018" w:rsidP="00B97018">
      <w:pPr>
        <w:pStyle w:val="ListParagraph"/>
        <w:numPr>
          <w:ilvl w:val="0"/>
          <w:numId w:val="5"/>
        </w:numPr>
        <w:spacing w:line="360" w:lineRule="auto"/>
        <w:rPr>
          <w:rFonts w:ascii="Times New Roman" w:hAnsi="Times New Roman" w:cs="Times New Roman"/>
        </w:rPr>
      </w:pPr>
      <w:r w:rsidRPr="00B97018">
        <w:rPr>
          <w:rFonts w:ascii="Times New Roman" w:hAnsi="Times New Roman" w:cs="Times New Roman"/>
        </w:rPr>
        <w:t xml:space="preserve">Scenario Evaluation and What-If Analysis: Engineers can carry out scenario evaluation and what-if analysis more </w:t>
      </w:r>
      <w:r w:rsidR="007F7BEE" w:rsidRPr="00B97018">
        <w:rPr>
          <w:rFonts w:ascii="Times New Roman" w:hAnsi="Times New Roman" w:cs="Times New Roman"/>
        </w:rPr>
        <w:t>skilfully</w:t>
      </w:r>
      <w:r w:rsidRPr="00B97018">
        <w:rPr>
          <w:rFonts w:ascii="Times New Roman" w:hAnsi="Times New Roman" w:cs="Times New Roman"/>
        </w:rPr>
        <w:t xml:space="preserve"> thanks to the integration of SLDs with ETAP. Engineers may rapidly evaluate the influence on load flow metrics including voltage levels, power flows, and system losses by altering the SLD representation to reflect various operating situations or system configurations. This competence is crucial for researching different operating situations, spotting possible problems, and assessing solutions.</w:t>
      </w:r>
    </w:p>
    <w:p w14:paraId="64288770" w14:textId="4C1F203B" w:rsidR="00B97018" w:rsidRDefault="00B97018" w:rsidP="00B97018">
      <w:pPr>
        <w:pStyle w:val="ListParagraph"/>
        <w:numPr>
          <w:ilvl w:val="0"/>
          <w:numId w:val="5"/>
        </w:numPr>
        <w:spacing w:line="360" w:lineRule="auto"/>
        <w:rPr>
          <w:rFonts w:ascii="Times New Roman" w:hAnsi="Times New Roman" w:cs="Times New Roman"/>
        </w:rPr>
      </w:pPr>
      <w:r w:rsidRPr="00B97018">
        <w:rPr>
          <w:rFonts w:ascii="Times New Roman" w:hAnsi="Times New Roman" w:cs="Times New Roman"/>
        </w:rPr>
        <w:t>Multidisciplinary Cooperation: SLDs provide as a common language for the various parties engaged in the planning, designing, and operating of power systems. Integrating SLDs with ETAP gives engineers, planners, and operators a single interface to engage with the power system model, facilitating interdisciplinary collaboration. Better collaboration and decision-making are encouraged as a result, which produces more practical solutions for maximizing system dependability and performance</w:t>
      </w:r>
      <w:r w:rsidR="00087746">
        <w:rPr>
          <w:rFonts w:ascii="Times New Roman" w:hAnsi="Times New Roman" w:cs="Times New Roman"/>
        </w:rPr>
        <w:t>[1]</w:t>
      </w:r>
      <w:r w:rsidRPr="00B97018">
        <w:rPr>
          <w:rFonts w:ascii="Times New Roman" w:hAnsi="Times New Roman" w:cs="Times New Roman"/>
        </w:rPr>
        <w:t>.</w:t>
      </w:r>
    </w:p>
    <w:p w14:paraId="38464E23" w14:textId="77777777" w:rsidR="005A63E2" w:rsidRDefault="005A63E2" w:rsidP="005A63E2">
      <w:pPr>
        <w:pStyle w:val="ListParagraph"/>
        <w:spacing w:line="360" w:lineRule="auto"/>
        <w:ind w:left="1080"/>
        <w:rPr>
          <w:rFonts w:ascii="Times New Roman" w:hAnsi="Times New Roman" w:cs="Times New Roman"/>
        </w:rPr>
      </w:pPr>
    </w:p>
    <w:p w14:paraId="579FCCBD" w14:textId="0E1D234B" w:rsidR="005A63E2" w:rsidRDefault="005A63E2" w:rsidP="005A63E2">
      <w:pPr>
        <w:pStyle w:val="ListParagraph"/>
        <w:spacing w:line="360" w:lineRule="auto"/>
        <w:ind w:left="1080"/>
        <w:jc w:val="center"/>
        <w:rPr>
          <w:rFonts w:ascii="Times New Roman" w:hAnsi="Times New Roman" w:cs="Times New Roman"/>
          <w:b/>
          <w:bCs/>
          <w:sz w:val="32"/>
          <w:szCs w:val="32"/>
        </w:rPr>
      </w:pPr>
      <w:r>
        <w:rPr>
          <w:rFonts w:ascii="Times New Roman" w:hAnsi="Times New Roman" w:cs="Times New Roman"/>
          <w:b/>
          <w:bCs/>
          <w:sz w:val="32"/>
          <w:szCs w:val="32"/>
        </w:rPr>
        <w:t>Methodology</w:t>
      </w:r>
    </w:p>
    <w:p w14:paraId="3074DC83" w14:textId="77777777" w:rsidR="005A63E2" w:rsidRDefault="005A63E2" w:rsidP="005A63E2">
      <w:pPr>
        <w:pStyle w:val="ListParagraph"/>
        <w:spacing w:line="360" w:lineRule="auto"/>
        <w:ind w:left="1080"/>
        <w:jc w:val="center"/>
        <w:rPr>
          <w:rFonts w:ascii="Times New Roman" w:hAnsi="Times New Roman" w:cs="Times New Roman"/>
          <w:b/>
          <w:bCs/>
          <w:sz w:val="32"/>
          <w:szCs w:val="32"/>
        </w:rPr>
      </w:pPr>
    </w:p>
    <w:p w14:paraId="0CFFC8D6" w14:textId="77777777" w:rsidR="00BB1892" w:rsidRDefault="005A63E2" w:rsidP="00BB1892">
      <w:pPr>
        <w:pStyle w:val="ListParagraph"/>
        <w:spacing w:line="360" w:lineRule="auto"/>
        <w:ind w:left="1080"/>
        <w:rPr>
          <w:rFonts w:ascii="Times New Roman" w:hAnsi="Times New Roman" w:cs="Times New Roman"/>
        </w:rPr>
      </w:pPr>
      <w:r>
        <w:rPr>
          <w:rFonts w:ascii="Times New Roman" w:hAnsi="Times New Roman" w:cs="Times New Roman"/>
        </w:rPr>
        <w:t>SLD description</w:t>
      </w:r>
    </w:p>
    <w:p w14:paraId="48042455" w14:textId="5CF70ECD" w:rsidR="006A48AF" w:rsidRPr="00BB1892" w:rsidRDefault="00D02288" w:rsidP="00BB1892">
      <w:pPr>
        <w:spacing w:line="360" w:lineRule="auto"/>
        <w:jc w:val="center"/>
        <w:rPr>
          <w:rFonts w:ascii="Times New Roman" w:hAnsi="Times New Roman" w:cs="Times New Roman"/>
        </w:rPr>
      </w:pPr>
      <w:r>
        <w:rPr>
          <w:noProof/>
        </w:rPr>
        <w:lastRenderedPageBreak/>
        <w:drawing>
          <wp:inline distT="0" distB="0" distL="0" distR="0" wp14:anchorId="65FC9A57" wp14:editId="13050C35">
            <wp:extent cx="4940684" cy="2549393"/>
            <wp:effectExtent l="0" t="0" r="0" b="3810"/>
            <wp:docPr id="2886809"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6809" name="Picture 3" descr="A screenshot of a compu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82458" cy="2570948"/>
                    </a:xfrm>
                    <a:prstGeom prst="rect">
                      <a:avLst/>
                    </a:prstGeom>
                  </pic:spPr>
                </pic:pic>
              </a:graphicData>
            </a:graphic>
          </wp:inline>
        </w:drawing>
      </w:r>
    </w:p>
    <w:p w14:paraId="06567039" w14:textId="25D64EEE" w:rsidR="005A63E2" w:rsidRPr="006A48AF" w:rsidRDefault="006A48AF" w:rsidP="006A48AF">
      <w:pPr>
        <w:pStyle w:val="Caption"/>
        <w:jc w:val="center"/>
        <w:rPr>
          <w:rFonts w:ascii="Times New Roman" w:hAnsi="Times New Roman" w:cs="Times New Roman"/>
          <w:b/>
          <w:bCs/>
          <w:i w:val="0"/>
          <w:iCs w:val="0"/>
        </w:rPr>
      </w:pPr>
      <w:r w:rsidRPr="006A48AF">
        <w:rPr>
          <w:rFonts w:ascii="Times New Roman" w:hAnsi="Times New Roman" w:cs="Times New Roman"/>
          <w:b/>
          <w:bCs/>
          <w:i w:val="0"/>
          <w:iCs w:val="0"/>
        </w:rPr>
        <w:t xml:space="preserve">Figure </w:t>
      </w:r>
      <w:r w:rsidRPr="006A48AF">
        <w:rPr>
          <w:rFonts w:ascii="Times New Roman" w:hAnsi="Times New Roman" w:cs="Times New Roman"/>
          <w:b/>
          <w:bCs/>
          <w:i w:val="0"/>
          <w:iCs w:val="0"/>
        </w:rPr>
        <w:fldChar w:fldCharType="begin"/>
      </w:r>
      <w:r w:rsidRPr="006A48AF">
        <w:rPr>
          <w:rFonts w:ascii="Times New Roman" w:hAnsi="Times New Roman" w:cs="Times New Roman"/>
          <w:b/>
          <w:bCs/>
          <w:i w:val="0"/>
          <w:iCs w:val="0"/>
        </w:rPr>
        <w:instrText xml:space="preserve"> SEQ Figure \* ARABIC </w:instrText>
      </w:r>
      <w:r w:rsidRPr="006A48AF">
        <w:rPr>
          <w:rFonts w:ascii="Times New Roman" w:hAnsi="Times New Roman" w:cs="Times New Roman"/>
          <w:b/>
          <w:bCs/>
          <w:i w:val="0"/>
          <w:iCs w:val="0"/>
        </w:rPr>
        <w:fldChar w:fldCharType="separate"/>
      </w:r>
      <w:r w:rsidR="00BE49A3">
        <w:rPr>
          <w:rFonts w:ascii="Times New Roman" w:hAnsi="Times New Roman" w:cs="Times New Roman"/>
          <w:b/>
          <w:bCs/>
          <w:i w:val="0"/>
          <w:iCs w:val="0"/>
          <w:noProof/>
        </w:rPr>
        <w:t>1</w:t>
      </w:r>
      <w:r w:rsidRPr="006A48AF">
        <w:rPr>
          <w:rFonts w:ascii="Times New Roman" w:hAnsi="Times New Roman" w:cs="Times New Roman"/>
          <w:b/>
          <w:bCs/>
          <w:i w:val="0"/>
          <w:iCs w:val="0"/>
        </w:rPr>
        <w:fldChar w:fldCharType="end"/>
      </w:r>
    </w:p>
    <w:p w14:paraId="30D48048" w14:textId="77777777" w:rsidR="00D02288" w:rsidRDefault="00D02288" w:rsidP="005A63E2">
      <w:pPr>
        <w:pStyle w:val="ListParagraph"/>
        <w:spacing w:line="360" w:lineRule="auto"/>
        <w:ind w:left="1080"/>
        <w:rPr>
          <w:rFonts w:ascii="Times New Roman" w:hAnsi="Times New Roman" w:cs="Times New Roman"/>
        </w:rPr>
      </w:pPr>
    </w:p>
    <w:p w14:paraId="20BE05D6" w14:textId="77777777" w:rsidR="00D02288" w:rsidRPr="005A63E2" w:rsidRDefault="00D02288" w:rsidP="00D02288">
      <w:pPr>
        <w:pStyle w:val="ListParagraph"/>
        <w:spacing w:line="360" w:lineRule="auto"/>
        <w:ind w:left="1080"/>
        <w:rPr>
          <w:rFonts w:ascii="Times New Roman" w:hAnsi="Times New Roman" w:cs="Times New Roman"/>
        </w:rPr>
      </w:pPr>
    </w:p>
    <w:p w14:paraId="651A3CC7" w14:textId="374A7152" w:rsidR="005A63E2" w:rsidRDefault="00D02288" w:rsidP="00D02288">
      <w:pPr>
        <w:pStyle w:val="ListParagraph"/>
        <w:spacing w:line="360" w:lineRule="auto"/>
        <w:ind w:left="1080"/>
        <w:rPr>
          <w:rFonts w:ascii="Times New Roman" w:hAnsi="Times New Roman" w:cs="Times New Roman"/>
        </w:rPr>
      </w:pPr>
      <w:r>
        <w:rPr>
          <w:rFonts w:ascii="Times New Roman" w:hAnsi="Times New Roman" w:cs="Times New Roman"/>
        </w:rPr>
        <w:t xml:space="preserve">1.Busbar: </w:t>
      </w:r>
      <w:r w:rsidRPr="00D02288">
        <w:rPr>
          <w:rFonts w:ascii="Times New Roman" w:hAnsi="Times New Roman" w:cs="Times New Roman"/>
        </w:rPr>
        <w:t>A metallic strip or bar that conducts electricity in a power distribution system is called a busbar. Within a building or system, it acts as the hub for the distribution of electricity to different circuits and equipment. Busbars are frequently installed in electrical switchgear, distribution boards, and substations because of their superior electrical conductivity. They are usually composed of copper or aluminium.</w:t>
      </w:r>
    </w:p>
    <w:p w14:paraId="5AC95B4C" w14:textId="59B7C06C" w:rsidR="00D02288" w:rsidRDefault="00D02288" w:rsidP="00D02288">
      <w:pPr>
        <w:pStyle w:val="ListParagraph"/>
        <w:spacing w:line="360" w:lineRule="auto"/>
        <w:ind w:left="1080"/>
        <w:rPr>
          <w:rFonts w:ascii="Times New Roman" w:hAnsi="Times New Roman" w:cs="Times New Roman"/>
        </w:rPr>
      </w:pPr>
      <w:r>
        <w:rPr>
          <w:rFonts w:ascii="Times New Roman" w:hAnsi="Times New Roman" w:cs="Times New Roman"/>
        </w:rPr>
        <w:t xml:space="preserve">2.Generator: </w:t>
      </w:r>
      <w:r w:rsidRPr="00D02288">
        <w:rPr>
          <w:rFonts w:ascii="Times New Roman" w:hAnsi="Times New Roman" w:cs="Times New Roman"/>
        </w:rPr>
        <w:t>A generator is a device that converts mechanical energy into electrical energy. It accomplishes this by applying the electromagnetic induction principle, which asserts that when a conductor moves through a magnetic field, electricity is generated. Generators are widely employed in a variety of applications, ranging from small portable machines used to power homes during blackouts to big industrial generators used in power plants.</w:t>
      </w:r>
    </w:p>
    <w:p w14:paraId="4894078E" w14:textId="15CCE0DB" w:rsidR="006F7BD4" w:rsidRPr="006F7BD4" w:rsidRDefault="006F7BD4" w:rsidP="006F7BD4">
      <w:pPr>
        <w:pStyle w:val="ListParagraph"/>
        <w:spacing w:line="360" w:lineRule="auto"/>
        <w:ind w:left="1080"/>
        <w:rPr>
          <w:rFonts w:ascii="Times New Roman" w:hAnsi="Times New Roman" w:cs="Times New Roman"/>
        </w:rPr>
      </w:pPr>
      <w:r>
        <w:rPr>
          <w:rFonts w:ascii="Times New Roman" w:hAnsi="Times New Roman" w:cs="Times New Roman"/>
        </w:rPr>
        <w:t xml:space="preserve">3.Grid: </w:t>
      </w:r>
      <w:r w:rsidRPr="006F7BD4">
        <w:rPr>
          <w:rFonts w:ascii="Times New Roman" w:hAnsi="Times New Roman" w:cs="Times New Roman"/>
        </w:rPr>
        <w:t>A power grid or an electrical grid is referred to by the vernacular term "grid" frequently. It is an interconnected system of transmission lines, substations, transformers, and other infrastructure that makes it easier for power plants to generate, transmit, and distribute electricity to end users.</w:t>
      </w:r>
    </w:p>
    <w:p w14:paraId="1EAFA74D" w14:textId="0E7DE2EF" w:rsidR="00D02288" w:rsidRDefault="006F7BD4" w:rsidP="006F7BD4">
      <w:pPr>
        <w:pStyle w:val="ListParagraph"/>
        <w:spacing w:line="360" w:lineRule="auto"/>
        <w:ind w:left="1080"/>
        <w:rPr>
          <w:rFonts w:ascii="Times New Roman" w:hAnsi="Times New Roman" w:cs="Times New Roman"/>
        </w:rPr>
      </w:pPr>
      <w:r>
        <w:rPr>
          <w:rFonts w:ascii="Times New Roman" w:hAnsi="Times New Roman" w:cs="Times New Roman"/>
        </w:rPr>
        <w:t>4.Motors:</w:t>
      </w:r>
      <w:r w:rsidRPr="006F7BD4">
        <w:rPr>
          <w:rFonts w:ascii="Times New Roman" w:hAnsi="Times New Roman" w:cs="Times New Roman"/>
        </w:rPr>
        <w:t xml:space="preserve"> Motors are machines that change electrical energy into mechanical energy. They power everything from cars and household gadgets to industrial machines and other devices. There are several kinds of motors, including stepper motors, DC motors, AC motors (including synchronous and induction</w:t>
      </w:r>
      <w:r>
        <w:rPr>
          <w:rFonts w:ascii="Times New Roman" w:hAnsi="Times New Roman" w:cs="Times New Roman"/>
        </w:rPr>
        <w:t>.</w:t>
      </w:r>
    </w:p>
    <w:p w14:paraId="2EEA5A66" w14:textId="4D5EEBE7" w:rsidR="006F7BD4" w:rsidRPr="006F7BD4" w:rsidRDefault="006F7BD4" w:rsidP="006F7BD4">
      <w:pPr>
        <w:pStyle w:val="ListParagraph"/>
        <w:spacing w:line="360" w:lineRule="auto"/>
        <w:ind w:left="1080"/>
        <w:rPr>
          <w:rFonts w:ascii="Times New Roman" w:hAnsi="Times New Roman" w:cs="Times New Roman"/>
        </w:rPr>
      </w:pPr>
      <w:r>
        <w:rPr>
          <w:rFonts w:ascii="Times New Roman" w:hAnsi="Times New Roman" w:cs="Times New Roman"/>
        </w:rPr>
        <w:lastRenderedPageBreak/>
        <w:t xml:space="preserve">5.Transformer: </w:t>
      </w:r>
      <w:r w:rsidRPr="006F7BD4">
        <w:rPr>
          <w:rFonts w:ascii="Times New Roman" w:hAnsi="Times New Roman" w:cs="Times New Roman"/>
        </w:rPr>
        <w:t>An electrical transformer uses electromagnetic induction to move electrical energy between two or more circuits. It is composed of one or more iron or steel cores with two or more insulated wire coils coiled around them.</w:t>
      </w:r>
    </w:p>
    <w:p w14:paraId="20AA02FF" w14:textId="67CF4551" w:rsidR="006F7BD4" w:rsidRDefault="006F7BD4" w:rsidP="006F7BD4">
      <w:pPr>
        <w:pStyle w:val="ListParagraph"/>
        <w:spacing w:line="360" w:lineRule="auto"/>
        <w:ind w:left="1080"/>
        <w:rPr>
          <w:rFonts w:ascii="Times New Roman" w:hAnsi="Times New Roman" w:cs="Times New Roman"/>
        </w:rPr>
      </w:pPr>
      <w:r>
        <w:rPr>
          <w:rFonts w:ascii="Times New Roman" w:hAnsi="Times New Roman" w:cs="Times New Roman"/>
        </w:rPr>
        <w:t xml:space="preserve">6.Wind turbine: </w:t>
      </w:r>
      <w:r w:rsidRPr="006F7BD4">
        <w:rPr>
          <w:rFonts w:ascii="Times New Roman" w:hAnsi="Times New Roman" w:cs="Times New Roman"/>
        </w:rPr>
        <w:t>One tool for converting wind energy into electrical energy is a wind turbine. Wind is a plentiful and unrestricted resource, making wind turbines a sustainable and renewable energy source. They are frequently employed in wind farms, which are installations of several turbines in windy regions with the goal of producing sizable amounts of power. As we move toward a more ecologically friendly and sustainable energy system, wind energy is thought to be one of the essential elements.</w:t>
      </w:r>
    </w:p>
    <w:p w14:paraId="0DE24A6E" w14:textId="0695F27B" w:rsidR="007E6540" w:rsidRPr="007E6540" w:rsidRDefault="007E6540" w:rsidP="007E6540">
      <w:pPr>
        <w:pStyle w:val="ListParagraph"/>
        <w:spacing w:line="360" w:lineRule="auto"/>
        <w:ind w:left="1080"/>
        <w:rPr>
          <w:rFonts w:ascii="Times New Roman" w:hAnsi="Times New Roman" w:cs="Times New Roman"/>
        </w:rPr>
      </w:pPr>
      <w:r>
        <w:rPr>
          <w:rFonts w:ascii="Times New Roman" w:hAnsi="Times New Roman" w:cs="Times New Roman"/>
        </w:rPr>
        <w:t xml:space="preserve">7.SPDT: </w:t>
      </w:r>
      <w:r w:rsidRPr="007E6540">
        <w:rPr>
          <w:rFonts w:ascii="Times New Roman" w:hAnsi="Times New Roman" w:cs="Times New Roman"/>
        </w:rPr>
        <w:t>The acronym for Single Pole Double Throw is SPDT. This kind of electrical switch includes three terminals: a common terminal that is attached to the input or output, and two other terminals that are connected to the common terminal in two distinct ways and are frequently called "throw" terminals.</w:t>
      </w:r>
    </w:p>
    <w:p w14:paraId="2BEB526D" w14:textId="7B5923B8" w:rsidR="006F7BD4" w:rsidRDefault="007E6540" w:rsidP="007E6540">
      <w:pPr>
        <w:pStyle w:val="ListParagraph"/>
        <w:spacing w:line="360" w:lineRule="auto"/>
        <w:ind w:left="1080"/>
        <w:rPr>
          <w:rFonts w:ascii="Times New Roman" w:hAnsi="Times New Roman" w:cs="Times New Roman"/>
        </w:rPr>
      </w:pPr>
      <w:r>
        <w:rPr>
          <w:rFonts w:ascii="Times New Roman" w:hAnsi="Times New Roman" w:cs="Times New Roman"/>
        </w:rPr>
        <w:t xml:space="preserve">8.Cables: </w:t>
      </w:r>
      <w:r w:rsidRPr="007E6540">
        <w:rPr>
          <w:rFonts w:ascii="Times New Roman" w:hAnsi="Times New Roman" w:cs="Times New Roman"/>
        </w:rPr>
        <w:t>Cables are essential components of power systems because they move electrical energy from generation sources, like power plants or renewable energy installations, to distribution networks and, eventually, end users. Power cables are made to transport high-voltage electrical currents across short or large distances in a safe and effective manner.</w:t>
      </w:r>
    </w:p>
    <w:p w14:paraId="39EC5874" w14:textId="77777777" w:rsidR="007E6540" w:rsidRDefault="007E6540" w:rsidP="007E6540">
      <w:pPr>
        <w:pStyle w:val="ListParagraph"/>
        <w:spacing w:line="360" w:lineRule="auto"/>
        <w:ind w:left="1080"/>
        <w:rPr>
          <w:rFonts w:ascii="Times New Roman" w:hAnsi="Times New Roman" w:cs="Times New Roman"/>
        </w:rPr>
      </w:pPr>
    </w:p>
    <w:p w14:paraId="108780B9" w14:textId="78BEEC2C" w:rsidR="007E6540" w:rsidRDefault="007E6540" w:rsidP="007E6540">
      <w:pPr>
        <w:pStyle w:val="ListParagraph"/>
        <w:spacing w:line="360" w:lineRule="auto"/>
        <w:ind w:left="1080"/>
        <w:jc w:val="center"/>
        <w:rPr>
          <w:rFonts w:ascii="Times New Roman" w:hAnsi="Times New Roman" w:cs="Times New Roman"/>
          <w:b/>
          <w:bCs/>
          <w:sz w:val="32"/>
          <w:szCs w:val="32"/>
        </w:rPr>
      </w:pPr>
      <w:r>
        <w:rPr>
          <w:rFonts w:ascii="Times New Roman" w:hAnsi="Times New Roman" w:cs="Times New Roman"/>
          <w:b/>
          <w:bCs/>
          <w:sz w:val="32"/>
          <w:szCs w:val="32"/>
        </w:rPr>
        <w:t>Ratings</w:t>
      </w:r>
    </w:p>
    <w:p w14:paraId="0F631838" w14:textId="6753F3E2" w:rsidR="007E6540" w:rsidRPr="006A48AF" w:rsidRDefault="006A48AF" w:rsidP="006A48AF">
      <w:pPr>
        <w:spacing w:line="360" w:lineRule="auto"/>
        <w:rPr>
          <w:rFonts w:ascii="Times New Roman" w:hAnsi="Times New Roman" w:cs="Times New Roman"/>
        </w:rPr>
      </w:pPr>
      <w:r>
        <w:rPr>
          <w:rFonts w:ascii="Times New Roman" w:hAnsi="Times New Roman" w:cs="Times New Roman"/>
        </w:rPr>
        <w:t xml:space="preserve">                </w:t>
      </w:r>
      <w:r w:rsidR="007E6540" w:rsidRPr="006A48AF">
        <w:rPr>
          <w:rFonts w:ascii="Times New Roman" w:hAnsi="Times New Roman" w:cs="Times New Roman"/>
        </w:rPr>
        <w:t>1.Grid</w:t>
      </w:r>
    </w:p>
    <w:p w14:paraId="2171FD9B" w14:textId="485CB637" w:rsidR="005D5F09" w:rsidRPr="000902E3" w:rsidRDefault="000902E3" w:rsidP="000902E3">
      <w:pPr>
        <w:spacing w:line="360" w:lineRule="auto"/>
        <w:jc w:val="center"/>
        <w:rPr>
          <w:rFonts w:ascii="Times New Roman" w:hAnsi="Times New Roman" w:cs="Times New Roman"/>
        </w:rPr>
      </w:pPr>
      <w:r>
        <w:rPr>
          <w:noProof/>
        </w:rPr>
        <w:drawing>
          <wp:inline distT="0" distB="0" distL="0" distR="0" wp14:anchorId="27C737D8" wp14:editId="380479C5">
            <wp:extent cx="2012400" cy="2599200"/>
            <wp:effectExtent l="0" t="0" r="6985" b="0"/>
            <wp:docPr id="1204774109"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774109" name="Picture 4" descr="A screenshot of a comput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2400" cy="2599200"/>
                    </a:xfrm>
                    <a:prstGeom prst="rect">
                      <a:avLst/>
                    </a:prstGeom>
                  </pic:spPr>
                </pic:pic>
              </a:graphicData>
            </a:graphic>
          </wp:inline>
        </w:drawing>
      </w:r>
    </w:p>
    <w:p w14:paraId="3A93F3B9" w14:textId="4AA1186E" w:rsidR="007E6540" w:rsidRPr="006A48AF" w:rsidRDefault="006A48AF" w:rsidP="000902E3">
      <w:pPr>
        <w:pStyle w:val="Caption"/>
        <w:jc w:val="center"/>
        <w:rPr>
          <w:rFonts w:ascii="Times New Roman" w:hAnsi="Times New Roman" w:cs="Times New Roman"/>
          <w:b/>
          <w:bCs/>
          <w:i w:val="0"/>
          <w:iCs w:val="0"/>
        </w:rPr>
      </w:pPr>
      <w:r w:rsidRPr="006A48AF">
        <w:rPr>
          <w:rFonts w:ascii="Times New Roman" w:hAnsi="Times New Roman" w:cs="Times New Roman"/>
          <w:b/>
          <w:bCs/>
          <w:i w:val="0"/>
          <w:iCs w:val="0"/>
        </w:rPr>
        <w:lastRenderedPageBreak/>
        <w:t xml:space="preserve">Figure </w:t>
      </w:r>
      <w:r w:rsidRPr="006A48AF">
        <w:rPr>
          <w:rFonts w:ascii="Times New Roman" w:hAnsi="Times New Roman" w:cs="Times New Roman"/>
          <w:b/>
          <w:bCs/>
          <w:i w:val="0"/>
          <w:iCs w:val="0"/>
        </w:rPr>
        <w:fldChar w:fldCharType="begin"/>
      </w:r>
      <w:r w:rsidRPr="006A48AF">
        <w:rPr>
          <w:rFonts w:ascii="Times New Roman" w:hAnsi="Times New Roman" w:cs="Times New Roman"/>
          <w:b/>
          <w:bCs/>
          <w:i w:val="0"/>
          <w:iCs w:val="0"/>
        </w:rPr>
        <w:instrText xml:space="preserve"> SEQ Figure \* ARABIC </w:instrText>
      </w:r>
      <w:r w:rsidRPr="006A48AF">
        <w:rPr>
          <w:rFonts w:ascii="Times New Roman" w:hAnsi="Times New Roman" w:cs="Times New Roman"/>
          <w:b/>
          <w:bCs/>
          <w:i w:val="0"/>
          <w:iCs w:val="0"/>
        </w:rPr>
        <w:fldChar w:fldCharType="separate"/>
      </w:r>
      <w:r w:rsidR="00BE49A3">
        <w:rPr>
          <w:rFonts w:ascii="Times New Roman" w:hAnsi="Times New Roman" w:cs="Times New Roman"/>
          <w:b/>
          <w:bCs/>
          <w:i w:val="0"/>
          <w:iCs w:val="0"/>
          <w:noProof/>
        </w:rPr>
        <w:t>2</w:t>
      </w:r>
      <w:r w:rsidRPr="006A48AF">
        <w:rPr>
          <w:rFonts w:ascii="Times New Roman" w:hAnsi="Times New Roman" w:cs="Times New Roman"/>
          <w:b/>
          <w:bCs/>
          <w:i w:val="0"/>
          <w:iCs w:val="0"/>
        </w:rPr>
        <w:fldChar w:fldCharType="end"/>
      </w:r>
    </w:p>
    <w:p w14:paraId="41A594CC" w14:textId="322C6024" w:rsidR="007E6540" w:rsidRPr="00BB1892" w:rsidRDefault="007E6540" w:rsidP="00BB1892">
      <w:pPr>
        <w:spacing w:line="360" w:lineRule="auto"/>
        <w:rPr>
          <w:rFonts w:ascii="Times New Roman" w:hAnsi="Times New Roman" w:cs="Times New Roman"/>
        </w:rPr>
      </w:pPr>
      <w:r w:rsidRPr="00BB1892">
        <w:rPr>
          <w:rFonts w:ascii="Times New Roman" w:hAnsi="Times New Roman" w:cs="Times New Roman"/>
        </w:rPr>
        <w:t>2.Transformer</w:t>
      </w:r>
    </w:p>
    <w:p w14:paraId="46D6FCFA" w14:textId="548F2E0B" w:rsidR="006509CE" w:rsidRDefault="006509CE" w:rsidP="007E6540">
      <w:pPr>
        <w:pStyle w:val="ListParagraph"/>
        <w:spacing w:line="360" w:lineRule="auto"/>
        <w:ind w:left="1080"/>
        <w:rPr>
          <w:rFonts w:ascii="Times New Roman" w:hAnsi="Times New Roman" w:cs="Times New Roman"/>
        </w:rPr>
      </w:pPr>
      <w:r>
        <w:rPr>
          <w:rFonts w:ascii="Times New Roman" w:hAnsi="Times New Roman" w:cs="Times New Roman"/>
        </w:rPr>
        <w:t>2.1 Transformer T1</w:t>
      </w:r>
    </w:p>
    <w:p w14:paraId="6070E85C" w14:textId="2C021E17" w:rsidR="006509CE" w:rsidRDefault="006509CE" w:rsidP="007E6540">
      <w:pPr>
        <w:pStyle w:val="ListParagraph"/>
        <w:spacing w:line="360" w:lineRule="auto"/>
        <w:ind w:left="1080"/>
        <w:rPr>
          <w:rFonts w:ascii="Times New Roman" w:hAnsi="Times New Roman" w:cs="Times New Roman"/>
        </w:rPr>
      </w:pPr>
    </w:p>
    <w:p w14:paraId="55843BB5" w14:textId="68491F9C" w:rsidR="000902E3" w:rsidRDefault="000902E3" w:rsidP="000902E3">
      <w:pPr>
        <w:pStyle w:val="ListParagraph"/>
        <w:keepNext/>
        <w:spacing w:line="360" w:lineRule="auto"/>
        <w:ind w:left="1080"/>
      </w:pPr>
      <w:r>
        <w:rPr>
          <w:rFonts w:ascii="Times New Roman" w:hAnsi="Times New Roman" w:cs="Times New Roman"/>
          <w:noProof/>
        </w:rPr>
        <w:drawing>
          <wp:anchor distT="0" distB="0" distL="114300" distR="114300" simplePos="0" relativeHeight="251658240" behindDoc="0" locked="0" layoutInCell="1" allowOverlap="1" wp14:anchorId="45AFEF0F" wp14:editId="4214EE3D">
            <wp:simplePos x="0" y="0"/>
            <wp:positionH relativeFrom="margin">
              <wp:align>center</wp:align>
            </wp:positionH>
            <wp:positionV relativeFrom="paragraph">
              <wp:posOffset>83820</wp:posOffset>
            </wp:positionV>
            <wp:extent cx="2012400" cy="2512800"/>
            <wp:effectExtent l="0" t="0" r="6985" b="1905"/>
            <wp:wrapSquare wrapText="bothSides"/>
            <wp:docPr id="150837182"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37182" name="Picture 7" descr="A screenshot of a compute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2400" cy="2512800"/>
                    </a:xfrm>
                    <a:prstGeom prst="rect">
                      <a:avLst/>
                    </a:prstGeom>
                  </pic:spPr>
                </pic:pic>
              </a:graphicData>
            </a:graphic>
          </wp:anchor>
        </w:drawing>
      </w:r>
    </w:p>
    <w:p w14:paraId="32818F90" w14:textId="77777777" w:rsidR="000902E3" w:rsidRPr="000902E3" w:rsidRDefault="000902E3" w:rsidP="000902E3"/>
    <w:p w14:paraId="0FDF01BE" w14:textId="77777777" w:rsidR="000902E3" w:rsidRPr="000902E3" w:rsidRDefault="000902E3" w:rsidP="000902E3"/>
    <w:p w14:paraId="705A6F2F" w14:textId="77777777" w:rsidR="000902E3" w:rsidRPr="000902E3" w:rsidRDefault="000902E3" w:rsidP="000902E3"/>
    <w:p w14:paraId="35632DA5" w14:textId="77777777" w:rsidR="000902E3" w:rsidRPr="000902E3" w:rsidRDefault="000902E3" w:rsidP="000902E3"/>
    <w:p w14:paraId="42EE187E" w14:textId="77777777" w:rsidR="000902E3" w:rsidRPr="000902E3" w:rsidRDefault="000902E3" w:rsidP="000902E3"/>
    <w:p w14:paraId="652DA133" w14:textId="77777777" w:rsidR="000902E3" w:rsidRPr="000902E3" w:rsidRDefault="000902E3" w:rsidP="000902E3"/>
    <w:p w14:paraId="74FE0F12" w14:textId="45B8C5A8" w:rsidR="006A48AF" w:rsidRDefault="000902E3" w:rsidP="000902E3">
      <w:pPr>
        <w:pStyle w:val="ListParagraph"/>
        <w:keepNext/>
        <w:tabs>
          <w:tab w:val="center" w:pos="2904"/>
        </w:tabs>
        <w:spacing w:line="360" w:lineRule="auto"/>
        <w:ind w:left="1080"/>
      </w:pPr>
      <w:r>
        <w:t xml:space="preserve">                                                                         </w:t>
      </w:r>
      <w:r>
        <w:br w:type="textWrapping" w:clear="all"/>
      </w:r>
    </w:p>
    <w:p w14:paraId="176BD3C1" w14:textId="0113C290" w:rsidR="006509CE" w:rsidRPr="006A48AF" w:rsidRDefault="006A48AF" w:rsidP="000902E3">
      <w:pPr>
        <w:pStyle w:val="Caption"/>
        <w:jc w:val="center"/>
        <w:rPr>
          <w:rFonts w:ascii="Times New Roman" w:hAnsi="Times New Roman" w:cs="Times New Roman"/>
          <w:b/>
          <w:bCs/>
          <w:i w:val="0"/>
          <w:iCs w:val="0"/>
        </w:rPr>
      </w:pPr>
      <w:r w:rsidRPr="006A48AF">
        <w:rPr>
          <w:rFonts w:ascii="Times New Roman" w:hAnsi="Times New Roman" w:cs="Times New Roman"/>
          <w:b/>
          <w:bCs/>
          <w:i w:val="0"/>
          <w:iCs w:val="0"/>
        </w:rPr>
        <w:t xml:space="preserve">Figure </w:t>
      </w:r>
      <w:r w:rsidRPr="006A48AF">
        <w:rPr>
          <w:rFonts w:ascii="Times New Roman" w:hAnsi="Times New Roman" w:cs="Times New Roman"/>
          <w:b/>
          <w:bCs/>
          <w:i w:val="0"/>
          <w:iCs w:val="0"/>
        </w:rPr>
        <w:fldChar w:fldCharType="begin"/>
      </w:r>
      <w:r w:rsidRPr="006A48AF">
        <w:rPr>
          <w:rFonts w:ascii="Times New Roman" w:hAnsi="Times New Roman" w:cs="Times New Roman"/>
          <w:b/>
          <w:bCs/>
          <w:i w:val="0"/>
          <w:iCs w:val="0"/>
        </w:rPr>
        <w:instrText xml:space="preserve"> SEQ Figure \* ARABIC </w:instrText>
      </w:r>
      <w:r w:rsidRPr="006A48AF">
        <w:rPr>
          <w:rFonts w:ascii="Times New Roman" w:hAnsi="Times New Roman" w:cs="Times New Roman"/>
          <w:b/>
          <w:bCs/>
          <w:i w:val="0"/>
          <w:iCs w:val="0"/>
        </w:rPr>
        <w:fldChar w:fldCharType="separate"/>
      </w:r>
      <w:r w:rsidR="00BE49A3">
        <w:rPr>
          <w:rFonts w:ascii="Times New Roman" w:hAnsi="Times New Roman" w:cs="Times New Roman"/>
          <w:b/>
          <w:bCs/>
          <w:i w:val="0"/>
          <w:iCs w:val="0"/>
          <w:noProof/>
        </w:rPr>
        <w:t>3</w:t>
      </w:r>
      <w:r w:rsidRPr="006A48AF">
        <w:rPr>
          <w:rFonts w:ascii="Times New Roman" w:hAnsi="Times New Roman" w:cs="Times New Roman"/>
          <w:b/>
          <w:bCs/>
          <w:i w:val="0"/>
          <w:iCs w:val="0"/>
        </w:rPr>
        <w:fldChar w:fldCharType="end"/>
      </w:r>
    </w:p>
    <w:p w14:paraId="01FF80AB" w14:textId="77777777" w:rsidR="006509CE" w:rsidRDefault="006509CE" w:rsidP="006509CE">
      <w:pPr>
        <w:pStyle w:val="ListParagraph"/>
        <w:spacing w:line="360" w:lineRule="auto"/>
        <w:ind w:left="1080"/>
        <w:jc w:val="center"/>
        <w:rPr>
          <w:rFonts w:ascii="Times New Roman" w:hAnsi="Times New Roman" w:cs="Times New Roman"/>
        </w:rPr>
      </w:pPr>
    </w:p>
    <w:p w14:paraId="5AC28EA9" w14:textId="5DCF4FD4" w:rsidR="006509CE" w:rsidRDefault="006509CE" w:rsidP="006509CE">
      <w:pPr>
        <w:pStyle w:val="ListParagraph"/>
        <w:spacing w:line="360" w:lineRule="auto"/>
        <w:ind w:left="1080"/>
        <w:rPr>
          <w:rFonts w:ascii="Times New Roman" w:hAnsi="Times New Roman" w:cs="Times New Roman"/>
        </w:rPr>
      </w:pPr>
      <w:r>
        <w:rPr>
          <w:rFonts w:ascii="Times New Roman" w:hAnsi="Times New Roman" w:cs="Times New Roman"/>
        </w:rPr>
        <w:t>2.2 Transformer</w:t>
      </w:r>
      <w:r w:rsidR="004D54F7">
        <w:rPr>
          <w:rFonts w:ascii="Times New Roman" w:hAnsi="Times New Roman" w:cs="Times New Roman"/>
        </w:rPr>
        <w:t xml:space="preserve"> T3</w:t>
      </w:r>
    </w:p>
    <w:p w14:paraId="6695C8E5" w14:textId="1A0CC52B" w:rsidR="006509CE" w:rsidRPr="000902E3" w:rsidRDefault="006A48AF" w:rsidP="000902E3">
      <w:pPr>
        <w:spacing w:line="360" w:lineRule="auto"/>
        <w:jc w:val="center"/>
        <w:rPr>
          <w:rFonts w:ascii="Times New Roman" w:hAnsi="Times New Roman" w:cs="Times New Roman"/>
        </w:rPr>
      </w:pPr>
      <w:r>
        <w:rPr>
          <w:noProof/>
        </w:rPr>
        <w:drawing>
          <wp:inline distT="0" distB="0" distL="0" distR="0" wp14:anchorId="76F4CCA6" wp14:editId="6076A140">
            <wp:extent cx="2012400" cy="2509200"/>
            <wp:effectExtent l="0" t="0" r="6985" b="5715"/>
            <wp:docPr id="1623738530"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37182" name="Picture 7" descr="A screenshot of a compute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2400" cy="2509200"/>
                    </a:xfrm>
                    <a:prstGeom prst="rect">
                      <a:avLst/>
                    </a:prstGeom>
                  </pic:spPr>
                </pic:pic>
              </a:graphicData>
            </a:graphic>
          </wp:inline>
        </w:drawing>
      </w:r>
    </w:p>
    <w:p w14:paraId="57D3FD89" w14:textId="1973B477" w:rsidR="006509CE" w:rsidRPr="006A48AF" w:rsidRDefault="006A48AF" w:rsidP="000902E3">
      <w:pPr>
        <w:pStyle w:val="Caption"/>
        <w:jc w:val="center"/>
        <w:rPr>
          <w:rFonts w:ascii="Times New Roman" w:hAnsi="Times New Roman" w:cs="Times New Roman"/>
          <w:b/>
          <w:bCs/>
          <w:i w:val="0"/>
          <w:iCs w:val="0"/>
        </w:rPr>
      </w:pPr>
      <w:r w:rsidRPr="006A48AF">
        <w:rPr>
          <w:rFonts w:ascii="Times New Roman" w:hAnsi="Times New Roman" w:cs="Times New Roman"/>
          <w:b/>
          <w:bCs/>
          <w:i w:val="0"/>
          <w:iCs w:val="0"/>
        </w:rPr>
        <w:t xml:space="preserve">Figure </w:t>
      </w:r>
      <w:r w:rsidRPr="006A48AF">
        <w:rPr>
          <w:rFonts w:ascii="Times New Roman" w:hAnsi="Times New Roman" w:cs="Times New Roman"/>
          <w:b/>
          <w:bCs/>
          <w:i w:val="0"/>
          <w:iCs w:val="0"/>
        </w:rPr>
        <w:fldChar w:fldCharType="begin"/>
      </w:r>
      <w:r w:rsidRPr="006A48AF">
        <w:rPr>
          <w:rFonts w:ascii="Times New Roman" w:hAnsi="Times New Roman" w:cs="Times New Roman"/>
          <w:b/>
          <w:bCs/>
          <w:i w:val="0"/>
          <w:iCs w:val="0"/>
        </w:rPr>
        <w:instrText xml:space="preserve"> SEQ Figure \* ARABIC </w:instrText>
      </w:r>
      <w:r w:rsidRPr="006A48AF">
        <w:rPr>
          <w:rFonts w:ascii="Times New Roman" w:hAnsi="Times New Roman" w:cs="Times New Roman"/>
          <w:b/>
          <w:bCs/>
          <w:i w:val="0"/>
          <w:iCs w:val="0"/>
        </w:rPr>
        <w:fldChar w:fldCharType="separate"/>
      </w:r>
      <w:r w:rsidR="00BE49A3">
        <w:rPr>
          <w:rFonts w:ascii="Times New Roman" w:hAnsi="Times New Roman" w:cs="Times New Roman"/>
          <w:b/>
          <w:bCs/>
          <w:i w:val="0"/>
          <w:iCs w:val="0"/>
          <w:noProof/>
        </w:rPr>
        <w:t>4</w:t>
      </w:r>
      <w:r w:rsidRPr="006A48AF">
        <w:rPr>
          <w:rFonts w:ascii="Times New Roman" w:hAnsi="Times New Roman" w:cs="Times New Roman"/>
          <w:b/>
          <w:bCs/>
          <w:i w:val="0"/>
          <w:iCs w:val="0"/>
        </w:rPr>
        <w:fldChar w:fldCharType="end"/>
      </w:r>
    </w:p>
    <w:p w14:paraId="37A4D2C6" w14:textId="644FF8D8" w:rsidR="005D5F09" w:rsidRPr="006A48AF" w:rsidRDefault="006A48AF" w:rsidP="006A48AF">
      <w:pPr>
        <w:spacing w:line="360" w:lineRule="auto"/>
        <w:rPr>
          <w:rFonts w:ascii="Times New Roman" w:hAnsi="Times New Roman" w:cs="Times New Roman"/>
        </w:rPr>
      </w:pPr>
      <w:r>
        <w:rPr>
          <w:rFonts w:ascii="Times New Roman" w:hAnsi="Times New Roman" w:cs="Times New Roman"/>
        </w:rPr>
        <w:t xml:space="preserve">                        </w:t>
      </w:r>
      <w:r w:rsidR="006B0897" w:rsidRPr="006A48AF">
        <w:rPr>
          <w:rFonts w:ascii="Times New Roman" w:hAnsi="Times New Roman" w:cs="Times New Roman"/>
        </w:rPr>
        <w:t>Transformer T1 and T3 have same rating</w:t>
      </w:r>
      <w:r w:rsidR="005D5F09" w:rsidRPr="006A48AF">
        <w:rPr>
          <w:rFonts w:ascii="Times New Roman" w:hAnsi="Times New Roman" w:cs="Times New Roman"/>
        </w:rPr>
        <w:t>2.3 Transformer T9</w:t>
      </w:r>
    </w:p>
    <w:p w14:paraId="220F4B57" w14:textId="77777777" w:rsidR="005D5F09" w:rsidRDefault="005D5F09" w:rsidP="005D5F09">
      <w:pPr>
        <w:pStyle w:val="ListParagraph"/>
        <w:spacing w:line="360" w:lineRule="auto"/>
        <w:ind w:left="1080"/>
        <w:rPr>
          <w:rFonts w:ascii="Times New Roman" w:hAnsi="Times New Roman" w:cs="Times New Roman"/>
        </w:rPr>
      </w:pPr>
    </w:p>
    <w:p w14:paraId="3EB47136" w14:textId="067DBD8E" w:rsidR="006A48AF" w:rsidRDefault="000902E3" w:rsidP="000902E3">
      <w:pPr>
        <w:keepNext/>
        <w:spacing w:line="360" w:lineRule="auto"/>
        <w:jc w:val="center"/>
      </w:pPr>
      <w:r>
        <w:lastRenderedPageBreak/>
        <w:t xml:space="preserve">      </w:t>
      </w:r>
      <w:r w:rsidR="005D5F09">
        <w:rPr>
          <w:noProof/>
        </w:rPr>
        <w:drawing>
          <wp:inline distT="0" distB="0" distL="0" distR="0" wp14:anchorId="0E1ECD65" wp14:editId="4CD9F41C">
            <wp:extent cx="2012400" cy="2545200"/>
            <wp:effectExtent l="0" t="0" r="6985" b="7620"/>
            <wp:docPr id="27229021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290211" name="Picture 1" descr="A screenshot of a comput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2400" cy="2545200"/>
                    </a:xfrm>
                    <a:prstGeom prst="rect">
                      <a:avLst/>
                    </a:prstGeom>
                  </pic:spPr>
                </pic:pic>
              </a:graphicData>
            </a:graphic>
          </wp:inline>
        </w:drawing>
      </w:r>
    </w:p>
    <w:p w14:paraId="476D4E89" w14:textId="2E74C197" w:rsidR="005D5F09" w:rsidRPr="006A48AF" w:rsidRDefault="000902E3" w:rsidP="006A48AF">
      <w:pPr>
        <w:pStyle w:val="Caption"/>
        <w:jc w:val="center"/>
        <w:rPr>
          <w:rFonts w:ascii="Times New Roman" w:hAnsi="Times New Roman" w:cs="Times New Roman"/>
          <w:b/>
          <w:bCs/>
          <w:i w:val="0"/>
          <w:iCs w:val="0"/>
        </w:rPr>
      </w:pPr>
      <w:r>
        <w:rPr>
          <w:rFonts w:ascii="Times New Roman" w:hAnsi="Times New Roman" w:cs="Times New Roman"/>
          <w:b/>
          <w:bCs/>
          <w:i w:val="0"/>
          <w:iCs w:val="0"/>
        </w:rPr>
        <w:t xml:space="preserve">   </w:t>
      </w:r>
      <w:r w:rsidR="006A48AF" w:rsidRPr="006A48AF">
        <w:rPr>
          <w:rFonts w:ascii="Times New Roman" w:hAnsi="Times New Roman" w:cs="Times New Roman"/>
          <w:b/>
          <w:bCs/>
          <w:i w:val="0"/>
          <w:iCs w:val="0"/>
        </w:rPr>
        <w:t xml:space="preserve">Figure </w:t>
      </w:r>
      <w:r w:rsidR="006A48AF" w:rsidRPr="006A48AF">
        <w:rPr>
          <w:rFonts w:ascii="Times New Roman" w:hAnsi="Times New Roman" w:cs="Times New Roman"/>
          <w:b/>
          <w:bCs/>
          <w:i w:val="0"/>
          <w:iCs w:val="0"/>
        </w:rPr>
        <w:fldChar w:fldCharType="begin"/>
      </w:r>
      <w:r w:rsidR="006A48AF" w:rsidRPr="006A48AF">
        <w:rPr>
          <w:rFonts w:ascii="Times New Roman" w:hAnsi="Times New Roman" w:cs="Times New Roman"/>
          <w:b/>
          <w:bCs/>
          <w:i w:val="0"/>
          <w:iCs w:val="0"/>
        </w:rPr>
        <w:instrText xml:space="preserve"> SEQ Figure \* ARABIC </w:instrText>
      </w:r>
      <w:r w:rsidR="006A48AF" w:rsidRPr="006A48AF">
        <w:rPr>
          <w:rFonts w:ascii="Times New Roman" w:hAnsi="Times New Roman" w:cs="Times New Roman"/>
          <w:b/>
          <w:bCs/>
          <w:i w:val="0"/>
          <w:iCs w:val="0"/>
        </w:rPr>
        <w:fldChar w:fldCharType="separate"/>
      </w:r>
      <w:r w:rsidR="00BE49A3">
        <w:rPr>
          <w:rFonts w:ascii="Times New Roman" w:hAnsi="Times New Roman" w:cs="Times New Roman"/>
          <w:b/>
          <w:bCs/>
          <w:i w:val="0"/>
          <w:iCs w:val="0"/>
          <w:noProof/>
        </w:rPr>
        <w:t>5</w:t>
      </w:r>
      <w:r w:rsidR="006A48AF" w:rsidRPr="006A48AF">
        <w:rPr>
          <w:rFonts w:ascii="Times New Roman" w:hAnsi="Times New Roman" w:cs="Times New Roman"/>
          <w:b/>
          <w:bCs/>
          <w:i w:val="0"/>
          <w:iCs w:val="0"/>
        </w:rPr>
        <w:fldChar w:fldCharType="end"/>
      </w:r>
    </w:p>
    <w:p w14:paraId="60651BB5" w14:textId="7642C946" w:rsidR="001D4B20" w:rsidRDefault="001D4B20" w:rsidP="005D5F09">
      <w:pPr>
        <w:pStyle w:val="ListParagraph"/>
        <w:spacing w:line="360" w:lineRule="auto"/>
        <w:ind w:left="1080"/>
        <w:rPr>
          <w:rFonts w:ascii="Times New Roman" w:hAnsi="Times New Roman" w:cs="Times New Roman"/>
        </w:rPr>
      </w:pPr>
      <w:r>
        <w:rPr>
          <w:rFonts w:ascii="Times New Roman" w:hAnsi="Times New Roman" w:cs="Times New Roman"/>
        </w:rPr>
        <w:t>3.Busbar</w:t>
      </w:r>
    </w:p>
    <w:p w14:paraId="435A96A8" w14:textId="595CFF6D" w:rsidR="001D4B20" w:rsidRDefault="001D4B20" w:rsidP="005D5F09">
      <w:pPr>
        <w:pStyle w:val="ListParagraph"/>
        <w:spacing w:line="360" w:lineRule="auto"/>
        <w:ind w:left="1080"/>
        <w:rPr>
          <w:rFonts w:ascii="Times New Roman" w:hAnsi="Times New Roman" w:cs="Times New Roman"/>
        </w:rPr>
      </w:pPr>
      <w:r>
        <w:rPr>
          <w:rFonts w:ascii="Times New Roman" w:hAnsi="Times New Roman" w:cs="Times New Roman"/>
        </w:rPr>
        <w:t>Busbar 1-33Kv</w:t>
      </w:r>
    </w:p>
    <w:p w14:paraId="18B37EBB" w14:textId="5E3AD5E0" w:rsidR="001D4B20" w:rsidRDefault="001D4B20" w:rsidP="005D5F09">
      <w:pPr>
        <w:pStyle w:val="ListParagraph"/>
        <w:spacing w:line="360" w:lineRule="auto"/>
        <w:ind w:left="1080"/>
        <w:rPr>
          <w:rFonts w:ascii="Times New Roman" w:hAnsi="Times New Roman" w:cs="Times New Roman"/>
        </w:rPr>
      </w:pPr>
      <w:r>
        <w:rPr>
          <w:rFonts w:ascii="Times New Roman" w:hAnsi="Times New Roman" w:cs="Times New Roman"/>
        </w:rPr>
        <w:t>Busbar 10-33Kv</w:t>
      </w:r>
    </w:p>
    <w:p w14:paraId="3FA06DFA" w14:textId="77777777" w:rsidR="006A48AF" w:rsidRDefault="001D4B20" w:rsidP="006A48AF">
      <w:pPr>
        <w:pStyle w:val="ListParagraph"/>
        <w:spacing w:line="360" w:lineRule="auto"/>
        <w:ind w:left="1080"/>
        <w:rPr>
          <w:rFonts w:ascii="Times New Roman" w:hAnsi="Times New Roman" w:cs="Times New Roman"/>
        </w:rPr>
      </w:pPr>
      <w:r>
        <w:rPr>
          <w:rFonts w:ascii="Times New Roman" w:hAnsi="Times New Roman" w:cs="Times New Roman"/>
        </w:rPr>
        <w:t>Busbar 24-8.4Kv</w:t>
      </w:r>
    </w:p>
    <w:p w14:paraId="7BA628EE" w14:textId="77777777" w:rsidR="006A48AF" w:rsidRDefault="006A48AF" w:rsidP="006A48AF">
      <w:pPr>
        <w:pStyle w:val="ListParagraph"/>
        <w:spacing w:line="360" w:lineRule="auto"/>
        <w:ind w:left="1080"/>
        <w:rPr>
          <w:rFonts w:ascii="Times New Roman" w:hAnsi="Times New Roman" w:cs="Times New Roman"/>
        </w:rPr>
      </w:pPr>
    </w:p>
    <w:p w14:paraId="5C478E07" w14:textId="70AEC41B" w:rsidR="007F7BEE" w:rsidRPr="006A48AF" w:rsidRDefault="001D4B20" w:rsidP="006A48AF">
      <w:pPr>
        <w:pStyle w:val="ListParagraph"/>
        <w:spacing w:line="360" w:lineRule="auto"/>
        <w:ind w:left="1080"/>
        <w:rPr>
          <w:rFonts w:ascii="Times New Roman" w:hAnsi="Times New Roman" w:cs="Times New Roman"/>
        </w:rPr>
      </w:pPr>
      <w:r w:rsidRPr="006A48AF">
        <w:rPr>
          <w:rFonts w:ascii="Times New Roman" w:hAnsi="Times New Roman" w:cs="Times New Roman"/>
        </w:rPr>
        <w:t>4.Motor</w:t>
      </w:r>
    </w:p>
    <w:p w14:paraId="202E6921" w14:textId="42F92367" w:rsidR="001D4B20" w:rsidRPr="007F7BEE" w:rsidRDefault="001D4B20" w:rsidP="007F7BEE">
      <w:pPr>
        <w:pStyle w:val="ListParagraph"/>
        <w:spacing w:line="360" w:lineRule="auto"/>
        <w:ind w:left="1080"/>
        <w:rPr>
          <w:rFonts w:ascii="Times New Roman" w:hAnsi="Times New Roman" w:cs="Times New Roman"/>
        </w:rPr>
      </w:pPr>
      <w:r w:rsidRPr="007F7BEE">
        <w:rPr>
          <w:rFonts w:ascii="Times New Roman" w:hAnsi="Times New Roman" w:cs="Times New Roman"/>
        </w:rPr>
        <w:t>4.1 Motor-1</w:t>
      </w:r>
    </w:p>
    <w:p w14:paraId="675F46F6" w14:textId="36F18684" w:rsidR="006A48AF" w:rsidRDefault="001F7A55" w:rsidP="001F7A55">
      <w:pPr>
        <w:keepNext/>
        <w:spacing w:line="360" w:lineRule="auto"/>
        <w:jc w:val="center"/>
      </w:pPr>
      <w:r>
        <w:t xml:space="preserve">      </w:t>
      </w:r>
      <w:r>
        <w:rPr>
          <w:noProof/>
        </w:rPr>
        <w:drawing>
          <wp:inline distT="0" distB="0" distL="0" distR="0" wp14:anchorId="6AC247C6" wp14:editId="1831E2E4">
            <wp:extent cx="2012400" cy="2833200"/>
            <wp:effectExtent l="0" t="0" r="6985" b="5715"/>
            <wp:docPr id="1728556701"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556701" name="Picture 3" descr="A screenshot of a comput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2400" cy="2833200"/>
                    </a:xfrm>
                    <a:prstGeom prst="rect">
                      <a:avLst/>
                    </a:prstGeom>
                  </pic:spPr>
                </pic:pic>
              </a:graphicData>
            </a:graphic>
          </wp:inline>
        </w:drawing>
      </w:r>
    </w:p>
    <w:p w14:paraId="60BA8A19" w14:textId="5BA17F91" w:rsidR="001D4B20" w:rsidRPr="006A48AF" w:rsidRDefault="001F7A55" w:rsidP="006A48AF">
      <w:pPr>
        <w:pStyle w:val="Caption"/>
        <w:jc w:val="center"/>
        <w:rPr>
          <w:rFonts w:ascii="Times New Roman" w:hAnsi="Times New Roman" w:cs="Times New Roman"/>
          <w:b/>
          <w:bCs/>
          <w:i w:val="0"/>
          <w:iCs w:val="0"/>
        </w:rPr>
      </w:pPr>
      <w:r>
        <w:rPr>
          <w:rFonts w:ascii="Times New Roman" w:hAnsi="Times New Roman" w:cs="Times New Roman"/>
          <w:b/>
          <w:bCs/>
          <w:i w:val="0"/>
          <w:iCs w:val="0"/>
        </w:rPr>
        <w:t xml:space="preserve">      </w:t>
      </w:r>
      <w:r w:rsidR="006A48AF" w:rsidRPr="006A48AF">
        <w:rPr>
          <w:rFonts w:ascii="Times New Roman" w:hAnsi="Times New Roman" w:cs="Times New Roman"/>
          <w:b/>
          <w:bCs/>
          <w:i w:val="0"/>
          <w:iCs w:val="0"/>
        </w:rPr>
        <w:t xml:space="preserve">Figure </w:t>
      </w:r>
      <w:r w:rsidR="006A48AF" w:rsidRPr="006A48AF">
        <w:rPr>
          <w:rFonts w:ascii="Times New Roman" w:hAnsi="Times New Roman" w:cs="Times New Roman"/>
          <w:b/>
          <w:bCs/>
          <w:i w:val="0"/>
          <w:iCs w:val="0"/>
        </w:rPr>
        <w:fldChar w:fldCharType="begin"/>
      </w:r>
      <w:r w:rsidR="006A48AF" w:rsidRPr="006A48AF">
        <w:rPr>
          <w:rFonts w:ascii="Times New Roman" w:hAnsi="Times New Roman" w:cs="Times New Roman"/>
          <w:b/>
          <w:bCs/>
          <w:i w:val="0"/>
          <w:iCs w:val="0"/>
        </w:rPr>
        <w:instrText xml:space="preserve"> SEQ Figure \* ARABIC </w:instrText>
      </w:r>
      <w:r w:rsidR="006A48AF" w:rsidRPr="006A48AF">
        <w:rPr>
          <w:rFonts w:ascii="Times New Roman" w:hAnsi="Times New Roman" w:cs="Times New Roman"/>
          <w:b/>
          <w:bCs/>
          <w:i w:val="0"/>
          <w:iCs w:val="0"/>
        </w:rPr>
        <w:fldChar w:fldCharType="separate"/>
      </w:r>
      <w:r w:rsidR="00BE49A3">
        <w:rPr>
          <w:rFonts w:ascii="Times New Roman" w:hAnsi="Times New Roman" w:cs="Times New Roman"/>
          <w:b/>
          <w:bCs/>
          <w:i w:val="0"/>
          <w:iCs w:val="0"/>
          <w:noProof/>
        </w:rPr>
        <w:t>6</w:t>
      </w:r>
      <w:r w:rsidR="006A48AF" w:rsidRPr="006A48AF">
        <w:rPr>
          <w:rFonts w:ascii="Times New Roman" w:hAnsi="Times New Roman" w:cs="Times New Roman"/>
          <w:b/>
          <w:bCs/>
          <w:i w:val="0"/>
          <w:iCs w:val="0"/>
        </w:rPr>
        <w:fldChar w:fldCharType="end"/>
      </w:r>
    </w:p>
    <w:p w14:paraId="48EE79F8" w14:textId="77777777" w:rsidR="00AE4D97" w:rsidRDefault="00AE4D97" w:rsidP="00AE4D97">
      <w:pPr>
        <w:spacing w:line="360" w:lineRule="auto"/>
        <w:rPr>
          <w:rFonts w:ascii="Times New Roman" w:hAnsi="Times New Roman" w:cs="Times New Roman"/>
        </w:rPr>
      </w:pPr>
    </w:p>
    <w:p w14:paraId="071346BA" w14:textId="0A4D1E20" w:rsidR="006B0897" w:rsidRPr="00AE4D97" w:rsidRDefault="00AE4D97" w:rsidP="00AE4D97">
      <w:pPr>
        <w:spacing w:line="360" w:lineRule="auto"/>
        <w:rPr>
          <w:rFonts w:ascii="Times New Roman" w:hAnsi="Times New Roman" w:cs="Times New Roman"/>
        </w:rPr>
      </w:pPr>
      <w:r>
        <w:rPr>
          <w:rFonts w:ascii="Times New Roman" w:hAnsi="Times New Roman" w:cs="Times New Roman"/>
        </w:rPr>
        <w:t xml:space="preserve">                 </w:t>
      </w:r>
      <w:r w:rsidR="006B0897" w:rsidRPr="00AE4D97">
        <w:rPr>
          <w:rFonts w:ascii="Times New Roman" w:hAnsi="Times New Roman" w:cs="Times New Roman"/>
        </w:rPr>
        <w:t>4.2 Motor 2</w:t>
      </w:r>
    </w:p>
    <w:p w14:paraId="707D115E" w14:textId="4D0C5CF2" w:rsidR="006A48AF" w:rsidRPr="001F7A55" w:rsidRDefault="001F7A55" w:rsidP="001F7A55">
      <w:pPr>
        <w:keepNext/>
        <w:spacing w:line="360" w:lineRule="auto"/>
        <w:jc w:val="center"/>
        <w:rPr>
          <w:rFonts w:ascii="Times New Roman" w:hAnsi="Times New Roman" w:cs="Times New Roman"/>
          <w:b/>
          <w:bCs/>
        </w:rPr>
      </w:pPr>
      <w:r>
        <w:rPr>
          <w:rFonts w:ascii="Times New Roman" w:hAnsi="Times New Roman" w:cs="Times New Roman"/>
          <w:b/>
          <w:bCs/>
        </w:rPr>
        <w:lastRenderedPageBreak/>
        <w:t xml:space="preserve">     </w:t>
      </w:r>
      <w:r w:rsidRPr="006A48AF">
        <w:rPr>
          <w:noProof/>
        </w:rPr>
        <w:drawing>
          <wp:inline distT="0" distB="0" distL="0" distR="0" wp14:anchorId="6E568747" wp14:editId="5C7BE5F6">
            <wp:extent cx="2012400" cy="2833200"/>
            <wp:effectExtent l="0" t="0" r="6985" b="5715"/>
            <wp:docPr id="801663491"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556701" name="Picture 3" descr="A screenshot of a comput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2400" cy="2833200"/>
                    </a:xfrm>
                    <a:prstGeom prst="rect">
                      <a:avLst/>
                    </a:prstGeom>
                  </pic:spPr>
                </pic:pic>
              </a:graphicData>
            </a:graphic>
          </wp:inline>
        </w:drawing>
      </w:r>
      <w:r>
        <w:rPr>
          <w:rFonts w:ascii="Times New Roman" w:hAnsi="Times New Roman" w:cs="Times New Roman"/>
          <w:b/>
          <w:bCs/>
        </w:rPr>
        <w:t xml:space="preserve"> </w:t>
      </w:r>
    </w:p>
    <w:p w14:paraId="353F939E" w14:textId="08E5FE3C" w:rsidR="006B0897" w:rsidRPr="006A48AF" w:rsidRDefault="001F7A55" w:rsidP="006A48AF">
      <w:pPr>
        <w:pStyle w:val="Caption"/>
        <w:jc w:val="center"/>
        <w:rPr>
          <w:rFonts w:ascii="Times New Roman" w:hAnsi="Times New Roman" w:cs="Times New Roman"/>
          <w:b/>
          <w:bCs/>
          <w:i w:val="0"/>
          <w:iCs w:val="0"/>
        </w:rPr>
      </w:pPr>
      <w:r>
        <w:rPr>
          <w:rFonts w:ascii="Times New Roman" w:hAnsi="Times New Roman" w:cs="Times New Roman"/>
          <w:b/>
          <w:bCs/>
          <w:i w:val="0"/>
          <w:iCs w:val="0"/>
        </w:rPr>
        <w:t xml:space="preserve">       </w:t>
      </w:r>
      <w:r w:rsidR="006A48AF" w:rsidRPr="006A48AF">
        <w:rPr>
          <w:rFonts w:ascii="Times New Roman" w:hAnsi="Times New Roman" w:cs="Times New Roman"/>
          <w:b/>
          <w:bCs/>
          <w:i w:val="0"/>
          <w:iCs w:val="0"/>
        </w:rPr>
        <w:t xml:space="preserve">Figure </w:t>
      </w:r>
      <w:r w:rsidR="006A48AF" w:rsidRPr="006A48AF">
        <w:rPr>
          <w:rFonts w:ascii="Times New Roman" w:hAnsi="Times New Roman" w:cs="Times New Roman"/>
          <w:b/>
          <w:bCs/>
          <w:i w:val="0"/>
          <w:iCs w:val="0"/>
        </w:rPr>
        <w:fldChar w:fldCharType="begin"/>
      </w:r>
      <w:r w:rsidR="006A48AF" w:rsidRPr="006A48AF">
        <w:rPr>
          <w:rFonts w:ascii="Times New Roman" w:hAnsi="Times New Roman" w:cs="Times New Roman"/>
          <w:b/>
          <w:bCs/>
          <w:i w:val="0"/>
          <w:iCs w:val="0"/>
        </w:rPr>
        <w:instrText xml:space="preserve"> SEQ Figure \* ARABIC </w:instrText>
      </w:r>
      <w:r w:rsidR="006A48AF" w:rsidRPr="006A48AF">
        <w:rPr>
          <w:rFonts w:ascii="Times New Roman" w:hAnsi="Times New Roman" w:cs="Times New Roman"/>
          <w:b/>
          <w:bCs/>
          <w:i w:val="0"/>
          <w:iCs w:val="0"/>
        </w:rPr>
        <w:fldChar w:fldCharType="separate"/>
      </w:r>
      <w:r w:rsidR="00BE49A3">
        <w:rPr>
          <w:rFonts w:ascii="Times New Roman" w:hAnsi="Times New Roman" w:cs="Times New Roman"/>
          <w:b/>
          <w:bCs/>
          <w:i w:val="0"/>
          <w:iCs w:val="0"/>
          <w:noProof/>
        </w:rPr>
        <w:t>7</w:t>
      </w:r>
      <w:r w:rsidR="006A48AF" w:rsidRPr="006A48AF">
        <w:rPr>
          <w:rFonts w:ascii="Times New Roman" w:hAnsi="Times New Roman" w:cs="Times New Roman"/>
          <w:b/>
          <w:bCs/>
          <w:i w:val="0"/>
          <w:iCs w:val="0"/>
        </w:rPr>
        <w:fldChar w:fldCharType="end"/>
      </w:r>
    </w:p>
    <w:p w14:paraId="378ECDD5" w14:textId="77777777" w:rsidR="00AE4D97" w:rsidRDefault="00AE4D97" w:rsidP="00AE4D97">
      <w:pPr>
        <w:pStyle w:val="ListParagraph"/>
        <w:spacing w:line="360" w:lineRule="auto"/>
        <w:ind w:left="1080"/>
        <w:rPr>
          <w:rFonts w:ascii="Times New Roman" w:hAnsi="Times New Roman" w:cs="Times New Roman"/>
        </w:rPr>
      </w:pPr>
      <w:r>
        <w:rPr>
          <w:rFonts w:ascii="Times New Roman" w:hAnsi="Times New Roman" w:cs="Times New Roman"/>
        </w:rPr>
        <w:t>Rating of Motor-1 and Motor-2 are same</w:t>
      </w:r>
    </w:p>
    <w:p w14:paraId="1FE37273" w14:textId="77777777" w:rsidR="00AE4D97" w:rsidRDefault="00AE4D97" w:rsidP="00AE4D97">
      <w:pPr>
        <w:pStyle w:val="ListParagraph"/>
        <w:spacing w:line="360" w:lineRule="auto"/>
        <w:ind w:left="1080"/>
        <w:rPr>
          <w:rFonts w:ascii="Times New Roman" w:hAnsi="Times New Roman" w:cs="Times New Roman"/>
        </w:rPr>
      </w:pPr>
    </w:p>
    <w:p w14:paraId="7A284F29" w14:textId="7C7B43C2" w:rsidR="007B77FF" w:rsidRPr="00AE4D97" w:rsidRDefault="007B77FF" w:rsidP="00AE4D97">
      <w:pPr>
        <w:pStyle w:val="ListParagraph"/>
        <w:spacing w:line="360" w:lineRule="auto"/>
        <w:ind w:left="1080"/>
        <w:rPr>
          <w:rFonts w:ascii="Times New Roman" w:hAnsi="Times New Roman" w:cs="Times New Roman"/>
        </w:rPr>
      </w:pPr>
      <w:r w:rsidRPr="00AE4D97">
        <w:rPr>
          <w:rFonts w:ascii="Times New Roman" w:hAnsi="Times New Roman" w:cs="Times New Roman"/>
        </w:rPr>
        <w:t>5.Generator</w:t>
      </w:r>
    </w:p>
    <w:p w14:paraId="19D9512C" w14:textId="676ED48D" w:rsidR="007B77FF" w:rsidRDefault="007B77FF" w:rsidP="007B77FF">
      <w:pPr>
        <w:pStyle w:val="ListParagraph"/>
        <w:spacing w:line="360" w:lineRule="auto"/>
        <w:ind w:left="1080"/>
        <w:rPr>
          <w:rFonts w:ascii="Times New Roman" w:hAnsi="Times New Roman" w:cs="Times New Roman"/>
        </w:rPr>
      </w:pPr>
      <w:r>
        <w:rPr>
          <w:rFonts w:ascii="Times New Roman" w:hAnsi="Times New Roman" w:cs="Times New Roman"/>
        </w:rPr>
        <w:t>5.1 Generator 3</w:t>
      </w:r>
    </w:p>
    <w:p w14:paraId="696861B2" w14:textId="77777777" w:rsidR="00AE4D97" w:rsidRDefault="00AE4D97" w:rsidP="007B77FF">
      <w:pPr>
        <w:pStyle w:val="ListParagraph"/>
        <w:spacing w:line="360" w:lineRule="auto"/>
        <w:ind w:left="1080"/>
        <w:rPr>
          <w:rFonts w:ascii="Times New Roman" w:hAnsi="Times New Roman" w:cs="Times New Roman"/>
        </w:rPr>
      </w:pPr>
    </w:p>
    <w:p w14:paraId="15C9F55D" w14:textId="77CB0CB3" w:rsidR="006A48AF" w:rsidRDefault="001F7A55" w:rsidP="001F7A55">
      <w:pPr>
        <w:keepNext/>
        <w:spacing w:line="360" w:lineRule="auto"/>
        <w:jc w:val="center"/>
      </w:pPr>
      <w:r>
        <w:t xml:space="preserve">          </w:t>
      </w:r>
      <w:r>
        <w:rPr>
          <w:noProof/>
        </w:rPr>
        <w:drawing>
          <wp:inline distT="0" distB="0" distL="0" distR="0" wp14:anchorId="43B33706" wp14:editId="69362024">
            <wp:extent cx="2012400" cy="2725200"/>
            <wp:effectExtent l="0" t="0" r="6985" b="0"/>
            <wp:docPr id="1021619665" name="Picture 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619665" name="Picture 9" descr="A screenshot of a compu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12400" cy="2725200"/>
                    </a:xfrm>
                    <a:prstGeom prst="rect">
                      <a:avLst/>
                    </a:prstGeom>
                  </pic:spPr>
                </pic:pic>
              </a:graphicData>
            </a:graphic>
          </wp:inline>
        </w:drawing>
      </w:r>
    </w:p>
    <w:p w14:paraId="2D8F314A" w14:textId="1B9E65D5" w:rsidR="001A7B0D" w:rsidRPr="006A48AF" w:rsidRDefault="001F7A55" w:rsidP="006A48AF">
      <w:pPr>
        <w:pStyle w:val="Caption"/>
        <w:jc w:val="center"/>
        <w:rPr>
          <w:rFonts w:ascii="Times New Roman" w:hAnsi="Times New Roman" w:cs="Times New Roman"/>
          <w:b/>
          <w:bCs/>
          <w:i w:val="0"/>
          <w:iCs w:val="0"/>
        </w:rPr>
      </w:pPr>
      <w:r>
        <w:rPr>
          <w:rFonts w:ascii="Times New Roman" w:hAnsi="Times New Roman" w:cs="Times New Roman"/>
          <w:b/>
          <w:bCs/>
          <w:i w:val="0"/>
          <w:iCs w:val="0"/>
        </w:rPr>
        <w:t xml:space="preserve">         </w:t>
      </w:r>
      <w:r w:rsidR="006A48AF" w:rsidRPr="006A48AF">
        <w:rPr>
          <w:rFonts w:ascii="Times New Roman" w:hAnsi="Times New Roman" w:cs="Times New Roman"/>
          <w:b/>
          <w:bCs/>
          <w:i w:val="0"/>
          <w:iCs w:val="0"/>
        </w:rPr>
        <w:t xml:space="preserve">Figure </w:t>
      </w:r>
      <w:r w:rsidR="006A48AF" w:rsidRPr="006A48AF">
        <w:rPr>
          <w:rFonts w:ascii="Times New Roman" w:hAnsi="Times New Roman" w:cs="Times New Roman"/>
          <w:b/>
          <w:bCs/>
          <w:i w:val="0"/>
          <w:iCs w:val="0"/>
        </w:rPr>
        <w:fldChar w:fldCharType="begin"/>
      </w:r>
      <w:r w:rsidR="006A48AF" w:rsidRPr="006A48AF">
        <w:rPr>
          <w:rFonts w:ascii="Times New Roman" w:hAnsi="Times New Roman" w:cs="Times New Roman"/>
          <w:b/>
          <w:bCs/>
          <w:i w:val="0"/>
          <w:iCs w:val="0"/>
        </w:rPr>
        <w:instrText xml:space="preserve"> SEQ Figure \* ARABIC </w:instrText>
      </w:r>
      <w:r w:rsidR="006A48AF" w:rsidRPr="006A48AF">
        <w:rPr>
          <w:rFonts w:ascii="Times New Roman" w:hAnsi="Times New Roman" w:cs="Times New Roman"/>
          <w:b/>
          <w:bCs/>
          <w:i w:val="0"/>
          <w:iCs w:val="0"/>
        </w:rPr>
        <w:fldChar w:fldCharType="separate"/>
      </w:r>
      <w:r w:rsidR="00BE49A3">
        <w:rPr>
          <w:rFonts w:ascii="Times New Roman" w:hAnsi="Times New Roman" w:cs="Times New Roman"/>
          <w:b/>
          <w:bCs/>
          <w:i w:val="0"/>
          <w:iCs w:val="0"/>
          <w:noProof/>
        </w:rPr>
        <w:t>8</w:t>
      </w:r>
      <w:r w:rsidR="006A48AF" w:rsidRPr="006A48AF">
        <w:rPr>
          <w:rFonts w:ascii="Times New Roman" w:hAnsi="Times New Roman" w:cs="Times New Roman"/>
          <w:b/>
          <w:bCs/>
          <w:i w:val="0"/>
          <w:iCs w:val="0"/>
        </w:rPr>
        <w:fldChar w:fldCharType="end"/>
      </w:r>
    </w:p>
    <w:p w14:paraId="08779D87" w14:textId="65602CB6" w:rsidR="001A7B0D" w:rsidRDefault="001A7B0D" w:rsidP="007B77FF">
      <w:pPr>
        <w:pStyle w:val="ListParagraph"/>
        <w:spacing w:line="360" w:lineRule="auto"/>
        <w:ind w:left="1080"/>
        <w:rPr>
          <w:rFonts w:ascii="Times New Roman" w:hAnsi="Times New Roman" w:cs="Times New Roman"/>
        </w:rPr>
      </w:pPr>
    </w:p>
    <w:p w14:paraId="25DB09FD" w14:textId="6C81D9F1" w:rsidR="00187C3D" w:rsidRPr="00AE4D97" w:rsidRDefault="00AE4D97" w:rsidP="00AE4D97">
      <w:pPr>
        <w:spacing w:line="360" w:lineRule="auto"/>
        <w:rPr>
          <w:rFonts w:ascii="Times New Roman" w:hAnsi="Times New Roman" w:cs="Times New Roman"/>
        </w:rPr>
      </w:pPr>
      <w:r>
        <w:rPr>
          <w:rFonts w:ascii="Times New Roman" w:hAnsi="Times New Roman" w:cs="Times New Roman"/>
        </w:rPr>
        <w:t xml:space="preserve">                   </w:t>
      </w:r>
      <w:r w:rsidR="00187C3D" w:rsidRPr="00AE4D97">
        <w:rPr>
          <w:rFonts w:ascii="Times New Roman" w:hAnsi="Times New Roman" w:cs="Times New Roman"/>
        </w:rPr>
        <w:t>5.2 Generator 4</w:t>
      </w:r>
    </w:p>
    <w:p w14:paraId="45DF5DDF" w14:textId="77777777" w:rsidR="00187C3D" w:rsidRDefault="00187C3D" w:rsidP="007B77FF">
      <w:pPr>
        <w:pStyle w:val="ListParagraph"/>
        <w:spacing w:line="360" w:lineRule="auto"/>
        <w:ind w:left="1080"/>
        <w:rPr>
          <w:rFonts w:ascii="Times New Roman" w:hAnsi="Times New Roman" w:cs="Times New Roman"/>
        </w:rPr>
      </w:pPr>
    </w:p>
    <w:p w14:paraId="07F508FE" w14:textId="77777777" w:rsidR="006A48AF" w:rsidRDefault="00187C3D" w:rsidP="006A48AF">
      <w:pPr>
        <w:pStyle w:val="ListParagraph"/>
        <w:keepNext/>
        <w:spacing w:line="360" w:lineRule="auto"/>
        <w:ind w:left="1080"/>
        <w:jc w:val="center"/>
      </w:pPr>
      <w:r>
        <w:rPr>
          <w:rFonts w:ascii="Times New Roman" w:hAnsi="Times New Roman" w:cs="Times New Roman"/>
          <w:noProof/>
        </w:rPr>
        <w:lastRenderedPageBreak/>
        <w:drawing>
          <wp:inline distT="0" distB="0" distL="0" distR="0" wp14:anchorId="7C09A8F4" wp14:editId="53D1300B">
            <wp:extent cx="2272145" cy="3137535"/>
            <wp:effectExtent l="0" t="0" r="0" b="5715"/>
            <wp:docPr id="1421851717" name="Picture 1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851717" name="Picture 16" descr="A screenshot of a compu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286458" cy="3157299"/>
                    </a:xfrm>
                    <a:prstGeom prst="rect">
                      <a:avLst/>
                    </a:prstGeom>
                  </pic:spPr>
                </pic:pic>
              </a:graphicData>
            </a:graphic>
          </wp:inline>
        </w:drawing>
      </w:r>
    </w:p>
    <w:p w14:paraId="7EE10417" w14:textId="21F7F72D" w:rsidR="00187C3D" w:rsidRPr="006A48AF" w:rsidRDefault="001F7A55" w:rsidP="006A48AF">
      <w:pPr>
        <w:pStyle w:val="Caption"/>
        <w:jc w:val="center"/>
        <w:rPr>
          <w:rFonts w:ascii="Times New Roman" w:hAnsi="Times New Roman" w:cs="Times New Roman"/>
          <w:b/>
          <w:bCs/>
          <w:i w:val="0"/>
          <w:iCs w:val="0"/>
        </w:rPr>
      </w:pPr>
      <w:r>
        <w:rPr>
          <w:rFonts w:ascii="Times New Roman" w:hAnsi="Times New Roman" w:cs="Times New Roman"/>
          <w:b/>
          <w:bCs/>
          <w:i w:val="0"/>
          <w:iCs w:val="0"/>
        </w:rPr>
        <w:t xml:space="preserve">                           </w:t>
      </w:r>
      <w:r w:rsidR="006A48AF" w:rsidRPr="006A48AF">
        <w:rPr>
          <w:rFonts w:ascii="Times New Roman" w:hAnsi="Times New Roman" w:cs="Times New Roman"/>
          <w:b/>
          <w:bCs/>
          <w:i w:val="0"/>
          <w:iCs w:val="0"/>
        </w:rPr>
        <w:t xml:space="preserve">Figure </w:t>
      </w:r>
      <w:r w:rsidR="006A48AF" w:rsidRPr="006A48AF">
        <w:rPr>
          <w:rFonts w:ascii="Times New Roman" w:hAnsi="Times New Roman" w:cs="Times New Roman"/>
          <w:b/>
          <w:bCs/>
          <w:i w:val="0"/>
          <w:iCs w:val="0"/>
        </w:rPr>
        <w:fldChar w:fldCharType="begin"/>
      </w:r>
      <w:r w:rsidR="006A48AF" w:rsidRPr="006A48AF">
        <w:rPr>
          <w:rFonts w:ascii="Times New Roman" w:hAnsi="Times New Roman" w:cs="Times New Roman"/>
          <w:b/>
          <w:bCs/>
          <w:i w:val="0"/>
          <w:iCs w:val="0"/>
        </w:rPr>
        <w:instrText xml:space="preserve"> SEQ Figure \* ARABIC </w:instrText>
      </w:r>
      <w:r w:rsidR="006A48AF" w:rsidRPr="006A48AF">
        <w:rPr>
          <w:rFonts w:ascii="Times New Roman" w:hAnsi="Times New Roman" w:cs="Times New Roman"/>
          <w:b/>
          <w:bCs/>
          <w:i w:val="0"/>
          <w:iCs w:val="0"/>
        </w:rPr>
        <w:fldChar w:fldCharType="separate"/>
      </w:r>
      <w:r w:rsidR="00BE49A3">
        <w:rPr>
          <w:rFonts w:ascii="Times New Roman" w:hAnsi="Times New Roman" w:cs="Times New Roman"/>
          <w:b/>
          <w:bCs/>
          <w:i w:val="0"/>
          <w:iCs w:val="0"/>
          <w:noProof/>
        </w:rPr>
        <w:t>9</w:t>
      </w:r>
      <w:r w:rsidR="006A48AF" w:rsidRPr="006A48AF">
        <w:rPr>
          <w:rFonts w:ascii="Times New Roman" w:hAnsi="Times New Roman" w:cs="Times New Roman"/>
          <w:b/>
          <w:bCs/>
          <w:i w:val="0"/>
          <w:iCs w:val="0"/>
        </w:rPr>
        <w:fldChar w:fldCharType="end"/>
      </w:r>
    </w:p>
    <w:p w14:paraId="1AEC81DE" w14:textId="77777777" w:rsidR="00187C3D" w:rsidRDefault="00187C3D" w:rsidP="007B77FF">
      <w:pPr>
        <w:pStyle w:val="ListParagraph"/>
        <w:spacing w:line="360" w:lineRule="auto"/>
        <w:ind w:left="1080"/>
        <w:rPr>
          <w:rFonts w:ascii="Times New Roman" w:hAnsi="Times New Roman" w:cs="Times New Roman"/>
        </w:rPr>
      </w:pPr>
    </w:p>
    <w:p w14:paraId="364A1D0D" w14:textId="2819989E" w:rsidR="00383309" w:rsidRPr="00BB1892" w:rsidRDefault="00BE49A3" w:rsidP="00BB1892">
      <w:pPr>
        <w:spacing w:line="360" w:lineRule="auto"/>
        <w:rPr>
          <w:rFonts w:ascii="Times New Roman" w:hAnsi="Times New Roman" w:cs="Times New Roman"/>
        </w:rPr>
      </w:pPr>
      <w:r>
        <w:rPr>
          <w:rFonts w:ascii="Times New Roman" w:hAnsi="Times New Roman" w:cs="Times New Roman"/>
        </w:rPr>
        <w:t xml:space="preserve">                   6.</w:t>
      </w:r>
      <w:r w:rsidR="00383309" w:rsidRPr="00BB1892">
        <w:rPr>
          <w:rFonts w:ascii="Times New Roman" w:hAnsi="Times New Roman" w:cs="Times New Roman"/>
        </w:rPr>
        <w:t>Wind turbine generator</w:t>
      </w:r>
    </w:p>
    <w:p w14:paraId="3B52648A" w14:textId="77777777" w:rsidR="00383309" w:rsidRDefault="00383309" w:rsidP="00383309">
      <w:pPr>
        <w:pStyle w:val="ListParagraph"/>
        <w:spacing w:line="360" w:lineRule="auto"/>
        <w:rPr>
          <w:rFonts w:ascii="Times New Roman" w:hAnsi="Times New Roman" w:cs="Times New Roman"/>
        </w:rPr>
      </w:pPr>
    </w:p>
    <w:p w14:paraId="4986E40D" w14:textId="48B83595" w:rsidR="006A48AF" w:rsidRDefault="001F7A55" w:rsidP="006A48AF">
      <w:pPr>
        <w:pStyle w:val="ListParagraph"/>
        <w:keepNext/>
        <w:spacing w:line="360" w:lineRule="auto"/>
        <w:jc w:val="center"/>
      </w:pPr>
      <w:r>
        <w:t xml:space="preserve">           </w:t>
      </w:r>
      <w:r>
        <w:rPr>
          <w:rFonts w:ascii="Times New Roman" w:hAnsi="Times New Roman" w:cs="Times New Roman"/>
          <w:noProof/>
        </w:rPr>
        <w:drawing>
          <wp:inline distT="0" distB="0" distL="0" distR="0" wp14:anchorId="5DEC672D" wp14:editId="6EF5DD42">
            <wp:extent cx="2012400" cy="2746800"/>
            <wp:effectExtent l="0" t="0" r="6985" b="0"/>
            <wp:docPr id="291110256" name="Picture 2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10256" name="Picture 20" descr="A screenshot of a computer&#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12400" cy="2746800"/>
                    </a:xfrm>
                    <a:prstGeom prst="rect">
                      <a:avLst/>
                    </a:prstGeom>
                  </pic:spPr>
                </pic:pic>
              </a:graphicData>
            </a:graphic>
          </wp:inline>
        </w:drawing>
      </w:r>
    </w:p>
    <w:p w14:paraId="74F1657D" w14:textId="76EA389A" w:rsidR="00383309" w:rsidRPr="006A48AF" w:rsidRDefault="001F7A55" w:rsidP="006A48AF">
      <w:pPr>
        <w:pStyle w:val="Caption"/>
        <w:jc w:val="center"/>
        <w:rPr>
          <w:rFonts w:ascii="Times New Roman" w:hAnsi="Times New Roman" w:cs="Times New Roman"/>
          <w:b/>
          <w:bCs/>
          <w:i w:val="0"/>
          <w:iCs w:val="0"/>
        </w:rPr>
      </w:pPr>
      <w:r>
        <w:rPr>
          <w:rFonts w:ascii="Times New Roman" w:hAnsi="Times New Roman" w:cs="Times New Roman"/>
          <w:b/>
          <w:bCs/>
          <w:i w:val="0"/>
          <w:iCs w:val="0"/>
        </w:rPr>
        <w:t xml:space="preserve">                           </w:t>
      </w:r>
      <w:r w:rsidR="006A48AF" w:rsidRPr="006A48AF">
        <w:rPr>
          <w:rFonts w:ascii="Times New Roman" w:hAnsi="Times New Roman" w:cs="Times New Roman"/>
          <w:b/>
          <w:bCs/>
          <w:i w:val="0"/>
          <w:iCs w:val="0"/>
        </w:rPr>
        <w:t xml:space="preserve">Figure </w:t>
      </w:r>
      <w:r w:rsidR="006A48AF" w:rsidRPr="006A48AF">
        <w:rPr>
          <w:rFonts w:ascii="Times New Roman" w:hAnsi="Times New Roman" w:cs="Times New Roman"/>
          <w:b/>
          <w:bCs/>
          <w:i w:val="0"/>
          <w:iCs w:val="0"/>
        </w:rPr>
        <w:fldChar w:fldCharType="begin"/>
      </w:r>
      <w:r w:rsidR="006A48AF" w:rsidRPr="006A48AF">
        <w:rPr>
          <w:rFonts w:ascii="Times New Roman" w:hAnsi="Times New Roman" w:cs="Times New Roman"/>
          <w:b/>
          <w:bCs/>
          <w:i w:val="0"/>
          <w:iCs w:val="0"/>
        </w:rPr>
        <w:instrText xml:space="preserve"> SEQ Figure \* ARABIC </w:instrText>
      </w:r>
      <w:r w:rsidR="006A48AF" w:rsidRPr="006A48AF">
        <w:rPr>
          <w:rFonts w:ascii="Times New Roman" w:hAnsi="Times New Roman" w:cs="Times New Roman"/>
          <w:b/>
          <w:bCs/>
          <w:i w:val="0"/>
          <w:iCs w:val="0"/>
        </w:rPr>
        <w:fldChar w:fldCharType="separate"/>
      </w:r>
      <w:r w:rsidR="00BE49A3">
        <w:rPr>
          <w:rFonts w:ascii="Times New Roman" w:hAnsi="Times New Roman" w:cs="Times New Roman"/>
          <w:b/>
          <w:bCs/>
          <w:i w:val="0"/>
          <w:iCs w:val="0"/>
          <w:noProof/>
        </w:rPr>
        <w:t>10</w:t>
      </w:r>
      <w:r w:rsidR="006A48AF" w:rsidRPr="006A48AF">
        <w:rPr>
          <w:rFonts w:ascii="Times New Roman" w:hAnsi="Times New Roman" w:cs="Times New Roman"/>
          <w:b/>
          <w:bCs/>
          <w:i w:val="0"/>
          <w:iCs w:val="0"/>
        </w:rPr>
        <w:fldChar w:fldCharType="end"/>
      </w:r>
    </w:p>
    <w:p w14:paraId="4290C0A7" w14:textId="2E368A4A" w:rsidR="00980ADA" w:rsidRDefault="00980ADA" w:rsidP="00980ADA">
      <w:pPr>
        <w:pStyle w:val="ListParagraph"/>
        <w:spacing w:line="360" w:lineRule="auto"/>
        <w:rPr>
          <w:rFonts w:ascii="Times New Roman" w:hAnsi="Times New Roman" w:cs="Times New Roman"/>
        </w:rPr>
      </w:pPr>
    </w:p>
    <w:p w14:paraId="2329434B" w14:textId="12C6328F" w:rsidR="005D14FF" w:rsidRPr="006A48AF" w:rsidRDefault="006A48AF" w:rsidP="006A48AF">
      <w:pPr>
        <w:spacing w:line="360" w:lineRule="auto"/>
        <w:rPr>
          <w:rFonts w:ascii="Times New Roman" w:hAnsi="Times New Roman" w:cs="Times New Roman"/>
        </w:rPr>
      </w:pPr>
      <w:r>
        <w:rPr>
          <w:rFonts w:ascii="Times New Roman" w:hAnsi="Times New Roman" w:cs="Times New Roman"/>
        </w:rPr>
        <w:t xml:space="preserve">      </w:t>
      </w:r>
      <w:r w:rsidR="00BE49A3">
        <w:rPr>
          <w:rFonts w:ascii="Times New Roman" w:hAnsi="Times New Roman" w:cs="Times New Roman"/>
        </w:rPr>
        <w:t xml:space="preserve">       </w:t>
      </w:r>
      <w:r>
        <w:rPr>
          <w:rFonts w:ascii="Times New Roman" w:hAnsi="Times New Roman" w:cs="Times New Roman"/>
        </w:rPr>
        <w:t xml:space="preserve">     </w:t>
      </w:r>
      <w:r w:rsidR="00BE49A3">
        <w:rPr>
          <w:rFonts w:ascii="Times New Roman" w:hAnsi="Times New Roman" w:cs="Times New Roman"/>
        </w:rPr>
        <w:t>7</w:t>
      </w:r>
      <w:r>
        <w:rPr>
          <w:rFonts w:ascii="Times New Roman" w:hAnsi="Times New Roman" w:cs="Times New Roman"/>
        </w:rPr>
        <w:t>.</w:t>
      </w:r>
      <w:r w:rsidR="005D14FF" w:rsidRPr="006A48AF">
        <w:rPr>
          <w:rFonts w:ascii="Times New Roman" w:hAnsi="Times New Roman" w:cs="Times New Roman"/>
        </w:rPr>
        <w:t>Cables</w:t>
      </w:r>
    </w:p>
    <w:p w14:paraId="5B4D42E2" w14:textId="63B02576" w:rsidR="005D14FF" w:rsidRDefault="005D14FF" w:rsidP="005D14FF">
      <w:pPr>
        <w:pStyle w:val="ListParagraph"/>
        <w:spacing w:line="360" w:lineRule="auto"/>
        <w:rPr>
          <w:rFonts w:ascii="Times New Roman" w:hAnsi="Times New Roman" w:cs="Times New Roman"/>
        </w:rPr>
      </w:pPr>
    </w:p>
    <w:p w14:paraId="3C36748F" w14:textId="0DCA0ED0" w:rsidR="009C3124" w:rsidRPr="00BE49A3" w:rsidRDefault="00BE49A3" w:rsidP="00BE49A3">
      <w:pPr>
        <w:spacing w:line="360" w:lineRule="auto"/>
        <w:rPr>
          <w:rFonts w:ascii="Times New Roman" w:hAnsi="Times New Roman" w:cs="Times New Roman"/>
        </w:rPr>
      </w:pPr>
      <w:r>
        <w:rPr>
          <w:rFonts w:ascii="Times New Roman" w:hAnsi="Times New Roman" w:cs="Times New Roman"/>
        </w:rPr>
        <w:lastRenderedPageBreak/>
        <w:t xml:space="preserve">                   7.1</w:t>
      </w:r>
      <w:r w:rsidR="005D14FF" w:rsidRPr="00BE49A3">
        <w:rPr>
          <w:rFonts w:ascii="Times New Roman" w:hAnsi="Times New Roman" w:cs="Times New Roman"/>
        </w:rPr>
        <w:t xml:space="preserve">Cable </w:t>
      </w:r>
      <w:r w:rsidR="009C3124" w:rsidRPr="00BE49A3">
        <w:rPr>
          <w:rFonts w:ascii="Times New Roman" w:hAnsi="Times New Roman" w:cs="Times New Roman"/>
        </w:rPr>
        <w:t>1</w:t>
      </w:r>
    </w:p>
    <w:p w14:paraId="054D2B6A" w14:textId="6BE5CFA6" w:rsidR="006A48AF" w:rsidRDefault="001F7A55" w:rsidP="006A48AF">
      <w:pPr>
        <w:pStyle w:val="ListParagraph"/>
        <w:keepNext/>
        <w:spacing w:line="360" w:lineRule="auto"/>
        <w:ind w:left="1080"/>
        <w:jc w:val="center"/>
      </w:pPr>
      <w:r>
        <w:t xml:space="preserve">       </w:t>
      </w:r>
      <w:r>
        <w:rPr>
          <w:rFonts w:ascii="Times New Roman" w:hAnsi="Times New Roman" w:cs="Times New Roman"/>
          <w:noProof/>
        </w:rPr>
        <w:drawing>
          <wp:inline distT="0" distB="0" distL="0" distR="0" wp14:anchorId="6A5BFEE6" wp14:editId="0E3A55AF">
            <wp:extent cx="2012400" cy="3106800"/>
            <wp:effectExtent l="0" t="0" r="6985" b="0"/>
            <wp:docPr id="1375066665"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066665" name="Picture 7" descr="A screenshot of a computer&#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12400" cy="3106800"/>
                    </a:xfrm>
                    <a:prstGeom prst="rect">
                      <a:avLst/>
                    </a:prstGeom>
                  </pic:spPr>
                </pic:pic>
              </a:graphicData>
            </a:graphic>
          </wp:inline>
        </w:drawing>
      </w:r>
    </w:p>
    <w:p w14:paraId="01CBF15A" w14:textId="5686D2A1" w:rsidR="005D14FF" w:rsidRPr="001F7A55" w:rsidRDefault="001F7A55" w:rsidP="006A48AF">
      <w:pPr>
        <w:pStyle w:val="Caption"/>
        <w:jc w:val="center"/>
        <w:rPr>
          <w:rFonts w:ascii="Times New Roman" w:hAnsi="Times New Roman" w:cs="Times New Roman"/>
          <w:b/>
          <w:bCs/>
          <w:i w:val="0"/>
          <w:iCs w:val="0"/>
        </w:rPr>
      </w:pPr>
      <w:r>
        <w:rPr>
          <w:rFonts w:ascii="Times New Roman" w:hAnsi="Times New Roman" w:cs="Times New Roman"/>
          <w:b/>
          <w:bCs/>
          <w:i w:val="0"/>
          <w:iCs w:val="0"/>
        </w:rPr>
        <w:t xml:space="preserve">                               </w:t>
      </w:r>
      <w:r w:rsidR="006A48AF" w:rsidRPr="001F7A55">
        <w:rPr>
          <w:rFonts w:ascii="Times New Roman" w:hAnsi="Times New Roman" w:cs="Times New Roman"/>
          <w:b/>
          <w:bCs/>
          <w:i w:val="0"/>
          <w:iCs w:val="0"/>
        </w:rPr>
        <w:t xml:space="preserve">Figure </w:t>
      </w:r>
      <w:r w:rsidR="006A48AF" w:rsidRPr="001F7A55">
        <w:rPr>
          <w:rFonts w:ascii="Times New Roman" w:hAnsi="Times New Roman" w:cs="Times New Roman"/>
          <w:b/>
          <w:bCs/>
          <w:i w:val="0"/>
          <w:iCs w:val="0"/>
        </w:rPr>
        <w:fldChar w:fldCharType="begin"/>
      </w:r>
      <w:r w:rsidR="006A48AF" w:rsidRPr="001F7A55">
        <w:rPr>
          <w:rFonts w:ascii="Times New Roman" w:hAnsi="Times New Roman" w:cs="Times New Roman"/>
          <w:b/>
          <w:bCs/>
          <w:i w:val="0"/>
          <w:iCs w:val="0"/>
        </w:rPr>
        <w:instrText xml:space="preserve"> SEQ Figure \* ARABIC </w:instrText>
      </w:r>
      <w:r w:rsidR="006A48AF" w:rsidRPr="001F7A55">
        <w:rPr>
          <w:rFonts w:ascii="Times New Roman" w:hAnsi="Times New Roman" w:cs="Times New Roman"/>
          <w:b/>
          <w:bCs/>
          <w:i w:val="0"/>
          <w:iCs w:val="0"/>
        </w:rPr>
        <w:fldChar w:fldCharType="separate"/>
      </w:r>
      <w:r w:rsidR="00BE49A3">
        <w:rPr>
          <w:rFonts w:ascii="Times New Roman" w:hAnsi="Times New Roman" w:cs="Times New Roman"/>
          <w:b/>
          <w:bCs/>
          <w:i w:val="0"/>
          <w:iCs w:val="0"/>
          <w:noProof/>
        </w:rPr>
        <w:t>11</w:t>
      </w:r>
      <w:r w:rsidR="006A48AF" w:rsidRPr="001F7A55">
        <w:rPr>
          <w:rFonts w:ascii="Times New Roman" w:hAnsi="Times New Roman" w:cs="Times New Roman"/>
          <w:b/>
          <w:bCs/>
          <w:i w:val="0"/>
          <w:iCs w:val="0"/>
        </w:rPr>
        <w:fldChar w:fldCharType="end"/>
      </w:r>
      <w:r w:rsidR="00BE49A3">
        <w:rPr>
          <w:rFonts w:ascii="Times New Roman" w:hAnsi="Times New Roman" w:cs="Times New Roman"/>
          <w:b/>
          <w:bCs/>
          <w:i w:val="0"/>
          <w:iCs w:val="0"/>
        </w:rPr>
        <w:t xml:space="preserve">  </w:t>
      </w:r>
    </w:p>
    <w:p w14:paraId="48715F9F" w14:textId="7DE733BB" w:rsidR="009C3124" w:rsidRPr="00BE49A3" w:rsidRDefault="00BE49A3" w:rsidP="00BE49A3">
      <w:pPr>
        <w:spacing w:line="360" w:lineRule="auto"/>
        <w:rPr>
          <w:rFonts w:ascii="Times New Roman" w:hAnsi="Times New Roman" w:cs="Times New Roman"/>
        </w:rPr>
      </w:pPr>
      <w:r>
        <w:rPr>
          <w:rFonts w:ascii="Times New Roman" w:hAnsi="Times New Roman" w:cs="Times New Roman"/>
        </w:rPr>
        <w:t xml:space="preserve">                  7.2 </w:t>
      </w:r>
      <w:r w:rsidR="00A037C8" w:rsidRPr="00BE49A3">
        <w:rPr>
          <w:rFonts w:ascii="Times New Roman" w:hAnsi="Times New Roman" w:cs="Times New Roman"/>
        </w:rPr>
        <w:t>Cable 5 similar as cable 1</w:t>
      </w:r>
    </w:p>
    <w:p w14:paraId="1C553302" w14:textId="77777777" w:rsidR="00BE49A3" w:rsidRPr="00BE49A3" w:rsidRDefault="00BE49A3" w:rsidP="00BE49A3">
      <w:pPr>
        <w:pStyle w:val="ListParagraph"/>
        <w:spacing w:line="360" w:lineRule="auto"/>
        <w:ind w:left="1800"/>
        <w:rPr>
          <w:rFonts w:ascii="Times New Roman" w:hAnsi="Times New Roman" w:cs="Times New Roman"/>
        </w:rPr>
      </w:pPr>
    </w:p>
    <w:p w14:paraId="2001099E" w14:textId="3FDEE6CA" w:rsidR="001F7A55" w:rsidRDefault="001F7A55" w:rsidP="001F7A55">
      <w:pPr>
        <w:pStyle w:val="ListParagraph"/>
        <w:keepNext/>
        <w:spacing w:line="360" w:lineRule="auto"/>
        <w:ind w:left="1080"/>
        <w:jc w:val="center"/>
      </w:pPr>
      <w:r>
        <w:t xml:space="preserve">        </w:t>
      </w:r>
      <w:r>
        <w:rPr>
          <w:rFonts w:ascii="Times New Roman" w:hAnsi="Times New Roman" w:cs="Times New Roman"/>
          <w:noProof/>
        </w:rPr>
        <w:drawing>
          <wp:inline distT="0" distB="0" distL="0" distR="0" wp14:anchorId="6548BA42" wp14:editId="6684C304">
            <wp:extent cx="2012400" cy="3106800"/>
            <wp:effectExtent l="0" t="0" r="6985" b="0"/>
            <wp:docPr id="333872670"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066665" name="Picture 7" descr="A screenshot of a computer&#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12400" cy="3106800"/>
                    </a:xfrm>
                    <a:prstGeom prst="rect">
                      <a:avLst/>
                    </a:prstGeom>
                  </pic:spPr>
                </pic:pic>
              </a:graphicData>
            </a:graphic>
          </wp:inline>
        </w:drawing>
      </w:r>
    </w:p>
    <w:p w14:paraId="0E045166" w14:textId="64699EB4" w:rsidR="00AE4D97" w:rsidRPr="001F7A55" w:rsidRDefault="001F7A55" w:rsidP="001F7A55">
      <w:pPr>
        <w:pStyle w:val="Caption"/>
        <w:jc w:val="center"/>
        <w:rPr>
          <w:rFonts w:ascii="Times New Roman" w:hAnsi="Times New Roman" w:cs="Times New Roman"/>
          <w:b/>
          <w:bCs/>
          <w:i w:val="0"/>
          <w:iCs w:val="0"/>
        </w:rPr>
      </w:pPr>
      <w:r>
        <w:rPr>
          <w:rFonts w:ascii="Times New Roman" w:hAnsi="Times New Roman" w:cs="Times New Roman"/>
          <w:b/>
          <w:bCs/>
          <w:i w:val="0"/>
          <w:iCs w:val="0"/>
        </w:rPr>
        <w:t xml:space="preserve">                                  </w:t>
      </w:r>
      <w:r w:rsidRPr="001F7A55">
        <w:rPr>
          <w:rFonts w:ascii="Times New Roman" w:hAnsi="Times New Roman" w:cs="Times New Roman"/>
          <w:b/>
          <w:bCs/>
          <w:i w:val="0"/>
          <w:iCs w:val="0"/>
        </w:rPr>
        <w:t xml:space="preserve">Figure </w:t>
      </w:r>
      <w:r w:rsidRPr="001F7A55">
        <w:rPr>
          <w:rFonts w:ascii="Times New Roman" w:hAnsi="Times New Roman" w:cs="Times New Roman"/>
          <w:b/>
          <w:bCs/>
          <w:i w:val="0"/>
          <w:iCs w:val="0"/>
        </w:rPr>
        <w:fldChar w:fldCharType="begin"/>
      </w:r>
      <w:r w:rsidRPr="001F7A55">
        <w:rPr>
          <w:rFonts w:ascii="Times New Roman" w:hAnsi="Times New Roman" w:cs="Times New Roman"/>
          <w:b/>
          <w:bCs/>
          <w:i w:val="0"/>
          <w:iCs w:val="0"/>
        </w:rPr>
        <w:instrText xml:space="preserve"> SEQ Figure \* ARABIC </w:instrText>
      </w:r>
      <w:r w:rsidRPr="001F7A55">
        <w:rPr>
          <w:rFonts w:ascii="Times New Roman" w:hAnsi="Times New Roman" w:cs="Times New Roman"/>
          <w:b/>
          <w:bCs/>
          <w:i w:val="0"/>
          <w:iCs w:val="0"/>
        </w:rPr>
        <w:fldChar w:fldCharType="separate"/>
      </w:r>
      <w:r w:rsidR="00BE49A3">
        <w:rPr>
          <w:rFonts w:ascii="Times New Roman" w:hAnsi="Times New Roman" w:cs="Times New Roman"/>
          <w:b/>
          <w:bCs/>
          <w:i w:val="0"/>
          <w:iCs w:val="0"/>
          <w:noProof/>
        </w:rPr>
        <w:t>12</w:t>
      </w:r>
      <w:r w:rsidRPr="001F7A55">
        <w:rPr>
          <w:rFonts w:ascii="Times New Roman" w:hAnsi="Times New Roman" w:cs="Times New Roman"/>
          <w:b/>
          <w:bCs/>
          <w:i w:val="0"/>
          <w:iCs w:val="0"/>
        </w:rPr>
        <w:fldChar w:fldCharType="end"/>
      </w:r>
    </w:p>
    <w:p w14:paraId="424DA9D3" w14:textId="77777777" w:rsidR="00AE4D97" w:rsidRDefault="00AE4D97" w:rsidP="00AE4D97">
      <w:pPr>
        <w:pStyle w:val="ListParagraph"/>
        <w:spacing w:line="360" w:lineRule="auto"/>
        <w:ind w:left="1080"/>
        <w:rPr>
          <w:rFonts w:ascii="Times New Roman" w:hAnsi="Times New Roman" w:cs="Times New Roman"/>
        </w:rPr>
      </w:pPr>
    </w:p>
    <w:p w14:paraId="3F52FBE1" w14:textId="77777777" w:rsidR="009C3124" w:rsidRDefault="009C3124" w:rsidP="00AE4D97">
      <w:pPr>
        <w:pStyle w:val="ListParagraph"/>
        <w:spacing w:line="360" w:lineRule="auto"/>
        <w:ind w:left="1080"/>
        <w:rPr>
          <w:rFonts w:ascii="Times New Roman" w:hAnsi="Times New Roman" w:cs="Times New Roman"/>
        </w:rPr>
      </w:pPr>
    </w:p>
    <w:p w14:paraId="22635DF6" w14:textId="77777777" w:rsidR="009C3124" w:rsidRDefault="009C3124" w:rsidP="00AE4D97">
      <w:pPr>
        <w:pStyle w:val="ListParagraph"/>
        <w:spacing w:line="360" w:lineRule="auto"/>
        <w:ind w:left="1080"/>
        <w:rPr>
          <w:rFonts w:ascii="Times New Roman" w:hAnsi="Times New Roman" w:cs="Times New Roman"/>
        </w:rPr>
      </w:pPr>
    </w:p>
    <w:p w14:paraId="5E3EE3FC" w14:textId="6E318C7B" w:rsidR="00A037C8" w:rsidRPr="00BE49A3" w:rsidRDefault="00BE49A3" w:rsidP="00BE49A3">
      <w:pPr>
        <w:spacing w:line="360" w:lineRule="auto"/>
        <w:rPr>
          <w:rFonts w:ascii="Times New Roman" w:hAnsi="Times New Roman" w:cs="Times New Roman"/>
        </w:rPr>
      </w:pPr>
      <w:r>
        <w:rPr>
          <w:rFonts w:ascii="Times New Roman" w:hAnsi="Times New Roman" w:cs="Times New Roman"/>
        </w:rPr>
        <w:lastRenderedPageBreak/>
        <w:t xml:space="preserve">                 </w:t>
      </w:r>
      <w:r w:rsidRPr="00BE49A3">
        <w:rPr>
          <w:rFonts w:ascii="Times New Roman" w:hAnsi="Times New Roman" w:cs="Times New Roman"/>
        </w:rPr>
        <w:t xml:space="preserve"> 7.3 </w:t>
      </w:r>
      <w:r w:rsidR="00A037C8" w:rsidRPr="00BE49A3">
        <w:rPr>
          <w:rFonts w:ascii="Times New Roman" w:hAnsi="Times New Roman" w:cs="Times New Roman"/>
        </w:rPr>
        <w:t>Cable 7 similar as cable 1</w:t>
      </w:r>
    </w:p>
    <w:p w14:paraId="116D6FA4" w14:textId="77777777" w:rsidR="00BE49A3" w:rsidRDefault="00BE49A3" w:rsidP="00AE4D97">
      <w:pPr>
        <w:pStyle w:val="ListParagraph"/>
        <w:spacing w:line="360" w:lineRule="auto"/>
        <w:ind w:left="1080"/>
        <w:rPr>
          <w:rFonts w:ascii="Times New Roman" w:hAnsi="Times New Roman" w:cs="Times New Roman"/>
        </w:rPr>
      </w:pPr>
    </w:p>
    <w:p w14:paraId="7D7BED6B" w14:textId="6059E65E" w:rsidR="001F7A55" w:rsidRDefault="001F7A55" w:rsidP="001F7A55">
      <w:pPr>
        <w:pStyle w:val="ListParagraph"/>
        <w:keepNext/>
        <w:spacing w:line="360" w:lineRule="auto"/>
        <w:ind w:left="1080"/>
        <w:jc w:val="center"/>
      </w:pPr>
      <w:r>
        <w:t xml:space="preserve">          </w:t>
      </w:r>
      <w:r>
        <w:rPr>
          <w:rFonts w:ascii="Times New Roman" w:hAnsi="Times New Roman" w:cs="Times New Roman"/>
          <w:noProof/>
        </w:rPr>
        <w:drawing>
          <wp:inline distT="0" distB="0" distL="0" distR="0" wp14:anchorId="73E795E3" wp14:editId="7C33B3C7">
            <wp:extent cx="2012400" cy="3106800"/>
            <wp:effectExtent l="0" t="0" r="6985" b="0"/>
            <wp:docPr id="1731542279"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066665" name="Picture 7" descr="A screenshot of a computer&#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12400" cy="3106800"/>
                    </a:xfrm>
                    <a:prstGeom prst="rect">
                      <a:avLst/>
                    </a:prstGeom>
                  </pic:spPr>
                </pic:pic>
              </a:graphicData>
            </a:graphic>
          </wp:inline>
        </w:drawing>
      </w:r>
      <w:r>
        <w:t xml:space="preserve">    </w:t>
      </w:r>
    </w:p>
    <w:p w14:paraId="1DB94ABA" w14:textId="3CBC83A2" w:rsidR="009C3124" w:rsidRPr="001F7A55" w:rsidRDefault="001F7A55" w:rsidP="001F7A55">
      <w:pPr>
        <w:pStyle w:val="Caption"/>
        <w:jc w:val="center"/>
        <w:rPr>
          <w:rFonts w:ascii="Times New Roman" w:hAnsi="Times New Roman" w:cs="Times New Roman"/>
          <w:b/>
          <w:bCs/>
          <w:i w:val="0"/>
          <w:iCs w:val="0"/>
        </w:rPr>
      </w:pPr>
      <w:r>
        <w:rPr>
          <w:rFonts w:ascii="Times New Roman" w:hAnsi="Times New Roman" w:cs="Times New Roman"/>
          <w:b/>
          <w:bCs/>
          <w:i w:val="0"/>
          <w:iCs w:val="0"/>
        </w:rPr>
        <w:t xml:space="preserve">                                  </w:t>
      </w:r>
      <w:r w:rsidRPr="001F7A55">
        <w:rPr>
          <w:rFonts w:ascii="Times New Roman" w:hAnsi="Times New Roman" w:cs="Times New Roman"/>
          <w:b/>
          <w:bCs/>
          <w:i w:val="0"/>
          <w:iCs w:val="0"/>
        </w:rPr>
        <w:t xml:space="preserve">Figure </w:t>
      </w:r>
      <w:r w:rsidRPr="001F7A55">
        <w:rPr>
          <w:rFonts w:ascii="Times New Roman" w:hAnsi="Times New Roman" w:cs="Times New Roman"/>
          <w:b/>
          <w:bCs/>
          <w:i w:val="0"/>
          <w:iCs w:val="0"/>
        </w:rPr>
        <w:fldChar w:fldCharType="begin"/>
      </w:r>
      <w:r w:rsidRPr="001F7A55">
        <w:rPr>
          <w:rFonts w:ascii="Times New Roman" w:hAnsi="Times New Roman" w:cs="Times New Roman"/>
          <w:b/>
          <w:bCs/>
          <w:i w:val="0"/>
          <w:iCs w:val="0"/>
        </w:rPr>
        <w:instrText xml:space="preserve"> SEQ Figure \* ARABIC </w:instrText>
      </w:r>
      <w:r w:rsidRPr="001F7A55">
        <w:rPr>
          <w:rFonts w:ascii="Times New Roman" w:hAnsi="Times New Roman" w:cs="Times New Roman"/>
          <w:b/>
          <w:bCs/>
          <w:i w:val="0"/>
          <w:iCs w:val="0"/>
        </w:rPr>
        <w:fldChar w:fldCharType="separate"/>
      </w:r>
      <w:r w:rsidR="00BE49A3">
        <w:rPr>
          <w:rFonts w:ascii="Times New Roman" w:hAnsi="Times New Roman" w:cs="Times New Roman"/>
          <w:b/>
          <w:bCs/>
          <w:i w:val="0"/>
          <w:iCs w:val="0"/>
          <w:noProof/>
        </w:rPr>
        <w:t>13</w:t>
      </w:r>
      <w:r w:rsidRPr="001F7A55">
        <w:rPr>
          <w:rFonts w:ascii="Times New Roman" w:hAnsi="Times New Roman" w:cs="Times New Roman"/>
          <w:b/>
          <w:bCs/>
          <w:i w:val="0"/>
          <w:iCs w:val="0"/>
        </w:rPr>
        <w:fldChar w:fldCharType="end"/>
      </w:r>
    </w:p>
    <w:p w14:paraId="59530326" w14:textId="58187010" w:rsidR="00A037C8" w:rsidRDefault="009C3124" w:rsidP="009C3124">
      <w:pPr>
        <w:spacing w:line="360" w:lineRule="auto"/>
        <w:rPr>
          <w:rFonts w:ascii="Times New Roman" w:hAnsi="Times New Roman" w:cs="Times New Roman"/>
        </w:rPr>
      </w:pPr>
      <w:r>
        <w:rPr>
          <w:rFonts w:ascii="Times New Roman" w:hAnsi="Times New Roman" w:cs="Times New Roman"/>
        </w:rPr>
        <w:t xml:space="preserve">          </w:t>
      </w:r>
      <w:r w:rsidR="00BE49A3">
        <w:rPr>
          <w:rFonts w:ascii="Times New Roman" w:hAnsi="Times New Roman" w:cs="Times New Roman"/>
        </w:rPr>
        <w:t xml:space="preserve">            </w:t>
      </w:r>
      <w:r>
        <w:rPr>
          <w:rFonts w:ascii="Times New Roman" w:hAnsi="Times New Roman" w:cs="Times New Roman"/>
        </w:rPr>
        <w:t xml:space="preserve"> </w:t>
      </w:r>
      <w:r w:rsidR="00BE49A3">
        <w:rPr>
          <w:rFonts w:ascii="Times New Roman" w:hAnsi="Times New Roman" w:cs="Times New Roman"/>
        </w:rPr>
        <w:t>7.</w:t>
      </w:r>
      <w:r>
        <w:rPr>
          <w:rFonts w:ascii="Times New Roman" w:hAnsi="Times New Roman" w:cs="Times New Roman"/>
        </w:rPr>
        <w:t>4</w:t>
      </w:r>
      <w:r w:rsidR="00BE49A3">
        <w:rPr>
          <w:rFonts w:ascii="Times New Roman" w:hAnsi="Times New Roman" w:cs="Times New Roman"/>
        </w:rPr>
        <w:t xml:space="preserve"> </w:t>
      </w:r>
      <w:r w:rsidR="00A037C8" w:rsidRPr="009C3124">
        <w:rPr>
          <w:rFonts w:ascii="Times New Roman" w:hAnsi="Times New Roman" w:cs="Times New Roman"/>
        </w:rPr>
        <w:t>Cable 12 similar as cable 1</w:t>
      </w:r>
    </w:p>
    <w:p w14:paraId="15C24BCA" w14:textId="77777777" w:rsidR="00BE49A3" w:rsidRDefault="00BE49A3" w:rsidP="009C3124">
      <w:pPr>
        <w:spacing w:line="360" w:lineRule="auto"/>
        <w:rPr>
          <w:rFonts w:ascii="Times New Roman" w:hAnsi="Times New Roman" w:cs="Times New Roman"/>
        </w:rPr>
      </w:pPr>
    </w:p>
    <w:p w14:paraId="20746B67" w14:textId="4F54F1A1" w:rsidR="00BE49A3" w:rsidRDefault="009C3124" w:rsidP="00BE49A3">
      <w:pPr>
        <w:keepNext/>
        <w:spacing w:line="360" w:lineRule="auto"/>
        <w:jc w:val="center"/>
      </w:pPr>
      <w:r>
        <w:rPr>
          <w:rFonts w:ascii="Times New Roman" w:hAnsi="Times New Roman" w:cs="Times New Roman"/>
        </w:rPr>
        <w:t xml:space="preserve">                    </w:t>
      </w:r>
      <w:r w:rsidR="00BE49A3">
        <w:rPr>
          <w:rFonts w:ascii="Times New Roman" w:hAnsi="Times New Roman" w:cs="Times New Roman"/>
        </w:rPr>
        <w:t xml:space="preserve">         </w:t>
      </w:r>
      <w:r w:rsidR="00BE49A3">
        <w:rPr>
          <w:rFonts w:ascii="Times New Roman" w:hAnsi="Times New Roman" w:cs="Times New Roman"/>
          <w:noProof/>
        </w:rPr>
        <w:drawing>
          <wp:inline distT="0" distB="0" distL="0" distR="0" wp14:anchorId="08C6830F" wp14:editId="77D9DE57">
            <wp:extent cx="2012400" cy="3466800"/>
            <wp:effectExtent l="0" t="0" r="6985" b="635"/>
            <wp:docPr id="1425192856"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066665" name="Picture 7" descr="A screenshot of a computer&#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12400" cy="3466800"/>
                    </a:xfrm>
                    <a:prstGeom prst="rect">
                      <a:avLst/>
                    </a:prstGeom>
                  </pic:spPr>
                </pic:pic>
              </a:graphicData>
            </a:graphic>
          </wp:inline>
        </w:drawing>
      </w:r>
    </w:p>
    <w:p w14:paraId="283EA280" w14:textId="38BDB943" w:rsidR="009C3124" w:rsidRPr="00BE49A3" w:rsidRDefault="00BE49A3" w:rsidP="00BE49A3">
      <w:pPr>
        <w:pStyle w:val="Caption"/>
        <w:jc w:val="center"/>
        <w:rPr>
          <w:rFonts w:ascii="Times New Roman" w:hAnsi="Times New Roman" w:cs="Times New Roman"/>
          <w:b/>
          <w:bCs/>
          <w:i w:val="0"/>
          <w:iCs w:val="0"/>
        </w:rPr>
      </w:pPr>
      <w:r>
        <w:rPr>
          <w:rFonts w:ascii="Times New Roman" w:hAnsi="Times New Roman" w:cs="Times New Roman"/>
          <w:b/>
          <w:bCs/>
          <w:i w:val="0"/>
          <w:iCs w:val="0"/>
        </w:rPr>
        <w:t xml:space="preserve">                                           </w:t>
      </w:r>
      <w:r w:rsidRPr="00BE49A3">
        <w:rPr>
          <w:rFonts w:ascii="Times New Roman" w:hAnsi="Times New Roman" w:cs="Times New Roman"/>
          <w:b/>
          <w:bCs/>
          <w:i w:val="0"/>
          <w:iCs w:val="0"/>
        </w:rPr>
        <w:t xml:space="preserve">Figure </w:t>
      </w:r>
      <w:r w:rsidRPr="00BE49A3">
        <w:rPr>
          <w:rFonts w:ascii="Times New Roman" w:hAnsi="Times New Roman" w:cs="Times New Roman"/>
          <w:b/>
          <w:bCs/>
          <w:i w:val="0"/>
          <w:iCs w:val="0"/>
        </w:rPr>
        <w:fldChar w:fldCharType="begin"/>
      </w:r>
      <w:r w:rsidRPr="00BE49A3">
        <w:rPr>
          <w:rFonts w:ascii="Times New Roman" w:hAnsi="Times New Roman" w:cs="Times New Roman"/>
          <w:b/>
          <w:bCs/>
          <w:i w:val="0"/>
          <w:iCs w:val="0"/>
        </w:rPr>
        <w:instrText xml:space="preserve"> SEQ Figure \* ARABIC </w:instrText>
      </w:r>
      <w:r w:rsidRPr="00BE49A3">
        <w:rPr>
          <w:rFonts w:ascii="Times New Roman" w:hAnsi="Times New Roman" w:cs="Times New Roman"/>
          <w:b/>
          <w:bCs/>
          <w:i w:val="0"/>
          <w:iCs w:val="0"/>
        </w:rPr>
        <w:fldChar w:fldCharType="separate"/>
      </w:r>
      <w:r w:rsidRPr="00BE49A3">
        <w:rPr>
          <w:rFonts w:ascii="Times New Roman" w:hAnsi="Times New Roman" w:cs="Times New Roman"/>
          <w:b/>
          <w:bCs/>
          <w:i w:val="0"/>
          <w:iCs w:val="0"/>
          <w:noProof/>
        </w:rPr>
        <w:t>14</w:t>
      </w:r>
      <w:r w:rsidRPr="00BE49A3">
        <w:rPr>
          <w:rFonts w:ascii="Times New Roman" w:hAnsi="Times New Roman" w:cs="Times New Roman"/>
          <w:b/>
          <w:bCs/>
          <w:i w:val="0"/>
          <w:iCs w:val="0"/>
        </w:rPr>
        <w:fldChar w:fldCharType="end"/>
      </w:r>
    </w:p>
    <w:p w14:paraId="58ADBAA7" w14:textId="77777777" w:rsidR="009C3124" w:rsidRPr="009C3124" w:rsidRDefault="009C3124" w:rsidP="009C3124">
      <w:pPr>
        <w:spacing w:line="360" w:lineRule="auto"/>
        <w:rPr>
          <w:rFonts w:ascii="Times New Roman" w:hAnsi="Times New Roman" w:cs="Times New Roman"/>
        </w:rPr>
      </w:pPr>
    </w:p>
    <w:p w14:paraId="274D15A9" w14:textId="0F6F7F14" w:rsidR="004734D5" w:rsidRDefault="007E7CC1" w:rsidP="004734D5">
      <w:pPr>
        <w:spacing w:line="360" w:lineRule="auto"/>
        <w:ind w:left="720"/>
        <w:rPr>
          <w:rFonts w:ascii="Times New Roman" w:hAnsi="Times New Roman" w:cs="Times New Roman"/>
        </w:rPr>
      </w:pPr>
      <w:r>
        <w:rPr>
          <w:rFonts w:ascii="Times New Roman" w:hAnsi="Times New Roman" w:cs="Times New Roman"/>
        </w:rPr>
        <w:t xml:space="preserve">Based upon the given data we develop different cases and perform load flow studies to determine that what are the best conditions and ratings which led to the optimization of the power system based on active and reactive power flow we determine best circumstances for the optimized power system this allows better </w:t>
      </w:r>
      <w:r w:rsidR="004734D5">
        <w:rPr>
          <w:rFonts w:ascii="Times New Roman" w:hAnsi="Times New Roman" w:cs="Times New Roman"/>
        </w:rPr>
        <w:t>understand</w:t>
      </w:r>
    </w:p>
    <w:p w14:paraId="0C8F80FF" w14:textId="79F0D5F5" w:rsidR="00237754" w:rsidRDefault="007B045A" w:rsidP="004734D5">
      <w:pPr>
        <w:spacing w:line="360" w:lineRule="auto"/>
        <w:rPr>
          <w:rFonts w:ascii="Times New Roman" w:hAnsi="Times New Roman" w:cs="Times New Roman"/>
        </w:rPr>
      </w:pPr>
      <w:r>
        <w:rPr>
          <w:rFonts w:ascii="Times New Roman" w:hAnsi="Times New Roman" w:cs="Times New Roman"/>
        </w:rPr>
        <w:t xml:space="preserve"> </w:t>
      </w:r>
      <w:r w:rsidR="00237754">
        <w:rPr>
          <w:rFonts w:ascii="Times New Roman" w:hAnsi="Times New Roman" w:cs="Times New Roman"/>
        </w:rPr>
        <w:t>Case-1 Rating of the transformer T9 is given below</w:t>
      </w:r>
    </w:p>
    <w:p w14:paraId="65D2DF57" w14:textId="5E9773F8" w:rsidR="00237754" w:rsidRPr="007E7CC1" w:rsidRDefault="00033AA0" w:rsidP="00033AA0">
      <w:pPr>
        <w:spacing w:line="360" w:lineRule="auto"/>
        <w:rPr>
          <w:rFonts w:ascii="Times New Roman" w:hAnsi="Times New Roman" w:cs="Times New Roman"/>
        </w:rPr>
      </w:pPr>
      <w:r>
        <w:rPr>
          <w:rFonts w:ascii="Times New Roman" w:hAnsi="Times New Roman" w:cs="Times New Roman"/>
        </w:rPr>
        <w:t xml:space="preserve"> </w:t>
      </w:r>
      <w:r w:rsidR="00237754">
        <w:rPr>
          <w:rFonts w:ascii="Times New Roman" w:hAnsi="Times New Roman" w:cs="Times New Roman"/>
          <w:noProof/>
        </w:rPr>
        <w:drawing>
          <wp:inline distT="0" distB="0" distL="0" distR="0" wp14:anchorId="658B4CC6" wp14:editId="019B8D2C">
            <wp:extent cx="5400000" cy="1371600"/>
            <wp:effectExtent l="0" t="0" r="0" b="0"/>
            <wp:docPr id="1182817522" name="Picture 1" descr="A screenshot of a calcula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817522" name="Picture 1" descr="A screenshot of a calculator&#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400000" cy="1371600"/>
                    </a:xfrm>
                    <a:prstGeom prst="rect">
                      <a:avLst/>
                    </a:prstGeom>
                  </pic:spPr>
                </pic:pic>
              </a:graphicData>
            </a:graphic>
          </wp:inline>
        </w:drawing>
      </w:r>
    </w:p>
    <w:p w14:paraId="31F50B56" w14:textId="63E280FA" w:rsidR="0058639B" w:rsidRDefault="00442328" w:rsidP="00442328">
      <w:pPr>
        <w:spacing w:line="360" w:lineRule="auto"/>
        <w:rPr>
          <w:rFonts w:ascii="Times New Roman" w:hAnsi="Times New Roman" w:cs="Times New Roman"/>
        </w:rPr>
      </w:pPr>
      <w:r>
        <w:rPr>
          <w:rFonts w:ascii="Times New Roman" w:hAnsi="Times New Roman" w:cs="Times New Roman"/>
        </w:rPr>
        <w:t xml:space="preserve">                                               </w:t>
      </w:r>
      <w:r w:rsidR="00033AA0">
        <w:rPr>
          <w:rFonts w:ascii="Times New Roman" w:hAnsi="Times New Roman" w:cs="Times New Roman"/>
        </w:rPr>
        <w:t xml:space="preserve">          Fig-15</w:t>
      </w:r>
      <w:r>
        <w:rPr>
          <w:rFonts w:ascii="Times New Roman" w:hAnsi="Times New Roman" w:cs="Times New Roman"/>
        </w:rPr>
        <w:t xml:space="preserve">   </w:t>
      </w:r>
      <w:r w:rsidR="00237754">
        <w:rPr>
          <w:rFonts w:ascii="Times New Roman" w:hAnsi="Times New Roman" w:cs="Times New Roman"/>
        </w:rPr>
        <w:t>T9  Ratings for the first case</w:t>
      </w:r>
    </w:p>
    <w:p w14:paraId="77CE7C09" w14:textId="1F38C547" w:rsidR="004734D5" w:rsidRDefault="004734D5" w:rsidP="004734D5">
      <w:pPr>
        <w:spacing w:line="360" w:lineRule="auto"/>
        <w:rPr>
          <w:rFonts w:ascii="Times New Roman" w:hAnsi="Times New Roman" w:cs="Times New Roman"/>
        </w:rPr>
      </w:pPr>
      <w:r>
        <w:rPr>
          <w:rFonts w:ascii="Times New Roman" w:hAnsi="Times New Roman" w:cs="Times New Roman"/>
        </w:rPr>
        <w:t>Here we have kept the rating of the transformer T9</w:t>
      </w:r>
      <w:r w:rsidR="00E04006">
        <w:rPr>
          <w:rFonts w:ascii="Times New Roman" w:hAnsi="Times New Roman" w:cs="Times New Roman"/>
        </w:rPr>
        <w:t xml:space="preserve"> to 6.7 MVA</w:t>
      </w:r>
    </w:p>
    <w:p w14:paraId="51D88CBA" w14:textId="0CF67947" w:rsidR="00E04006" w:rsidRDefault="006C65B1" w:rsidP="004734D5">
      <w:pPr>
        <w:spacing w:line="360" w:lineRule="auto"/>
        <w:rPr>
          <w:rFonts w:ascii="Times New Roman" w:hAnsi="Times New Roman" w:cs="Times New Roman"/>
        </w:rPr>
      </w:pPr>
      <w:r>
        <w:rPr>
          <w:rFonts w:ascii="Times New Roman" w:hAnsi="Times New Roman" w:cs="Times New Roman"/>
        </w:rPr>
        <w:t>Case-2</w:t>
      </w:r>
    </w:p>
    <w:p w14:paraId="562D5B0A" w14:textId="47B509C6" w:rsidR="006C65B1" w:rsidRDefault="00033AA0" w:rsidP="00033AA0">
      <w:pPr>
        <w:spacing w:line="360" w:lineRule="auto"/>
        <w:jc w:val="center"/>
        <w:rPr>
          <w:rFonts w:ascii="Times New Roman" w:hAnsi="Times New Roman" w:cs="Times New Roman"/>
        </w:rPr>
      </w:pPr>
      <w:r>
        <w:rPr>
          <w:rFonts w:ascii="Times New Roman" w:hAnsi="Times New Roman" w:cs="Times New Roman"/>
          <w:noProof/>
        </w:rPr>
        <w:drawing>
          <wp:inline distT="0" distB="0" distL="0" distR="0" wp14:anchorId="5ABB834C" wp14:editId="66A8D891">
            <wp:extent cx="5547600" cy="1371600"/>
            <wp:effectExtent l="0" t="0" r="0" b="0"/>
            <wp:docPr id="1123784582" name="Picture 4"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784582" name="Picture 4" descr="A screenshot of a computer screen&#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5547600" cy="1371600"/>
                    </a:xfrm>
                    <a:prstGeom prst="rect">
                      <a:avLst/>
                    </a:prstGeom>
                  </pic:spPr>
                </pic:pic>
              </a:graphicData>
            </a:graphic>
          </wp:inline>
        </w:drawing>
      </w:r>
    </w:p>
    <w:p w14:paraId="6478E2E4" w14:textId="699979DC" w:rsidR="00451DBD" w:rsidRDefault="00033AA0" w:rsidP="00A160C8">
      <w:pPr>
        <w:spacing w:line="360" w:lineRule="auto"/>
        <w:jc w:val="center"/>
        <w:rPr>
          <w:rFonts w:ascii="Times New Roman" w:hAnsi="Times New Roman" w:cs="Times New Roman"/>
        </w:rPr>
      </w:pPr>
      <w:r>
        <w:rPr>
          <w:rFonts w:ascii="Times New Roman" w:hAnsi="Times New Roman" w:cs="Times New Roman"/>
        </w:rPr>
        <w:t xml:space="preserve">                               Fig- 16  </w:t>
      </w:r>
      <w:r w:rsidR="00451DBD">
        <w:rPr>
          <w:rFonts w:ascii="Times New Roman" w:hAnsi="Times New Roman" w:cs="Times New Roman"/>
        </w:rPr>
        <w:t>T9 Ratings for the second case</w:t>
      </w:r>
    </w:p>
    <w:p w14:paraId="472832B3" w14:textId="5BD13FAB" w:rsidR="00451DBD" w:rsidRDefault="00451DBD" w:rsidP="00451DBD">
      <w:pPr>
        <w:spacing w:line="360" w:lineRule="auto"/>
        <w:rPr>
          <w:rFonts w:ascii="Times New Roman" w:hAnsi="Times New Roman" w:cs="Times New Roman"/>
        </w:rPr>
      </w:pPr>
      <w:r>
        <w:rPr>
          <w:rFonts w:ascii="Times New Roman" w:hAnsi="Times New Roman" w:cs="Times New Roman"/>
        </w:rPr>
        <w:t>Here we have kept the rating of the transformer T9 to 5 MVA</w:t>
      </w:r>
    </w:p>
    <w:p w14:paraId="41F4F1C9" w14:textId="089F8007" w:rsidR="00451DBD" w:rsidRDefault="00451DBD" w:rsidP="00451DBD">
      <w:pPr>
        <w:spacing w:line="360" w:lineRule="auto"/>
        <w:rPr>
          <w:rFonts w:ascii="Times New Roman" w:hAnsi="Times New Roman" w:cs="Times New Roman"/>
        </w:rPr>
      </w:pPr>
      <w:r>
        <w:rPr>
          <w:rFonts w:ascii="Times New Roman" w:hAnsi="Times New Roman" w:cs="Times New Roman"/>
        </w:rPr>
        <w:t>Case-3</w:t>
      </w:r>
    </w:p>
    <w:p w14:paraId="6DEA45F5" w14:textId="77777777" w:rsidR="00442328" w:rsidRDefault="00442328" w:rsidP="00003BD3">
      <w:pPr>
        <w:spacing w:line="360" w:lineRule="auto"/>
        <w:jc w:val="center"/>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noProof/>
        </w:rPr>
        <w:drawing>
          <wp:inline distT="0" distB="0" distL="0" distR="0" wp14:anchorId="3F97134F" wp14:editId="286F122C">
            <wp:extent cx="5791200" cy="1571346"/>
            <wp:effectExtent l="0" t="0" r="0" b="0"/>
            <wp:docPr id="947457658"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457658" name="Picture 7" descr="A screenshot of a computer&#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5798329" cy="1573280"/>
                    </a:xfrm>
                    <a:prstGeom prst="rect">
                      <a:avLst/>
                    </a:prstGeom>
                  </pic:spPr>
                </pic:pic>
              </a:graphicData>
            </a:graphic>
          </wp:inline>
        </w:drawing>
      </w:r>
      <w:r w:rsidR="00003BD3">
        <w:rPr>
          <w:rFonts w:ascii="Times New Roman" w:hAnsi="Times New Roman" w:cs="Times New Roman"/>
        </w:rPr>
        <w:t xml:space="preserve">        </w:t>
      </w:r>
    </w:p>
    <w:p w14:paraId="61B7E4E8" w14:textId="779323B1" w:rsidR="00442328" w:rsidRDefault="00033AA0" w:rsidP="00003BD3">
      <w:pPr>
        <w:spacing w:line="360" w:lineRule="auto"/>
        <w:jc w:val="center"/>
        <w:rPr>
          <w:rFonts w:ascii="Times New Roman" w:hAnsi="Times New Roman" w:cs="Times New Roman"/>
        </w:rPr>
      </w:pPr>
      <w:r>
        <w:rPr>
          <w:rFonts w:ascii="Times New Roman" w:hAnsi="Times New Roman" w:cs="Times New Roman"/>
        </w:rPr>
        <w:t xml:space="preserve">                     Fig-17 </w:t>
      </w:r>
      <w:r w:rsidR="00442328">
        <w:rPr>
          <w:rFonts w:ascii="Times New Roman" w:hAnsi="Times New Roman" w:cs="Times New Roman"/>
        </w:rPr>
        <w:t>T9 Ratings for the third case</w:t>
      </w:r>
    </w:p>
    <w:p w14:paraId="763C6EBE" w14:textId="731B7F24" w:rsidR="00442328" w:rsidRDefault="00442328" w:rsidP="00442328">
      <w:pPr>
        <w:spacing w:line="360" w:lineRule="auto"/>
        <w:rPr>
          <w:rFonts w:ascii="Times New Roman" w:hAnsi="Times New Roman" w:cs="Times New Roman"/>
        </w:rPr>
      </w:pPr>
      <w:r>
        <w:rPr>
          <w:rFonts w:ascii="Times New Roman" w:hAnsi="Times New Roman" w:cs="Times New Roman"/>
        </w:rPr>
        <w:t>Here we have kept the rating of the transformer T9 to 4 MVA</w:t>
      </w:r>
    </w:p>
    <w:p w14:paraId="195DBB18" w14:textId="77777777" w:rsidR="00442328" w:rsidRDefault="00442328" w:rsidP="00442328">
      <w:pPr>
        <w:spacing w:line="360" w:lineRule="auto"/>
        <w:rPr>
          <w:rFonts w:ascii="Times New Roman" w:hAnsi="Times New Roman" w:cs="Times New Roman"/>
        </w:rPr>
      </w:pPr>
    </w:p>
    <w:p w14:paraId="00DFDCF5" w14:textId="277EBA79" w:rsidR="00442328" w:rsidRDefault="00442328" w:rsidP="00442328">
      <w:pPr>
        <w:spacing w:line="360" w:lineRule="auto"/>
        <w:jc w:val="center"/>
        <w:rPr>
          <w:rFonts w:ascii="Times New Roman" w:hAnsi="Times New Roman" w:cs="Times New Roman"/>
          <w:b/>
          <w:bCs/>
          <w:sz w:val="32"/>
          <w:szCs w:val="32"/>
        </w:rPr>
      </w:pPr>
      <w:r w:rsidRPr="00442328">
        <w:rPr>
          <w:rFonts w:ascii="Times New Roman" w:hAnsi="Times New Roman" w:cs="Times New Roman"/>
          <w:b/>
          <w:bCs/>
          <w:sz w:val="32"/>
          <w:szCs w:val="32"/>
        </w:rPr>
        <w:t>Result</w:t>
      </w:r>
    </w:p>
    <w:p w14:paraId="63674079" w14:textId="77777777" w:rsidR="00442328" w:rsidRDefault="00442328" w:rsidP="00442328">
      <w:pPr>
        <w:spacing w:line="360" w:lineRule="auto"/>
        <w:jc w:val="center"/>
        <w:rPr>
          <w:rFonts w:ascii="Times New Roman" w:hAnsi="Times New Roman" w:cs="Times New Roman"/>
          <w:b/>
          <w:bCs/>
          <w:sz w:val="32"/>
          <w:szCs w:val="32"/>
        </w:rPr>
      </w:pPr>
    </w:p>
    <w:p w14:paraId="10DCE8B1" w14:textId="75ED3E6F" w:rsidR="00442328" w:rsidRDefault="00442328" w:rsidP="00442328">
      <w:pPr>
        <w:spacing w:line="360" w:lineRule="auto"/>
        <w:rPr>
          <w:rFonts w:ascii="Times New Roman" w:hAnsi="Times New Roman" w:cs="Times New Roman"/>
        </w:rPr>
      </w:pPr>
      <w:r w:rsidRPr="00442328">
        <w:rPr>
          <w:rFonts w:ascii="Times New Roman" w:hAnsi="Times New Roman" w:cs="Times New Roman"/>
        </w:rPr>
        <w:t>Case-</w:t>
      </w:r>
      <w:r>
        <w:rPr>
          <w:rFonts w:ascii="Times New Roman" w:hAnsi="Times New Roman" w:cs="Times New Roman"/>
        </w:rPr>
        <w:t>1</w:t>
      </w:r>
    </w:p>
    <w:p w14:paraId="57845CD3" w14:textId="55AA27B7" w:rsidR="00442328" w:rsidRDefault="00496A46" w:rsidP="00496A46">
      <w:pPr>
        <w:spacing w:line="360" w:lineRule="auto"/>
        <w:jc w:val="center"/>
        <w:rPr>
          <w:rFonts w:ascii="Times New Roman" w:hAnsi="Times New Roman" w:cs="Times New Roman"/>
        </w:rPr>
      </w:pPr>
      <w:r>
        <w:rPr>
          <w:rFonts w:ascii="Times New Roman" w:hAnsi="Times New Roman" w:cs="Times New Roman"/>
          <w:noProof/>
        </w:rPr>
        <w:drawing>
          <wp:inline distT="0" distB="0" distL="0" distR="0" wp14:anchorId="7BC2718A" wp14:editId="62CD2AEB">
            <wp:extent cx="5040000" cy="3182400"/>
            <wp:effectExtent l="0" t="0" r="8255" b="0"/>
            <wp:docPr id="977285928" name="Picture 2" descr="A diagram of a circ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85928" name="Picture 2" descr="A diagram of a circui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040000" cy="3182400"/>
                    </a:xfrm>
                    <a:prstGeom prst="rect">
                      <a:avLst/>
                    </a:prstGeom>
                  </pic:spPr>
                </pic:pic>
              </a:graphicData>
            </a:graphic>
          </wp:inline>
        </w:drawing>
      </w:r>
    </w:p>
    <w:p w14:paraId="036D5F26" w14:textId="6E004951" w:rsidR="00033AA0" w:rsidRDefault="00033AA0" w:rsidP="00496A46">
      <w:pPr>
        <w:spacing w:line="360" w:lineRule="auto"/>
        <w:jc w:val="center"/>
        <w:rPr>
          <w:rFonts w:ascii="Times New Roman" w:hAnsi="Times New Roman" w:cs="Times New Roman"/>
        </w:rPr>
      </w:pPr>
      <w:r>
        <w:rPr>
          <w:rFonts w:ascii="Times New Roman" w:hAnsi="Times New Roman" w:cs="Times New Roman"/>
        </w:rPr>
        <w:t>Fig-18</w:t>
      </w:r>
    </w:p>
    <w:p w14:paraId="744B446E" w14:textId="5E36B28C" w:rsidR="00496A46" w:rsidRDefault="00496A46" w:rsidP="00496A46">
      <w:pPr>
        <w:spacing w:line="360" w:lineRule="auto"/>
        <w:jc w:val="center"/>
        <w:rPr>
          <w:rFonts w:ascii="Times New Roman" w:hAnsi="Times New Roman" w:cs="Times New Roman"/>
        </w:rPr>
      </w:pPr>
      <w:r>
        <w:rPr>
          <w:rFonts w:ascii="Times New Roman" w:hAnsi="Times New Roman" w:cs="Times New Roman"/>
          <w:noProof/>
        </w:rPr>
        <w:lastRenderedPageBreak/>
        <w:drawing>
          <wp:inline distT="0" distB="0" distL="0" distR="0" wp14:anchorId="736C86F0" wp14:editId="1C099513">
            <wp:extent cx="5040000" cy="3002400"/>
            <wp:effectExtent l="0" t="0" r="8255" b="7620"/>
            <wp:docPr id="1059849487" name="Picture 3" descr="A screenshot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849487" name="Picture 3" descr="A screenshot of a chart&#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5040000" cy="3002400"/>
                    </a:xfrm>
                    <a:prstGeom prst="rect">
                      <a:avLst/>
                    </a:prstGeom>
                  </pic:spPr>
                </pic:pic>
              </a:graphicData>
            </a:graphic>
          </wp:inline>
        </w:drawing>
      </w:r>
    </w:p>
    <w:p w14:paraId="02439A91" w14:textId="0C9838BF" w:rsidR="00033AA0" w:rsidRDefault="00033AA0" w:rsidP="00496A46">
      <w:pPr>
        <w:spacing w:line="360" w:lineRule="auto"/>
        <w:jc w:val="center"/>
        <w:rPr>
          <w:rFonts w:ascii="Times New Roman" w:hAnsi="Times New Roman" w:cs="Times New Roman"/>
        </w:rPr>
      </w:pPr>
      <w:r>
        <w:rPr>
          <w:rFonts w:ascii="Times New Roman" w:hAnsi="Times New Roman" w:cs="Times New Roman"/>
        </w:rPr>
        <w:t>Fig 19</w:t>
      </w:r>
    </w:p>
    <w:p w14:paraId="2741B010" w14:textId="529D723A" w:rsidR="00496A46" w:rsidRDefault="00496A46" w:rsidP="00496A46">
      <w:pPr>
        <w:spacing w:line="360" w:lineRule="auto"/>
        <w:rPr>
          <w:rFonts w:ascii="Times New Roman" w:hAnsi="Times New Roman" w:cs="Times New Roman"/>
        </w:rPr>
      </w:pPr>
      <w:r>
        <w:rPr>
          <w:rFonts w:ascii="Times New Roman" w:hAnsi="Times New Roman" w:cs="Times New Roman"/>
        </w:rPr>
        <w:t>MVA – 6.7</w:t>
      </w:r>
    </w:p>
    <w:p w14:paraId="4FB44462" w14:textId="56556DCB" w:rsidR="00496A46" w:rsidRDefault="00496A46" w:rsidP="00496A46">
      <w:pPr>
        <w:spacing w:line="360" w:lineRule="auto"/>
        <w:rPr>
          <w:rFonts w:ascii="Times New Roman" w:hAnsi="Times New Roman" w:cs="Times New Roman"/>
        </w:rPr>
      </w:pPr>
      <w:r>
        <w:rPr>
          <w:rFonts w:ascii="Times New Roman" w:hAnsi="Times New Roman" w:cs="Times New Roman"/>
        </w:rPr>
        <w:t>Active power - -7.945</w:t>
      </w:r>
    </w:p>
    <w:p w14:paraId="144E8A89" w14:textId="2F070C32" w:rsidR="00496A46" w:rsidRDefault="00496A46" w:rsidP="00496A46">
      <w:pPr>
        <w:spacing w:line="360" w:lineRule="auto"/>
        <w:rPr>
          <w:rFonts w:ascii="Times New Roman" w:hAnsi="Times New Roman" w:cs="Times New Roman"/>
        </w:rPr>
      </w:pPr>
      <w:r>
        <w:rPr>
          <w:rFonts w:ascii="Times New Roman" w:hAnsi="Times New Roman" w:cs="Times New Roman"/>
        </w:rPr>
        <w:t>Reactive power – 6.412</w:t>
      </w:r>
    </w:p>
    <w:p w14:paraId="0B529720" w14:textId="34E8E2B4" w:rsidR="00496A46" w:rsidRDefault="00D07613" w:rsidP="00496A46">
      <w:pPr>
        <w:spacing w:line="360" w:lineRule="auto"/>
        <w:rPr>
          <w:rFonts w:ascii="Times New Roman" w:hAnsi="Times New Roman" w:cs="Times New Roman"/>
        </w:rPr>
      </w:pPr>
      <w:r>
        <w:rPr>
          <w:rFonts w:ascii="Times New Roman" w:hAnsi="Times New Roman" w:cs="Times New Roman"/>
        </w:rPr>
        <w:t>Case-2</w:t>
      </w:r>
    </w:p>
    <w:p w14:paraId="7967A40B" w14:textId="75378118" w:rsidR="00D07613" w:rsidRDefault="00D07613" w:rsidP="00D07613">
      <w:pPr>
        <w:spacing w:line="360" w:lineRule="auto"/>
        <w:jc w:val="center"/>
        <w:rPr>
          <w:rFonts w:ascii="Times New Roman" w:hAnsi="Times New Roman" w:cs="Times New Roman"/>
        </w:rPr>
      </w:pPr>
      <w:r>
        <w:rPr>
          <w:rFonts w:ascii="Times New Roman" w:hAnsi="Times New Roman" w:cs="Times New Roman"/>
          <w:noProof/>
        </w:rPr>
        <w:drawing>
          <wp:inline distT="0" distB="0" distL="0" distR="0" wp14:anchorId="6D606522" wp14:editId="46C5B474">
            <wp:extent cx="5040000" cy="3582000"/>
            <wp:effectExtent l="0" t="0" r="8255" b="0"/>
            <wp:docPr id="12924277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427765" name="Picture 1292427765"/>
                    <pic:cNvPicPr/>
                  </pic:nvPicPr>
                  <pic:blipFill>
                    <a:blip r:embed="rId22">
                      <a:extLst>
                        <a:ext uri="{28A0092B-C50C-407E-A947-70E740481C1C}">
                          <a14:useLocalDpi xmlns:a14="http://schemas.microsoft.com/office/drawing/2010/main" val="0"/>
                        </a:ext>
                      </a:extLst>
                    </a:blip>
                    <a:stretch>
                      <a:fillRect/>
                    </a:stretch>
                  </pic:blipFill>
                  <pic:spPr>
                    <a:xfrm>
                      <a:off x="0" y="0"/>
                      <a:ext cx="5040000" cy="3582000"/>
                    </a:xfrm>
                    <a:prstGeom prst="rect">
                      <a:avLst/>
                    </a:prstGeom>
                  </pic:spPr>
                </pic:pic>
              </a:graphicData>
            </a:graphic>
          </wp:inline>
        </w:drawing>
      </w:r>
    </w:p>
    <w:p w14:paraId="4544CF66" w14:textId="28274FE0" w:rsidR="00033AA0" w:rsidRDefault="00033AA0" w:rsidP="00D07613">
      <w:pPr>
        <w:spacing w:line="360" w:lineRule="auto"/>
        <w:jc w:val="center"/>
        <w:rPr>
          <w:rFonts w:ascii="Times New Roman" w:hAnsi="Times New Roman" w:cs="Times New Roman"/>
        </w:rPr>
      </w:pPr>
      <w:r>
        <w:rPr>
          <w:rFonts w:ascii="Times New Roman" w:hAnsi="Times New Roman" w:cs="Times New Roman"/>
        </w:rPr>
        <w:lastRenderedPageBreak/>
        <w:t>Fig 2</w:t>
      </w:r>
      <w:r w:rsidR="00E060EF">
        <w:rPr>
          <w:rFonts w:ascii="Times New Roman" w:hAnsi="Times New Roman" w:cs="Times New Roman"/>
        </w:rPr>
        <w:t>1</w:t>
      </w:r>
    </w:p>
    <w:p w14:paraId="74B13702" w14:textId="6FAE836D" w:rsidR="00D07613" w:rsidRDefault="0031598D" w:rsidP="00D07613">
      <w:pPr>
        <w:spacing w:line="360" w:lineRule="auto"/>
        <w:jc w:val="center"/>
        <w:rPr>
          <w:rFonts w:ascii="Times New Roman" w:hAnsi="Times New Roman" w:cs="Times New Roman"/>
        </w:rPr>
      </w:pPr>
      <w:r>
        <w:rPr>
          <w:rFonts w:ascii="Times New Roman" w:hAnsi="Times New Roman" w:cs="Times New Roman"/>
          <w:noProof/>
        </w:rPr>
        <w:drawing>
          <wp:inline distT="0" distB="0" distL="0" distR="0" wp14:anchorId="14F4DB58" wp14:editId="1D68E2BE">
            <wp:extent cx="5054400" cy="3016800"/>
            <wp:effectExtent l="0" t="0" r="0" b="0"/>
            <wp:docPr id="2040394233" name="Picture 6"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394233" name="Picture 6" descr="A screenshot of a graph&#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5054400" cy="3016800"/>
                    </a:xfrm>
                    <a:prstGeom prst="rect">
                      <a:avLst/>
                    </a:prstGeom>
                  </pic:spPr>
                </pic:pic>
              </a:graphicData>
            </a:graphic>
          </wp:inline>
        </w:drawing>
      </w:r>
    </w:p>
    <w:p w14:paraId="3A630794" w14:textId="599CD154" w:rsidR="00033AA0" w:rsidRDefault="00033AA0" w:rsidP="00D07613">
      <w:pPr>
        <w:spacing w:line="360" w:lineRule="auto"/>
        <w:jc w:val="center"/>
        <w:rPr>
          <w:rFonts w:ascii="Times New Roman" w:hAnsi="Times New Roman" w:cs="Times New Roman"/>
        </w:rPr>
      </w:pPr>
      <w:r>
        <w:rPr>
          <w:rFonts w:ascii="Times New Roman" w:hAnsi="Times New Roman" w:cs="Times New Roman"/>
        </w:rPr>
        <w:t>Fig 2</w:t>
      </w:r>
      <w:r w:rsidR="00E060EF">
        <w:rPr>
          <w:rFonts w:ascii="Times New Roman" w:hAnsi="Times New Roman" w:cs="Times New Roman"/>
        </w:rPr>
        <w:t>1</w:t>
      </w:r>
    </w:p>
    <w:p w14:paraId="6D59F774" w14:textId="1FB5883A" w:rsidR="0031598D" w:rsidRDefault="0031598D" w:rsidP="0031598D">
      <w:pPr>
        <w:spacing w:line="360" w:lineRule="auto"/>
        <w:rPr>
          <w:rFonts w:ascii="Times New Roman" w:hAnsi="Times New Roman" w:cs="Times New Roman"/>
        </w:rPr>
      </w:pPr>
      <w:r>
        <w:rPr>
          <w:rFonts w:ascii="Times New Roman" w:hAnsi="Times New Roman" w:cs="Times New Roman"/>
        </w:rPr>
        <w:t>MVA – 5</w:t>
      </w:r>
    </w:p>
    <w:p w14:paraId="4BEBE312" w14:textId="71C9B0E1" w:rsidR="0031598D" w:rsidRDefault="0031598D" w:rsidP="0031598D">
      <w:pPr>
        <w:spacing w:line="360" w:lineRule="auto"/>
        <w:rPr>
          <w:rFonts w:ascii="Times New Roman" w:hAnsi="Times New Roman" w:cs="Times New Roman"/>
        </w:rPr>
      </w:pPr>
      <w:r>
        <w:rPr>
          <w:rFonts w:ascii="Times New Roman" w:hAnsi="Times New Roman" w:cs="Times New Roman"/>
        </w:rPr>
        <w:t>Active power - -7.879 MW</w:t>
      </w:r>
    </w:p>
    <w:p w14:paraId="302CDB69" w14:textId="77777777" w:rsidR="00033AA0" w:rsidRDefault="0031598D" w:rsidP="00033AA0">
      <w:pPr>
        <w:spacing w:line="360" w:lineRule="auto"/>
        <w:rPr>
          <w:rFonts w:ascii="Times New Roman" w:hAnsi="Times New Roman" w:cs="Times New Roman"/>
        </w:rPr>
      </w:pPr>
      <w:r>
        <w:rPr>
          <w:rFonts w:ascii="Times New Roman" w:hAnsi="Times New Roman" w:cs="Times New Roman"/>
        </w:rPr>
        <w:t>Reactive power – 7.009 MVar</w:t>
      </w:r>
    </w:p>
    <w:p w14:paraId="39643D5A" w14:textId="5F508C8D" w:rsidR="00033AA0" w:rsidRDefault="00033AA0" w:rsidP="00033AA0">
      <w:pPr>
        <w:spacing w:line="360" w:lineRule="auto"/>
        <w:jc w:val="center"/>
        <w:rPr>
          <w:rFonts w:ascii="Times New Roman" w:hAnsi="Times New Roman" w:cs="Times New Roman"/>
        </w:rPr>
      </w:pPr>
      <w:r>
        <w:rPr>
          <w:rFonts w:ascii="Times New Roman" w:hAnsi="Times New Roman" w:cs="Times New Roman"/>
          <w:noProof/>
        </w:rPr>
        <w:drawing>
          <wp:inline distT="0" distB="0" distL="0" distR="0" wp14:anchorId="17B20498" wp14:editId="43EA0AFC">
            <wp:extent cx="5040000" cy="3448800"/>
            <wp:effectExtent l="0" t="0" r="8255" b="0"/>
            <wp:docPr id="1181804804" name="Picture 8" descr="A diagram of a circ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804804" name="Picture 8" descr="A diagram of a circui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040000" cy="3448800"/>
                    </a:xfrm>
                    <a:prstGeom prst="rect">
                      <a:avLst/>
                    </a:prstGeom>
                  </pic:spPr>
                </pic:pic>
              </a:graphicData>
            </a:graphic>
          </wp:inline>
        </w:drawing>
      </w:r>
    </w:p>
    <w:p w14:paraId="69E81E29" w14:textId="4B42BF48" w:rsidR="00033AA0" w:rsidRDefault="00033AA0" w:rsidP="00033AA0">
      <w:pPr>
        <w:spacing w:line="360" w:lineRule="auto"/>
        <w:jc w:val="center"/>
        <w:rPr>
          <w:rFonts w:ascii="Times New Roman" w:hAnsi="Times New Roman" w:cs="Times New Roman"/>
        </w:rPr>
      </w:pPr>
      <w:r>
        <w:rPr>
          <w:rFonts w:ascii="Times New Roman" w:hAnsi="Times New Roman" w:cs="Times New Roman"/>
        </w:rPr>
        <w:t>Fig 2</w:t>
      </w:r>
      <w:r w:rsidR="00E060EF">
        <w:rPr>
          <w:rFonts w:ascii="Times New Roman" w:hAnsi="Times New Roman" w:cs="Times New Roman"/>
        </w:rPr>
        <w:t>2</w:t>
      </w:r>
    </w:p>
    <w:p w14:paraId="28205230" w14:textId="45BAA6E3" w:rsidR="0031598D" w:rsidRDefault="0031598D" w:rsidP="00033AA0">
      <w:pPr>
        <w:spacing w:line="360" w:lineRule="auto"/>
        <w:jc w:val="center"/>
        <w:rPr>
          <w:rFonts w:ascii="Times New Roman" w:hAnsi="Times New Roman" w:cs="Times New Roman"/>
        </w:rPr>
      </w:pPr>
      <w:r>
        <w:rPr>
          <w:rFonts w:ascii="Times New Roman" w:hAnsi="Times New Roman" w:cs="Times New Roman"/>
          <w:noProof/>
        </w:rPr>
        <w:lastRenderedPageBreak/>
        <w:drawing>
          <wp:inline distT="0" distB="0" distL="0" distR="0" wp14:anchorId="352BBBCA" wp14:editId="6FCE0510">
            <wp:extent cx="5061600" cy="3034800"/>
            <wp:effectExtent l="0" t="0" r="5715" b="0"/>
            <wp:docPr id="219476338" name="Picture 1" descr="A screenshot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476338" name="Picture 1" descr="A screenshot of a chart&#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5061600" cy="3034800"/>
                    </a:xfrm>
                    <a:prstGeom prst="rect">
                      <a:avLst/>
                    </a:prstGeom>
                  </pic:spPr>
                </pic:pic>
              </a:graphicData>
            </a:graphic>
          </wp:inline>
        </w:drawing>
      </w:r>
    </w:p>
    <w:p w14:paraId="53C9C264" w14:textId="560423AF" w:rsidR="00033AA0" w:rsidRDefault="00033AA0" w:rsidP="00033AA0">
      <w:pPr>
        <w:spacing w:line="360" w:lineRule="auto"/>
        <w:jc w:val="center"/>
        <w:rPr>
          <w:rFonts w:ascii="Times New Roman" w:hAnsi="Times New Roman" w:cs="Times New Roman"/>
        </w:rPr>
      </w:pPr>
      <w:r>
        <w:rPr>
          <w:rFonts w:ascii="Times New Roman" w:hAnsi="Times New Roman" w:cs="Times New Roman"/>
        </w:rPr>
        <w:t>Fig 2</w:t>
      </w:r>
      <w:r w:rsidR="00E060EF">
        <w:rPr>
          <w:rFonts w:ascii="Times New Roman" w:hAnsi="Times New Roman" w:cs="Times New Roman"/>
        </w:rPr>
        <w:t>3</w:t>
      </w:r>
    </w:p>
    <w:p w14:paraId="62EB8AC6" w14:textId="4AB41C6C" w:rsidR="0031598D" w:rsidRDefault="0031598D" w:rsidP="0031598D">
      <w:pPr>
        <w:spacing w:line="360" w:lineRule="auto"/>
        <w:rPr>
          <w:rFonts w:ascii="Times New Roman" w:hAnsi="Times New Roman" w:cs="Times New Roman"/>
        </w:rPr>
      </w:pPr>
      <w:r>
        <w:rPr>
          <w:rFonts w:ascii="Times New Roman" w:hAnsi="Times New Roman" w:cs="Times New Roman"/>
        </w:rPr>
        <w:t>KVA – 4</w:t>
      </w:r>
    </w:p>
    <w:p w14:paraId="1B61ED52" w14:textId="7F2EC040" w:rsidR="0031598D" w:rsidRDefault="0031598D" w:rsidP="0031598D">
      <w:pPr>
        <w:spacing w:line="360" w:lineRule="auto"/>
        <w:rPr>
          <w:rFonts w:ascii="Times New Roman" w:hAnsi="Times New Roman" w:cs="Times New Roman"/>
        </w:rPr>
      </w:pPr>
      <w:r>
        <w:rPr>
          <w:rFonts w:ascii="Times New Roman" w:hAnsi="Times New Roman" w:cs="Times New Roman"/>
        </w:rPr>
        <w:t>Active power - -7.801 MW</w:t>
      </w:r>
    </w:p>
    <w:p w14:paraId="583D0789" w14:textId="77777777" w:rsidR="0031598D" w:rsidRDefault="0031598D" w:rsidP="0031598D">
      <w:pPr>
        <w:spacing w:line="360" w:lineRule="auto"/>
        <w:rPr>
          <w:rFonts w:ascii="Times New Roman" w:hAnsi="Times New Roman" w:cs="Times New Roman"/>
        </w:rPr>
      </w:pPr>
      <w:r>
        <w:rPr>
          <w:rFonts w:ascii="Times New Roman" w:hAnsi="Times New Roman" w:cs="Times New Roman"/>
        </w:rPr>
        <w:t>Reactive power – 7.710 MVar</w:t>
      </w:r>
    </w:p>
    <w:p w14:paraId="70B31439" w14:textId="6E0BDD7D" w:rsidR="00A714A4" w:rsidRDefault="00A714A4" w:rsidP="0031598D">
      <w:pPr>
        <w:spacing w:line="360" w:lineRule="auto"/>
        <w:rPr>
          <w:rFonts w:ascii="Times New Roman" w:hAnsi="Times New Roman" w:cs="Times New Roman"/>
        </w:rPr>
      </w:pPr>
      <w:r>
        <w:rPr>
          <w:rFonts w:ascii="Times New Roman" w:hAnsi="Times New Roman" w:cs="Times New Roman"/>
        </w:rPr>
        <w:t>In each case we see that as the voltage of transformer T9 is decreased the reactive power increases this is because :</w:t>
      </w:r>
    </w:p>
    <w:p w14:paraId="65B1EB19" w14:textId="0FF2CD1A" w:rsidR="00A714A4" w:rsidRPr="00A714A4" w:rsidRDefault="00A714A4" w:rsidP="00A714A4">
      <w:pPr>
        <w:spacing w:line="360" w:lineRule="auto"/>
        <w:rPr>
          <w:rFonts w:ascii="Times New Roman" w:hAnsi="Times New Roman" w:cs="Times New Roman"/>
        </w:rPr>
      </w:pPr>
      <w:r w:rsidRPr="00A714A4">
        <w:rPr>
          <w:rFonts w:ascii="Times New Roman" w:hAnsi="Times New Roman" w:cs="Times New Roman"/>
        </w:rPr>
        <w:t>Reactive power is required to establish and maintain the electromagnetic fields in devices such as transformers. In an ideal transformer, the ratio of voltage to current (i.e., the impedance) remains constant regardless of the transformer's MVA (mega-volt-ampere) rating. However, in real-world scenarios, transformers have resistive and reactive components to their impedance.</w:t>
      </w:r>
    </w:p>
    <w:p w14:paraId="70341C2E" w14:textId="77777777" w:rsidR="00A714A4" w:rsidRPr="00A714A4" w:rsidRDefault="00A714A4" w:rsidP="00A714A4">
      <w:pPr>
        <w:spacing w:line="360" w:lineRule="auto"/>
        <w:rPr>
          <w:rFonts w:ascii="Times New Roman" w:hAnsi="Times New Roman" w:cs="Times New Roman"/>
        </w:rPr>
      </w:pPr>
      <w:r w:rsidRPr="00A714A4">
        <w:rPr>
          <w:rFonts w:ascii="Times New Roman" w:hAnsi="Times New Roman" w:cs="Times New Roman"/>
        </w:rPr>
        <w:t>When the MVA rating of a transformer decreases, it often implies that the transformer has a higher impedance. Higher impedance means that for the same load, more voltage drop will occur within the transformer itself. This increased voltage drop results in a higher reactive power requirement to maintain the necessary electromagnetic fields and compensate for the phase shift caused by the transformer's impedance.</w:t>
      </w:r>
    </w:p>
    <w:p w14:paraId="751688C8" w14:textId="5614E996" w:rsidR="00B91675" w:rsidRDefault="00A714A4" w:rsidP="00A714A4">
      <w:pPr>
        <w:spacing w:line="360" w:lineRule="auto"/>
        <w:rPr>
          <w:rFonts w:ascii="Times New Roman" w:hAnsi="Times New Roman" w:cs="Times New Roman"/>
        </w:rPr>
      </w:pPr>
      <w:r w:rsidRPr="00A714A4">
        <w:rPr>
          <w:rFonts w:ascii="Times New Roman" w:hAnsi="Times New Roman" w:cs="Times New Roman"/>
        </w:rPr>
        <w:t>In essence, as the MVA rating decreases, the impedance increases, leading to a higher reactive power demand to maintain the necessary operating conditions. Therefore, reactive power increases as transformer MVA rating decreases.</w:t>
      </w:r>
    </w:p>
    <w:p w14:paraId="2B3F11BD" w14:textId="418D065B" w:rsidR="00B91675" w:rsidRDefault="00A714A4" w:rsidP="00B91675">
      <w:pPr>
        <w:spacing w:line="360" w:lineRule="auto"/>
        <w:rPr>
          <w:rFonts w:ascii="Times New Roman" w:hAnsi="Times New Roman" w:cs="Times New Roman"/>
        </w:rPr>
      </w:pPr>
      <w:r>
        <w:rPr>
          <w:rFonts w:ascii="Times New Roman" w:hAnsi="Times New Roman" w:cs="Times New Roman"/>
        </w:rPr>
        <w:lastRenderedPageBreak/>
        <w:t xml:space="preserve">In the similar manner we can alter the ratings of the different components and notice changes in </w:t>
      </w:r>
      <w:r w:rsidR="0092366B">
        <w:rPr>
          <w:rFonts w:ascii="Times New Roman" w:hAnsi="Times New Roman" w:cs="Times New Roman"/>
        </w:rPr>
        <w:t xml:space="preserve">the system at different points and also that whether the ratings resulting in the optimum performance or not </w:t>
      </w:r>
    </w:p>
    <w:p w14:paraId="2C3B0812" w14:textId="77777777" w:rsidR="00A86FA3" w:rsidRPr="00A86FA3" w:rsidRDefault="00A86FA3" w:rsidP="00B91675">
      <w:pPr>
        <w:spacing w:line="360" w:lineRule="auto"/>
        <w:rPr>
          <w:rFonts w:ascii="Times New Roman" w:hAnsi="Times New Roman" w:cs="Times New Roman"/>
          <w:b/>
          <w:bCs/>
          <w:sz w:val="32"/>
          <w:szCs w:val="32"/>
        </w:rPr>
      </w:pPr>
    </w:p>
    <w:p w14:paraId="065478B5" w14:textId="29612E87" w:rsidR="00A86FA3" w:rsidRDefault="00A86FA3" w:rsidP="00A86FA3">
      <w:pPr>
        <w:spacing w:line="360" w:lineRule="auto"/>
        <w:jc w:val="center"/>
        <w:rPr>
          <w:rFonts w:ascii="Times New Roman" w:hAnsi="Times New Roman" w:cs="Times New Roman"/>
          <w:b/>
          <w:bCs/>
          <w:sz w:val="32"/>
          <w:szCs w:val="32"/>
        </w:rPr>
      </w:pPr>
      <w:r w:rsidRPr="00A86FA3">
        <w:rPr>
          <w:rFonts w:ascii="Times New Roman" w:hAnsi="Times New Roman" w:cs="Times New Roman"/>
          <w:b/>
          <w:bCs/>
          <w:sz w:val="32"/>
          <w:szCs w:val="32"/>
        </w:rPr>
        <w:t xml:space="preserve">How MVA Rating of transformer can be controlled </w:t>
      </w:r>
    </w:p>
    <w:p w14:paraId="2EB82282" w14:textId="77777777" w:rsidR="00A86FA3" w:rsidRPr="00A86FA3" w:rsidRDefault="00A86FA3" w:rsidP="00A86FA3">
      <w:pPr>
        <w:spacing w:line="360" w:lineRule="auto"/>
        <w:rPr>
          <w:rFonts w:ascii="Times New Roman" w:hAnsi="Times New Roman" w:cs="Times New Roman"/>
        </w:rPr>
      </w:pPr>
      <w:r w:rsidRPr="00A86FA3">
        <w:rPr>
          <w:rFonts w:ascii="Times New Roman" w:hAnsi="Times New Roman" w:cs="Times New Roman"/>
        </w:rPr>
        <w:t>A transformer's design parameters, which include the insulation, cooling systems, winding size, core material, and other elements, determine its MVA (Mega Volt-Ampere) rating. Nonetheless, a transformer's MVA rating can be affected or managed in the following ways:</w:t>
      </w:r>
    </w:p>
    <w:p w14:paraId="415496CD" w14:textId="7CA083CA" w:rsidR="00A86FA3" w:rsidRPr="005767DF" w:rsidRDefault="00A86FA3" w:rsidP="005767DF">
      <w:pPr>
        <w:pStyle w:val="ListParagraph"/>
        <w:numPr>
          <w:ilvl w:val="0"/>
          <w:numId w:val="7"/>
        </w:numPr>
        <w:spacing w:line="360" w:lineRule="auto"/>
        <w:rPr>
          <w:rFonts w:ascii="Times New Roman" w:hAnsi="Times New Roman" w:cs="Times New Roman"/>
        </w:rPr>
      </w:pPr>
      <w:r w:rsidRPr="005767DF">
        <w:rPr>
          <w:rFonts w:ascii="Times New Roman" w:hAnsi="Times New Roman" w:cs="Times New Roman"/>
        </w:rPr>
        <w:t>Core Design: A transformer's MVA rating is greatly influenced by its core design. Manufacturers can modify the MVA rating of the transformer by modifying the core design, for example, by employing alternative core materials or topologies. For instance, utilizing amorphous metal or premium silicon steel in the core can raise the transformer's efficiency and, consequently, its MVA rating.</w:t>
      </w:r>
    </w:p>
    <w:p w14:paraId="10C1CC35" w14:textId="77777777" w:rsidR="005767DF" w:rsidRPr="005767DF" w:rsidRDefault="00A86FA3" w:rsidP="005767DF">
      <w:pPr>
        <w:pStyle w:val="ListParagraph"/>
        <w:numPr>
          <w:ilvl w:val="0"/>
          <w:numId w:val="7"/>
        </w:numPr>
        <w:spacing w:line="360" w:lineRule="auto"/>
        <w:rPr>
          <w:rFonts w:ascii="Times New Roman" w:hAnsi="Times New Roman" w:cs="Times New Roman"/>
        </w:rPr>
      </w:pPr>
      <w:r w:rsidRPr="005767DF">
        <w:rPr>
          <w:rFonts w:ascii="Times New Roman" w:hAnsi="Times New Roman" w:cs="Times New Roman"/>
        </w:rPr>
        <w:t>Winding Design: The MVA rating is influenced by the winding design, which includes the number of turns and the size of the conductors. Manufacturers can alter the transformer's MVA rating by changing the winding design, which will change the transformer's impedance and current-carrying capability.</w:t>
      </w:r>
    </w:p>
    <w:p w14:paraId="1D8DF1C8" w14:textId="3F40172C" w:rsidR="00A86FA3" w:rsidRPr="005767DF" w:rsidRDefault="00A86FA3" w:rsidP="005767DF">
      <w:pPr>
        <w:pStyle w:val="ListParagraph"/>
        <w:numPr>
          <w:ilvl w:val="0"/>
          <w:numId w:val="7"/>
        </w:numPr>
        <w:spacing w:line="360" w:lineRule="auto"/>
        <w:rPr>
          <w:rFonts w:ascii="Times New Roman" w:hAnsi="Times New Roman" w:cs="Times New Roman"/>
        </w:rPr>
      </w:pPr>
      <w:r w:rsidRPr="005767DF">
        <w:rPr>
          <w:rFonts w:ascii="Times New Roman" w:hAnsi="Times New Roman" w:cs="Times New Roman"/>
        </w:rPr>
        <w:t xml:space="preserve">Cooling System: A transformer's MVA rating is largely dependent on its cooling system. Effective cooling systems, like </w:t>
      </w:r>
      <w:r w:rsidR="005767DF" w:rsidRPr="005767DF">
        <w:rPr>
          <w:rFonts w:ascii="Times New Roman" w:hAnsi="Times New Roman" w:cs="Times New Roman"/>
        </w:rPr>
        <w:t>forced air</w:t>
      </w:r>
      <w:r w:rsidRPr="005767DF">
        <w:rPr>
          <w:rFonts w:ascii="Times New Roman" w:hAnsi="Times New Roman" w:cs="Times New Roman"/>
        </w:rPr>
        <w:t xml:space="preserve"> or oil cooling, help disperse heat produced during operation, enabling the transformer to tolerate larger loads and ultimately obtain a higher MVA rating.</w:t>
      </w:r>
    </w:p>
    <w:p w14:paraId="4D936DCD" w14:textId="757541A9" w:rsidR="00A86FA3" w:rsidRPr="005767DF" w:rsidRDefault="00A86FA3" w:rsidP="005767DF">
      <w:pPr>
        <w:pStyle w:val="ListParagraph"/>
        <w:numPr>
          <w:ilvl w:val="0"/>
          <w:numId w:val="7"/>
        </w:numPr>
        <w:spacing w:line="360" w:lineRule="auto"/>
        <w:rPr>
          <w:rFonts w:ascii="Times New Roman" w:hAnsi="Times New Roman" w:cs="Times New Roman"/>
        </w:rPr>
      </w:pPr>
      <w:r w:rsidRPr="005767DF">
        <w:rPr>
          <w:rFonts w:ascii="Times New Roman" w:hAnsi="Times New Roman" w:cs="Times New Roman"/>
        </w:rPr>
        <w:t xml:space="preserve">Insulation System: A transformer's MVA rating is influenced by its insulation system, which also impacts the transformer's capacity to tolerate high voltages and currents. Manufacturers </w:t>
      </w:r>
      <w:r w:rsidR="005767DF" w:rsidRPr="005767DF">
        <w:rPr>
          <w:rFonts w:ascii="Times New Roman" w:hAnsi="Times New Roman" w:cs="Times New Roman"/>
        </w:rPr>
        <w:t>can</w:t>
      </w:r>
      <w:r w:rsidRPr="005767DF">
        <w:rPr>
          <w:rFonts w:ascii="Times New Roman" w:hAnsi="Times New Roman" w:cs="Times New Roman"/>
        </w:rPr>
        <w:t xml:space="preserve"> increase the insulation capabilities of the transformer and allow it to handle greater MVA ratings by utilizing sophisticated insulation materials and procedures.</w:t>
      </w:r>
    </w:p>
    <w:p w14:paraId="608604D9" w14:textId="045F72E9" w:rsidR="00A86FA3" w:rsidRPr="005767DF" w:rsidRDefault="00A86FA3" w:rsidP="005767DF">
      <w:pPr>
        <w:pStyle w:val="ListParagraph"/>
        <w:numPr>
          <w:ilvl w:val="0"/>
          <w:numId w:val="7"/>
        </w:numPr>
        <w:spacing w:line="360" w:lineRule="auto"/>
        <w:rPr>
          <w:rFonts w:ascii="Times New Roman" w:hAnsi="Times New Roman" w:cs="Times New Roman"/>
        </w:rPr>
      </w:pPr>
      <w:r w:rsidRPr="005767DF">
        <w:rPr>
          <w:rFonts w:ascii="Times New Roman" w:hAnsi="Times New Roman" w:cs="Times New Roman"/>
        </w:rPr>
        <w:t>Operating circumstances: A transformer's MVA rating is also affected by its operating environment, which includes temperature, frequency, and environmental circumstances. The transformer's MVA rating may be increased by maximizing the operating conditions while staying within predetermined bounds.</w:t>
      </w:r>
    </w:p>
    <w:p w14:paraId="26831CA3" w14:textId="756E9C13" w:rsidR="005767DF" w:rsidRPr="005767DF" w:rsidRDefault="005767DF" w:rsidP="005767DF">
      <w:pPr>
        <w:pStyle w:val="ListParagraph"/>
        <w:numPr>
          <w:ilvl w:val="0"/>
          <w:numId w:val="7"/>
        </w:numPr>
        <w:spacing w:line="360" w:lineRule="auto"/>
        <w:rPr>
          <w:rFonts w:ascii="Times New Roman" w:hAnsi="Times New Roman" w:cs="Times New Roman"/>
        </w:rPr>
      </w:pPr>
      <w:r w:rsidRPr="005767DF">
        <w:rPr>
          <w:rFonts w:ascii="Times New Roman" w:hAnsi="Times New Roman" w:cs="Times New Roman"/>
        </w:rPr>
        <w:lastRenderedPageBreak/>
        <w:t>Load Management: By using effective load management techniques, transformer consumption can be maximized, and overloading can be avoided. Transformers' effective MVA rating can be maintained by distributing loads evenly among them in a network and avoiding heavy loads.</w:t>
      </w:r>
    </w:p>
    <w:p w14:paraId="02900C0E" w14:textId="06D45F30" w:rsidR="00A86FA3" w:rsidRDefault="005767DF" w:rsidP="005767DF">
      <w:pPr>
        <w:pStyle w:val="ListParagraph"/>
        <w:numPr>
          <w:ilvl w:val="0"/>
          <w:numId w:val="7"/>
        </w:numPr>
        <w:spacing w:line="360" w:lineRule="auto"/>
        <w:rPr>
          <w:rFonts w:ascii="Times New Roman" w:hAnsi="Times New Roman" w:cs="Times New Roman"/>
        </w:rPr>
      </w:pPr>
      <w:r w:rsidRPr="005767DF">
        <w:rPr>
          <w:rFonts w:ascii="Times New Roman" w:hAnsi="Times New Roman" w:cs="Times New Roman"/>
        </w:rPr>
        <w:t>Parallel Operation: The system's overall MVA rating can be raised by running multiple transformers in parallel. Higher MVA ratings are possible by increasing the total capacity using parallel connections between transformers.</w:t>
      </w:r>
    </w:p>
    <w:p w14:paraId="6A9C8AC7" w14:textId="77777777" w:rsidR="005767DF" w:rsidRPr="005767DF" w:rsidRDefault="005767DF" w:rsidP="005767DF">
      <w:pPr>
        <w:pStyle w:val="ListParagraph"/>
        <w:spacing w:line="360" w:lineRule="auto"/>
        <w:rPr>
          <w:rFonts w:ascii="Times New Roman" w:hAnsi="Times New Roman" w:cs="Times New Roman"/>
          <w:b/>
          <w:bCs/>
          <w:sz w:val="32"/>
          <w:szCs w:val="32"/>
        </w:rPr>
      </w:pPr>
    </w:p>
    <w:p w14:paraId="0CCD958D" w14:textId="6D8255F8" w:rsidR="005767DF" w:rsidRDefault="005767DF" w:rsidP="005767DF">
      <w:pPr>
        <w:pStyle w:val="ListParagraph"/>
        <w:spacing w:line="360" w:lineRule="auto"/>
        <w:jc w:val="center"/>
        <w:rPr>
          <w:rFonts w:ascii="Times New Roman" w:hAnsi="Times New Roman" w:cs="Times New Roman"/>
          <w:b/>
          <w:bCs/>
          <w:sz w:val="32"/>
          <w:szCs w:val="32"/>
        </w:rPr>
      </w:pPr>
      <w:r w:rsidRPr="005767DF">
        <w:rPr>
          <w:rFonts w:ascii="Times New Roman" w:hAnsi="Times New Roman" w:cs="Times New Roman"/>
          <w:b/>
          <w:bCs/>
          <w:sz w:val="32"/>
          <w:szCs w:val="32"/>
        </w:rPr>
        <w:t>Effects of mismanagement transformer’s MVA rating</w:t>
      </w:r>
    </w:p>
    <w:p w14:paraId="7C45F842" w14:textId="77777777" w:rsidR="005767DF" w:rsidRDefault="005767DF" w:rsidP="005767DF">
      <w:pPr>
        <w:pStyle w:val="ListParagraph"/>
        <w:spacing w:line="360" w:lineRule="auto"/>
        <w:jc w:val="center"/>
        <w:rPr>
          <w:rFonts w:ascii="Times New Roman" w:hAnsi="Times New Roman" w:cs="Times New Roman"/>
          <w:b/>
          <w:bCs/>
          <w:sz w:val="32"/>
          <w:szCs w:val="32"/>
        </w:rPr>
      </w:pPr>
    </w:p>
    <w:p w14:paraId="6C6CCAE8" w14:textId="77777777" w:rsidR="005767DF" w:rsidRPr="005767DF" w:rsidRDefault="005767DF" w:rsidP="005767DF">
      <w:pPr>
        <w:pStyle w:val="ListParagraph"/>
        <w:spacing w:line="360" w:lineRule="auto"/>
        <w:rPr>
          <w:rFonts w:ascii="Times New Roman" w:hAnsi="Times New Roman" w:cs="Times New Roman"/>
        </w:rPr>
      </w:pPr>
      <w:r w:rsidRPr="005767DF">
        <w:rPr>
          <w:rFonts w:ascii="Times New Roman" w:hAnsi="Times New Roman" w:cs="Times New Roman"/>
        </w:rPr>
        <w:t>The following are some negative effects that mishandling a transformer's MVA (Mega Volt-Ampere) rating can have on both the transformer and the power supply as a whole:</w:t>
      </w:r>
    </w:p>
    <w:p w14:paraId="24B1176D" w14:textId="77777777" w:rsidR="005767DF" w:rsidRPr="005767DF" w:rsidRDefault="005767DF" w:rsidP="005767DF">
      <w:pPr>
        <w:pStyle w:val="ListParagraph"/>
        <w:spacing w:line="360" w:lineRule="auto"/>
        <w:rPr>
          <w:rFonts w:ascii="Times New Roman" w:hAnsi="Times New Roman" w:cs="Times New Roman"/>
        </w:rPr>
      </w:pPr>
    </w:p>
    <w:p w14:paraId="19A3754A" w14:textId="38DC6EDD" w:rsidR="005767DF" w:rsidRDefault="005767DF" w:rsidP="008E41E5">
      <w:pPr>
        <w:pStyle w:val="ListParagraph"/>
        <w:numPr>
          <w:ilvl w:val="1"/>
          <w:numId w:val="8"/>
        </w:numPr>
        <w:spacing w:line="360" w:lineRule="auto"/>
        <w:rPr>
          <w:rFonts w:ascii="Times New Roman" w:hAnsi="Times New Roman" w:cs="Times New Roman"/>
        </w:rPr>
      </w:pPr>
      <w:r w:rsidRPr="005767DF">
        <w:rPr>
          <w:rFonts w:ascii="Times New Roman" w:hAnsi="Times New Roman" w:cs="Times New Roman"/>
        </w:rPr>
        <w:t>Overloading: When a transformer is operated above its rated MVA, overloading may occur. Overloading can result in the insulation and windings of the transformer becoming overheated, which can shorten the insulation's lifespan and perhaps cause the transformer to fail.</w:t>
      </w:r>
    </w:p>
    <w:p w14:paraId="1C16F24A" w14:textId="77777777" w:rsidR="008E41E5" w:rsidRDefault="005767DF" w:rsidP="008E41E5">
      <w:pPr>
        <w:pStyle w:val="ListParagraph"/>
        <w:numPr>
          <w:ilvl w:val="1"/>
          <w:numId w:val="8"/>
        </w:numPr>
        <w:spacing w:line="360" w:lineRule="auto"/>
        <w:rPr>
          <w:rFonts w:ascii="Times New Roman" w:hAnsi="Times New Roman" w:cs="Times New Roman"/>
        </w:rPr>
      </w:pPr>
      <w:r w:rsidRPr="005767DF">
        <w:rPr>
          <w:rFonts w:ascii="Times New Roman" w:hAnsi="Times New Roman" w:cs="Times New Roman"/>
        </w:rPr>
        <w:t>Diminished Efficiency: A transformer's efficiency may be diminished if it is loaded above its rated MVA. Increased losses in a transformer, such as copper and core losses, result from operating at higher than rated loads. This reduces efficiency and raises energy expenses.</w:t>
      </w:r>
    </w:p>
    <w:p w14:paraId="4189B70C" w14:textId="0D0536E0" w:rsidR="005767DF" w:rsidRPr="008E41E5" w:rsidRDefault="005767DF" w:rsidP="008E41E5">
      <w:pPr>
        <w:pStyle w:val="ListParagraph"/>
        <w:numPr>
          <w:ilvl w:val="1"/>
          <w:numId w:val="8"/>
        </w:numPr>
        <w:spacing w:line="360" w:lineRule="auto"/>
        <w:rPr>
          <w:rFonts w:ascii="Times New Roman" w:hAnsi="Times New Roman" w:cs="Times New Roman"/>
        </w:rPr>
      </w:pPr>
      <w:r w:rsidRPr="008E41E5">
        <w:rPr>
          <w:rFonts w:ascii="Times New Roman" w:hAnsi="Times New Roman" w:cs="Times New Roman"/>
        </w:rPr>
        <w:t>Voltage Regulation Problems: When a transformer's MVA rating is improperly managed, the power system may experience problems with voltage regulation. Increased voltage drops in overloaded transformers can result in voltage variations at the load terminals that are greater than permissible. This may have an impact on the linked loads' quality of power supply and result in equipment damage or malfunction.</w:t>
      </w:r>
    </w:p>
    <w:p w14:paraId="6BA39E17" w14:textId="77777777" w:rsidR="005767DF" w:rsidRDefault="005767DF" w:rsidP="008E41E5">
      <w:pPr>
        <w:pStyle w:val="ListParagraph"/>
        <w:numPr>
          <w:ilvl w:val="1"/>
          <w:numId w:val="8"/>
        </w:numPr>
        <w:spacing w:line="360" w:lineRule="auto"/>
        <w:rPr>
          <w:rFonts w:ascii="Times New Roman" w:hAnsi="Times New Roman" w:cs="Times New Roman"/>
        </w:rPr>
      </w:pPr>
      <w:r w:rsidRPr="005767DF">
        <w:rPr>
          <w:rFonts w:ascii="Times New Roman" w:hAnsi="Times New Roman" w:cs="Times New Roman"/>
        </w:rPr>
        <w:t>Higher repair Costs: When transformers are operated above their rated MVA, they age more quickly and require repair more frequently. Because overloaded transformers are more likely to experience mechanical strains, overheat, and insulation deterioration, they require more regular inspections, replacements, and repairs, which raises the cost of maintenance.</w:t>
      </w:r>
    </w:p>
    <w:p w14:paraId="01E487C4" w14:textId="02254A64" w:rsidR="005767DF" w:rsidRDefault="005767DF" w:rsidP="008E41E5">
      <w:pPr>
        <w:pStyle w:val="ListParagraph"/>
        <w:numPr>
          <w:ilvl w:val="1"/>
          <w:numId w:val="8"/>
        </w:numPr>
        <w:spacing w:line="360" w:lineRule="auto"/>
        <w:rPr>
          <w:rFonts w:ascii="Times New Roman" w:hAnsi="Times New Roman" w:cs="Times New Roman"/>
        </w:rPr>
      </w:pPr>
      <w:r w:rsidRPr="005767DF">
        <w:rPr>
          <w:rFonts w:ascii="Times New Roman" w:hAnsi="Times New Roman" w:cs="Times New Roman"/>
        </w:rPr>
        <w:lastRenderedPageBreak/>
        <w:t>System Instability: Voltage collapse in the power system and system instability can result from overloading transformers. Overloading transformers can result in voltage fluctuations, sags, and instability, which can impair the power system's overall performance and dependability.</w:t>
      </w:r>
    </w:p>
    <w:p w14:paraId="0308CBD6" w14:textId="77777777" w:rsidR="008E41E5" w:rsidRDefault="008E41E5" w:rsidP="008E41E5">
      <w:pPr>
        <w:pStyle w:val="ListParagraph"/>
        <w:numPr>
          <w:ilvl w:val="1"/>
          <w:numId w:val="8"/>
        </w:numPr>
        <w:spacing w:line="360" w:lineRule="auto"/>
        <w:rPr>
          <w:rFonts w:ascii="Times New Roman" w:hAnsi="Times New Roman" w:cs="Times New Roman"/>
        </w:rPr>
      </w:pPr>
      <w:r w:rsidRPr="008E41E5">
        <w:rPr>
          <w:rFonts w:ascii="Times New Roman" w:hAnsi="Times New Roman" w:cs="Times New Roman"/>
        </w:rPr>
        <w:t>Risks to Personnel and Equipment: Improper handling of a transformer's MVA rating might result in potential safety risks. Transformers that are overloaded run a greater danger of overheating, insulation failure, and catastrophic failures. These events can cause fire hazards, damage to nearby equipment, and safety issues for nearby workers.</w:t>
      </w:r>
    </w:p>
    <w:p w14:paraId="0FB50AC4" w14:textId="7228DC0E" w:rsidR="005767DF" w:rsidRDefault="008E41E5" w:rsidP="008E41E5">
      <w:pPr>
        <w:pStyle w:val="ListParagraph"/>
        <w:numPr>
          <w:ilvl w:val="1"/>
          <w:numId w:val="8"/>
        </w:numPr>
        <w:spacing w:line="360" w:lineRule="auto"/>
        <w:rPr>
          <w:rFonts w:ascii="Times New Roman" w:hAnsi="Times New Roman" w:cs="Times New Roman"/>
        </w:rPr>
      </w:pPr>
      <w:r w:rsidRPr="008E41E5">
        <w:rPr>
          <w:rFonts w:ascii="Times New Roman" w:hAnsi="Times New Roman" w:cs="Times New Roman"/>
        </w:rPr>
        <w:t>Problems with Regulatory Compliance: Using transformers beyond their rated MVA might lead to infractions against rules and regulations. Regulators frequently impose stringent standards on transformer operation and maintenance to guarantee the dependability, security, and effectiveness of power systems.</w:t>
      </w:r>
    </w:p>
    <w:p w14:paraId="1EB66F07" w14:textId="77777777" w:rsidR="008E41E5" w:rsidRDefault="008E41E5" w:rsidP="008E41E5">
      <w:pPr>
        <w:pStyle w:val="ListParagraph"/>
        <w:spacing w:line="360" w:lineRule="auto"/>
        <w:ind w:left="1440"/>
        <w:rPr>
          <w:rFonts w:ascii="Times New Roman" w:hAnsi="Times New Roman" w:cs="Times New Roman"/>
        </w:rPr>
      </w:pPr>
    </w:p>
    <w:p w14:paraId="19D04091" w14:textId="6D493532" w:rsidR="008E41E5" w:rsidRDefault="008E41E5" w:rsidP="008E41E5">
      <w:pPr>
        <w:pStyle w:val="ListParagraph"/>
        <w:spacing w:line="360" w:lineRule="auto"/>
        <w:ind w:left="1440"/>
        <w:jc w:val="center"/>
        <w:rPr>
          <w:rFonts w:ascii="Times New Roman" w:hAnsi="Times New Roman" w:cs="Times New Roman"/>
          <w:b/>
          <w:bCs/>
          <w:sz w:val="32"/>
          <w:szCs w:val="32"/>
        </w:rPr>
      </w:pPr>
      <w:r w:rsidRPr="008E41E5">
        <w:rPr>
          <w:rFonts w:ascii="Times New Roman" w:hAnsi="Times New Roman" w:cs="Times New Roman"/>
          <w:b/>
          <w:bCs/>
          <w:sz w:val="32"/>
          <w:szCs w:val="32"/>
        </w:rPr>
        <w:t>Conclusion</w:t>
      </w:r>
    </w:p>
    <w:p w14:paraId="0C2724E9" w14:textId="77777777" w:rsidR="008E41E5" w:rsidRDefault="008E41E5" w:rsidP="008E41E5">
      <w:pPr>
        <w:pStyle w:val="ListParagraph"/>
        <w:spacing w:line="360" w:lineRule="auto"/>
        <w:ind w:left="1440"/>
        <w:jc w:val="center"/>
        <w:rPr>
          <w:rFonts w:ascii="Times New Roman" w:hAnsi="Times New Roman" w:cs="Times New Roman"/>
          <w:b/>
          <w:bCs/>
          <w:sz w:val="32"/>
          <w:szCs w:val="32"/>
        </w:rPr>
      </w:pPr>
    </w:p>
    <w:p w14:paraId="5B7FA5A5" w14:textId="3C72B4C6" w:rsidR="008E41E5" w:rsidRDefault="008E41E5" w:rsidP="008E41E5">
      <w:pPr>
        <w:pStyle w:val="ListParagraph"/>
        <w:spacing w:line="360" w:lineRule="auto"/>
        <w:ind w:left="1440"/>
        <w:rPr>
          <w:rFonts w:ascii="Times New Roman" w:hAnsi="Times New Roman" w:cs="Times New Roman"/>
        </w:rPr>
      </w:pPr>
      <w:r w:rsidRPr="008E41E5">
        <w:rPr>
          <w:rFonts w:ascii="Times New Roman" w:hAnsi="Times New Roman" w:cs="Times New Roman"/>
        </w:rPr>
        <w:t>To sum up, the project on the use of ETAP software to optimize power system load flow analysis has yielded important insights into improving power systems' performance, efficiency, and dependability. Many areas of power system management, such as load flow analysis, voltage stability evaluation, and equipment size, have been adjusted to solve the difficulties faced by contemporary power networks by utilizing ETAP's sophisticated simulation capabilities.</w:t>
      </w:r>
    </w:p>
    <w:p w14:paraId="3C45059B" w14:textId="1FEF739F" w:rsidR="008E41E5" w:rsidRDefault="008E41E5" w:rsidP="008E41E5">
      <w:pPr>
        <w:pStyle w:val="ListParagraph"/>
        <w:spacing w:line="360" w:lineRule="auto"/>
        <w:ind w:left="1440"/>
        <w:rPr>
          <w:rFonts w:ascii="Times New Roman" w:hAnsi="Times New Roman" w:cs="Times New Roman"/>
        </w:rPr>
      </w:pPr>
      <w:r w:rsidRPr="008E41E5">
        <w:rPr>
          <w:rFonts w:ascii="Times New Roman" w:hAnsi="Times New Roman" w:cs="Times New Roman"/>
        </w:rPr>
        <w:t>In conclusion, there are several advantages to optimizing power system load flow analysis with ETAP software, including increased system performance, efficiency, and reliability. Power utilities, engineering firms, and research institutions can improve their capacity to assess, plan, and manage power systems in a sustainable and economical way, guaranteeing a dependable and reasonably priced supply of electricity for future generations, by utilizing the sophisticated simulation capabilities of ETAP.</w:t>
      </w:r>
    </w:p>
    <w:p w14:paraId="0C589FCF" w14:textId="77777777" w:rsidR="008E41E5" w:rsidRDefault="008E41E5" w:rsidP="008E41E5">
      <w:pPr>
        <w:pStyle w:val="ListParagraph"/>
        <w:spacing w:line="360" w:lineRule="auto"/>
        <w:ind w:left="1440"/>
        <w:rPr>
          <w:rFonts w:ascii="Times New Roman" w:hAnsi="Times New Roman" w:cs="Times New Roman"/>
        </w:rPr>
      </w:pPr>
    </w:p>
    <w:p w14:paraId="374D8DA6" w14:textId="27DB1D95" w:rsidR="008E41E5" w:rsidRDefault="008E41E5" w:rsidP="008E41E5">
      <w:pPr>
        <w:pStyle w:val="ListParagraph"/>
        <w:spacing w:line="360" w:lineRule="auto"/>
        <w:ind w:left="1440"/>
        <w:jc w:val="center"/>
        <w:rPr>
          <w:rFonts w:ascii="Times New Roman" w:hAnsi="Times New Roman" w:cs="Times New Roman"/>
          <w:b/>
          <w:bCs/>
          <w:sz w:val="32"/>
          <w:szCs w:val="32"/>
        </w:rPr>
      </w:pPr>
      <w:r>
        <w:rPr>
          <w:rFonts w:ascii="Times New Roman" w:hAnsi="Times New Roman" w:cs="Times New Roman"/>
          <w:b/>
          <w:bCs/>
          <w:sz w:val="32"/>
          <w:szCs w:val="32"/>
        </w:rPr>
        <w:t>References</w:t>
      </w:r>
    </w:p>
    <w:p w14:paraId="2D809226" w14:textId="77777777" w:rsidR="00087746" w:rsidRDefault="00087746" w:rsidP="008E41E5">
      <w:pPr>
        <w:pStyle w:val="ListParagraph"/>
        <w:spacing w:line="360" w:lineRule="auto"/>
        <w:ind w:left="1440"/>
        <w:jc w:val="center"/>
        <w:rPr>
          <w:rFonts w:ascii="Times New Roman" w:hAnsi="Times New Roman" w:cs="Times New Roman"/>
          <w:b/>
          <w:bCs/>
          <w:sz w:val="32"/>
          <w:szCs w:val="32"/>
        </w:rPr>
      </w:pPr>
    </w:p>
    <w:p w14:paraId="3A5EBE10" w14:textId="77777777" w:rsidR="00087746" w:rsidRPr="00087746" w:rsidRDefault="00087746" w:rsidP="00087746">
      <w:pPr>
        <w:pStyle w:val="ListParagraph"/>
        <w:numPr>
          <w:ilvl w:val="2"/>
          <w:numId w:val="11"/>
        </w:numPr>
        <w:spacing w:line="360" w:lineRule="auto"/>
        <w:rPr>
          <w:rFonts w:ascii="Times New Roman" w:hAnsi="Times New Roman" w:cs="Times New Roman"/>
        </w:rPr>
      </w:pPr>
      <w:r w:rsidRPr="00087746">
        <w:rPr>
          <w:rFonts w:ascii="Times New Roman" w:hAnsi="Times New Roman" w:cs="Times New Roman"/>
        </w:rPr>
        <w:t xml:space="preserve">Barn L, Jewell W (2005). Review: power system analysis software tools. IEEE. </w:t>
      </w:r>
    </w:p>
    <w:p w14:paraId="66A1CDCC" w14:textId="77777777" w:rsidR="00087746" w:rsidRPr="00087746" w:rsidRDefault="00087746" w:rsidP="00087746">
      <w:pPr>
        <w:pStyle w:val="ListParagraph"/>
        <w:numPr>
          <w:ilvl w:val="2"/>
          <w:numId w:val="11"/>
        </w:numPr>
        <w:spacing w:line="360" w:lineRule="auto"/>
        <w:rPr>
          <w:rFonts w:ascii="Times New Roman" w:hAnsi="Times New Roman" w:cs="Times New Roman"/>
        </w:rPr>
      </w:pPr>
      <w:r w:rsidRPr="00087746">
        <w:rPr>
          <w:rFonts w:ascii="Times New Roman" w:hAnsi="Times New Roman" w:cs="Times New Roman"/>
        </w:rPr>
        <w:t xml:space="preserve">ETAP 7.0.0 User Manual (2009). </w:t>
      </w:r>
    </w:p>
    <w:p w14:paraId="6BF0A545" w14:textId="77777777" w:rsidR="00087746" w:rsidRPr="00087746" w:rsidRDefault="00087746" w:rsidP="00087746">
      <w:pPr>
        <w:pStyle w:val="ListParagraph"/>
        <w:numPr>
          <w:ilvl w:val="2"/>
          <w:numId w:val="11"/>
        </w:numPr>
        <w:spacing w:line="360" w:lineRule="auto"/>
        <w:rPr>
          <w:rFonts w:ascii="Times New Roman" w:hAnsi="Times New Roman" w:cs="Times New Roman"/>
        </w:rPr>
      </w:pPr>
      <w:r w:rsidRPr="00087746">
        <w:rPr>
          <w:rFonts w:ascii="Times New Roman" w:hAnsi="Times New Roman" w:cs="Times New Roman"/>
        </w:rPr>
        <w:t>Jan de K, Kobus S (2004). Power Distribution for Industry. IDC Technologies., p. 151.</w:t>
      </w:r>
    </w:p>
    <w:p w14:paraId="6B97EF55" w14:textId="62EDD328" w:rsidR="00087746" w:rsidRPr="00087746" w:rsidRDefault="00087746" w:rsidP="00087746">
      <w:pPr>
        <w:pStyle w:val="ListParagraph"/>
        <w:numPr>
          <w:ilvl w:val="2"/>
          <w:numId w:val="11"/>
        </w:numPr>
        <w:spacing w:line="360" w:lineRule="auto"/>
        <w:rPr>
          <w:rFonts w:ascii="Times New Roman" w:hAnsi="Times New Roman" w:cs="Times New Roman"/>
        </w:rPr>
      </w:pPr>
      <w:r w:rsidRPr="00087746">
        <w:rPr>
          <w:rFonts w:ascii="Times New Roman" w:hAnsi="Times New Roman" w:cs="Times New Roman"/>
        </w:rPr>
        <w:t xml:space="preserve">Nikhil G, Anil S, Niazi KR (2011). A Novel Strategy for Phase Balancing in Three-Phase Four-Wire Distribution Systems. IEEE. </w:t>
      </w:r>
    </w:p>
    <w:p w14:paraId="39750723" w14:textId="77777777" w:rsidR="00087746" w:rsidRPr="00087746" w:rsidRDefault="00087746" w:rsidP="00087746">
      <w:pPr>
        <w:pStyle w:val="ListParagraph"/>
        <w:numPr>
          <w:ilvl w:val="2"/>
          <w:numId w:val="11"/>
        </w:numPr>
        <w:spacing w:line="360" w:lineRule="auto"/>
        <w:rPr>
          <w:rFonts w:ascii="Times New Roman" w:hAnsi="Times New Roman" w:cs="Times New Roman"/>
        </w:rPr>
      </w:pPr>
      <w:r w:rsidRPr="00087746">
        <w:rPr>
          <w:rFonts w:ascii="Times New Roman" w:hAnsi="Times New Roman" w:cs="Times New Roman"/>
        </w:rPr>
        <w:t xml:space="preserve">Osama A, Ahmad KA (2011). Impact of Power Factor Correction on the Electrical Distribution Network of Kuwait – A Case Study. Online Journal on Power and Energy Engineering (OJPEE), 2: 1. </w:t>
      </w:r>
    </w:p>
    <w:p w14:paraId="5A6C861D" w14:textId="77777777" w:rsidR="00087746" w:rsidRPr="00087746" w:rsidRDefault="00087746" w:rsidP="00087746">
      <w:pPr>
        <w:pStyle w:val="ListParagraph"/>
        <w:numPr>
          <w:ilvl w:val="2"/>
          <w:numId w:val="11"/>
        </w:numPr>
        <w:spacing w:line="360" w:lineRule="auto"/>
        <w:rPr>
          <w:rFonts w:ascii="Times New Roman" w:hAnsi="Times New Roman" w:cs="Times New Roman"/>
        </w:rPr>
      </w:pPr>
      <w:r w:rsidRPr="00087746">
        <w:rPr>
          <w:rFonts w:ascii="Times New Roman" w:hAnsi="Times New Roman" w:cs="Times New Roman"/>
        </w:rPr>
        <w:t xml:space="preserve">Holm RMU, Chopade PV, Prornod J (2010). Optimal Placement of Capacitor for Power Loss Reduction Using ETAP Software. ICSES' 10 International Conference on Science. Engineering &amp; Spirituality. </w:t>
      </w:r>
    </w:p>
    <w:p w14:paraId="16BB6B1C" w14:textId="77777777" w:rsidR="00087746" w:rsidRPr="00087746" w:rsidRDefault="00087746" w:rsidP="00087746">
      <w:pPr>
        <w:pStyle w:val="ListParagraph"/>
        <w:numPr>
          <w:ilvl w:val="2"/>
          <w:numId w:val="11"/>
        </w:numPr>
        <w:spacing w:line="360" w:lineRule="auto"/>
        <w:rPr>
          <w:rFonts w:ascii="Times New Roman" w:hAnsi="Times New Roman" w:cs="Times New Roman"/>
        </w:rPr>
      </w:pPr>
      <w:r w:rsidRPr="00087746">
        <w:rPr>
          <w:rFonts w:ascii="Times New Roman" w:hAnsi="Times New Roman" w:cs="Times New Roman"/>
        </w:rPr>
        <w:t xml:space="preserve">Studies and Documentation Branch in Technical Administration of Gaza Electricity Distribution Corporation GEDCO (2010). </w:t>
      </w:r>
    </w:p>
    <w:p w14:paraId="4218F0F4" w14:textId="1061E5D9" w:rsidR="00087746" w:rsidRPr="00087746" w:rsidRDefault="00087746" w:rsidP="00087746">
      <w:pPr>
        <w:pStyle w:val="ListParagraph"/>
        <w:numPr>
          <w:ilvl w:val="2"/>
          <w:numId w:val="11"/>
        </w:numPr>
        <w:spacing w:line="360" w:lineRule="auto"/>
        <w:rPr>
          <w:rFonts w:ascii="Times New Roman" w:hAnsi="Times New Roman" w:cs="Times New Roman"/>
        </w:rPr>
      </w:pPr>
      <w:r w:rsidRPr="00087746">
        <w:rPr>
          <w:rFonts w:ascii="Times New Roman" w:hAnsi="Times New Roman" w:cs="Times New Roman"/>
        </w:rPr>
        <w:t>William HK (2002). Distribution System Modeling and Analysis. CRC Press LLC, 39: 269</w:t>
      </w:r>
      <w:r>
        <w:t>.</w:t>
      </w:r>
    </w:p>
    <w:p w14:paraId="5D5A3078" w14:textId="77777777" w:rsidR="008E41E5" w:rsidRDefault="008E41E5" w:rsidP="008E41E5">
      <w:pPr>
        <w:pStyle w:val="ListParagraph"/>
        <w:spacing w:line="360" w:lineRule="auto"/>
        <w:ind w:left="1440"/>
        <w:jc w:val="center"/>
        <w:rPr>
          <w:rFonts w:ascii="Times New Roman" w:hAnsi="Times New Roman" w:cs="Times New Roman"/>
          <w:b/>
          <w:bCs/>
          <w:sz w:val="32"/>
          <w:szCs w:val="32"/>
        </w:rPr>
      </w:pPr>
    </w:p>
    <w:p w14:paraId="3CA408AD" w14:textId="77777777" w:rsidR="008E41E5" w:rsidRPr="008E41E5" w:rsidRDefault="008E41E5" w:rsidP="008E41E5">
      <w:pPr>
        <w:pStyle w:val="ListParagraph"/>
        <w:spacing w:line="360" w:lineRule="auto"/>
        <w:ind w:left="1440"/>
        <w:rPr>
          <w:rFonts w:ascii="Times New Roman" w:hAnsi="Times New Roman" w:cs="Times New Roman"/>
          <w:b/>
          <w:bCs/>
          <w:sz w:val="32"/>
          <w:szCs w:val="32"/>
        </w:rPr>
      </w:pPr>
    </w:p>
    <w:p w14:paraId="75097354" w14:textId="77777777" w:rsidR="008E41E5" w:rsidRDefault="008E41E5" w:rsidP="008E41E5">
      <w:pPr>
        <w:pStyle w:val="ListParagraph"/>
        <w:spacing w:line="360" w:lineRule="auto"/>
        <w:ind w:left="1440"/>
        <w:jc w:val="center"/>
        <w:rPr>
          <w:rFonts w:ascii="Times New Roman" w:hAnsi="Times New Roman" w:cs="Times New Roman"/>
          <w:b/>
          <w:bCs/>
          <w:sz w:val="32"/>
          <w:szCs w:val="32"/>
        </w:rPr>
      </w:pPr>
    </w:p>
    <w:p w14:paraId="678955F0" w14:textId="77777777" w:rsidR="008E41E5" w:rsidRPr="008E41E5" w:rsidRDefault="008E41E5" w:rsidP="008E41E5">
      <w:pPr>
        <w:pStyle w:val="ListParagraph"/>
        <w:spacing w:line="360" w:lineRule="auto"/>
        <w:ind w:left="1440"/>
        <w:rPr>
          <w:rFonts w:ascii="Times New Roman" w:hAnsi="Times New Roman" w:cs="Times New Roman"/>
        </w:rPr>
      </w:pPr>
    </w:p>
    <w:p w14:paraId="5E447447" w14:textId="77777777" w:rsidR="008E41E5" w:rsidRDefault="008E41E5" w:rsidP="008E41E5">
      <w:pPr>
        <w:pStyle w:val="ListParagraph"/>
        <w:spacing w:line="360" w:lineRule="auto"/>
        <w:ind w:left="1440"/>
        <w:jc w:val="center"/>
        <w:rPr>
          <w:rFonts w:ascii="Times New Roman" w:hAnsi="Times New Roman" w:cs="Times New Roman"/>
        </w:rPr>
      </w:pPr>
    </w:p>
    <w:p w14:paraId="0BC09172" w14:textId="77777777" w:rsidR="008E41E5" w:rsidRPr="008E41E5" w:rsidRDefault="008E41E5" w:rsidP="008E41E5">
      <w:pPr>
        <w:pStyle w:val="ListParagraph"/>
        <w:spacing w:line="360" w:lineRule="auto"/>
        <w:ind w:left="1440"/>
        <w:jc w:val="center"/>
        <w:rPr>
          <w:rFonts w:ascii="Times New Roman" w:hAnsi="Times New Roman" w:cs="Times New Roman"/>
        </w:rPr>
      </w:pPr>
    </w:p>
    <w:p w14:paraId="7D8C7B99" w14:textId="77777777" w:rsidR="00A86FA3" w:rsidRPr="00A86FA3" w:rsidRDefault="00A86FA3" w:rsidP="00A86FA3">
      <w:pPr>
        <w:spacing w:line="360" w:lineRule="auto"/>
        <w:rPr>
          <w:rFonts w:ascii="Times New Roman" w:hAnsi="Times New Roman" w:cs="Times New Roman"/>
        </w:rPr>
      </w:pPr>
    </w:p>
    <w:p w14:paraId="1B27EE92" w14:textId="77777777" w:rsidR="00A86FA3" w:rsidRPr="00A86FA3" w:rsidRDefault="00A86FA3" w:rsidP="00A86FA3">
      <w:pPr>
        <w:spacing w:line="360" w:lineRule="auto"/>
        <w:rPr>
          <w:rFonts w:ascii="Times New Roman" w:hAnsi="Times New Roman" w:cs="Times New Roman"/>
        </w:rPr>
      </w:pPr>
    </w:p>
    <w:p w14:paraId="6CD5B8A0" w14:textId="77777777" w:rsidR="00A86FA3" w:rsidRDefault="00A86FA3" w:rsidP="00A86FA3">
      <w:pPr>
        <w:spacing w:line="360" w:lineRule="auto"/>
        <w:jc w:val="center"/>
        <w:rPr>
          <w:rFonts w:ascii="Times New Roman" w:hAnsi="Times New Roman" w:cs="Times New Roman"/>
          <w:b/>
          <w:bCs/>
          <w:sz w:val="32"/>
          <w:szCs w:val="32"/>
        </w:rPr>
      </w:pPr>
    </w:p>
    <w:p w14:paraId="77752744" w14:textId="77777777" w:rsidR="00A86FA3" w:rsidRPr="00A86FA3" w:rsidRDefault="00A86FA3" w:rsidP="00A86FA3">
      <w:pPr>
        <w:spacing w:line="360" w:lineRule="auto"/>
        <w:jc w:val="center"/>
        <w:rPr>
          <w:rFonts w:ascii="Times New Roman" w:hAnsi="Times New Roman" w:cs="Times New Roman"/>
          <w:b/>
          <w:bCs/>
          <w:sz w:val="32"/>
          <w:szCs w:val="32"/>
        </w:rPr>
      </w:pPr>
    </w:p>
    <w:p w14:paraId="1D7D9D7C" w14:textId="77777777" w:rsidR="0058639B" w:rsidRDefault="0058639B" w:rsidP="005D14FF">
      <w:pPr>
        <w:pStyle w:val="ListParagraph"/>
        <w:spacing w:line="360" w:lineRule="auto"/>
        <w:ind w:left="1080"/>
        <w:rPr>
          <w:rFonts w:ascii="Times New Roman" w:hAnsi="Times New Roman" w:cs="Times New Roman"/>
        </w:rPr>
      </w:pPr>
    </w:p>
    <w:p w14:paraId="56C83F4F" w14:textId="48C6F359" w:rsidR="0058639B" w:rsidRDefault="00A714A4" w:rsidP="005D14FF">
      <w:pPr>
        <w:pStyle w:val="ListParagraph"/>
        <w:spacing w:line="360" w:lineRule="auto"/>
        <w:ind w:left="1080"/>
        <w:rPr>
          <w:rFonts w:ascii="Times New Roman" w:hAnsi="Times New Roman" w:cs="Times New Roman"/>
        </w:rPr>
      </w:pPr>
      <w:r>
        <w:rPr>
          <w:rFonts w:ascii="Times New Roman" w:hAnsi="Times New Roman" w:cs="Times New Roman"/>
        </w:rPr>
        <w:lastRenderedPageBreak/>
        <w:t xml:space="preserve"> </w:t>
      </w:r>
    </w:p>
    <w:p w14:paraId="7C892135" w14:textId="77777777" w:rsidR="0058639B" w:rsidRDefault="0058639B" w:rsidP="005D14FF">
      <w:pPr>
        <w:pStyle w:val="ListParagraph"/>
        <w:spacing w:line="360" w:lineRule="auto"/>
        <w:ind w:left="1080"/>
        <w:rPr>
          <w:rFonts w:ascii="Times New Roman" w:hAnsi="Times New Roman" w:cs="Times New Roman"/>
        </w:rPr>
      </w:pPr>
    </w:p>
    <w:p w14:paraId="585DF150" w14:textId="77777777" w:rsidR="005D14FF" w:rsidRDefault="005D14FF" w:rsidP="005D14FF">
      <w:pPr>
        <w:pStyle w:val="ListParagraph"/>
        <w:spacing w:line="360" w:lineRule="auto"/>
        <w:ind w:left="1080"/>
        <w:rPr>
          <w:rFonts w:ascii="Times New Roman" w:hAnsi="Times New Roman" w:cs="Times New Roman"/>
        </w:rPr>
      </w:pPr>
    </w:p>
    <w:p w14:paraId="3132095D" w14:textId="3D2250D5" w:rsidR="005D14FF" w:rsidRDefault="005D14FF" w:rsidP="005D14FF">
      <w:pPr>
        <w:pStyle w:val="ListParagraph"/>
        <w:spacing w:line="360" w:lineRule="auto"/>
        <w:ind w:left="1080"/>
        <w:rPr>
          <w:rFonts w:ascii="Times New Roman" w:hAnsi="Times New Roman" w:cs="Times New Roman"/>
        </w:rPr>
      </w:pPr>
    </w:p>
    <w:p w14:paraId="1CCDF3FE" w14:textId="69A21123" w:rsidR="00B50801" w:rsidRDefault="00B50801" w:rsidP="00383309">
      <w:pPr>
        <w:pStyle w:val="ListParagraph"/>
        <w:spacing w:line="360" w:lineRule="auto"/>
        <w:rPr>
          <w:rFonts w:ascii="Times New Roman" w:hAnsi="Times New Roman" w:cs="Times New Roman"/>
        </w:rPr>
      </w:pPr>
    </w:p>
    <w:p w14:paraId="7CC9B7DE" w14:textId="3F8E9236" w:rsidR="00B50801" w:rsidRDefault="00B50801" w:rsidP="00383309">
      <w:pPr>
        <w:pStyle w:val="ListParagraph"/>
        <w:spacing w:line="360" w:lineRule="auto"/>
        <w:rPr>
          <w:rFonts w:ascii="Times New Roman" w:hAnsi="Times New Roman" w:cs="Times New Roman"/>
        </w:rPr>
      </w:pPr>
    </w:p>
    <w:p w14:paraId="146513B3" w14:textId="77777777" w:rsidR="001A7B0D" w:rsidRDefault="001A7B0D" w:rsidP="007B77FF">
      <w:pPr>
        <w:pStyle w:val="ListParagraph"/>
        <w:spacing w:line="360" w:lineRule="auto"/>
        <w:ind w:left="1080"/>
        <w:rPr>
          <w:rFonts w:ascii="Times New Roman" w:hAnsi="Times New Roman" w:cs="Times New Roman"/>
        </w:rPr>
      </w:pPr>
    </w:p>
    <w:p w14:paraId="22C7443F" w14:textId="1A18D379" w:rsidR="001A7B0D" w:rsidRDefault="001A7B0D" w:rsidP="007B77FF">
      <w:pPr>
        <w:pStyle w:val="ListParagraph"/>
        <w:spacing w:line="360" w:lineRule="auto"/>
        <w:ind w:left="1080"/>
        <w:rPr>
          <w:rFonts w:ascii="Times New Roman" w:hAnsi="Times New Roman" w:cs="Times New Roman"/>
        </w:rPr>
      </w:pPr>
    </w:p>
    <w:p w14:paraId="66090F39" w14:textId="77777777" w:rsidR="001A7B0D" w:rsidRPr="007B77FF" w:rsidRDefault="001A7B0D" w:rsidP="007B77FF">
      <w:pPr>
        <w:pStyle w:val="ListParagraph"/>
        <w:spacing w:line="360" w:lineRule="auto"/>
        <w:ind w:left="1080"/>
        <w:rPr>
          <w:rFonts w:ascii="Times New Roman" w:hAnsi="Times New Roman" w:cs="Times New Roman"/>
        </w:rPr>
      </w:pPr>
    </w:p>
    <w:p w14:paraId="1F5F8425" w14:textId="23A6126A" w:rsidR="004D54F7" w:rsidRDefault="004D54F7" w:rsidP="004D54F7">
      <w:pPr>
        <w:pStyle w:val="ListParagraph"/>
        <w:spacing w:line="360" w:lineRule="auto"/>
        <w:ind w:left="1080"/>
        <w:jc w:val="center"/>
        <w:rPr>
          <w:rFonts w:ascii="Times New Roman" w:hAnsi="Times New Roman" w:cs="Times New Roman"/>
        </w:rPr>
      </w:pPr>
    </w:p>
    <w:p w14:paraId="232C5749" w14:textId="50F01406" w:rsidR="007E6540" w:rsidRDefault="007E6540" w:rsidP="006509CE">
      <w:pPr>
        <w:pStyle w:val="ListParagraph"/>
        <w:spacing w:line="360" w:lineRule="auto"/>
        <w:ind w:left="1080"/>
        <w:jc w:val="center"/>
        <w:rPr>
          <w:rFonts w:ascii="Times New Roman" w:hAnsi="Times New Roman" w:cs="Times New Roman"/>
        </w:rPr>
      </w:pPr>
    </w:p>
    <w:p w14:paraId="1723C1DE" w14:textId="77777777" w:rsidR="00B97018" w:rsidRPr="00B97018" w:rsidRDefault="00B97018" w:rsidP="00B97018">
      <w:pPr>
        <w:spacing w:line="360" w:lineRule="auto"/>
        <w:ind w:left="720"/>
        <w:rPr>
          <w:rFonts w:ascii="Times New Roman" w:hAnsi="Times New Roman" w:cs="Times New Roman"/>
        </w:rPr>
      </w:pPr>
    </w:p>
    <w:p w14:paraId="45147AAB" w14:textId="77777777" w:rsidR="00E32728" w:rsidRDefault="00E32728" w:rsidP="003504D0">
      <w:pPr>
        <w:spacing w:line="360" w:lineRule="auto"/>
        <w:rPr>
          <w:rFonts w:ascii="Times New Roman" w:hAnsi="Times New Roman" w:cs="Times New Roman"/>
        </w:rPr>
      </w:pPr>
    </w:p>
    <w:p w14:paraId="421F07AA" w14:textId="77777777" w:rsidR="00A54793" w:rsidRDefault="00A54793" w:rsidP="003504D0">
      <w:pPr>
        <w:spacing w:line="360" w:lineRule="auto"/>
        <w:rPr>
          <w:rFonts w:ascii="Times New Roman" w:hAnsi="Times New Roman" w:cs="Times New Roman"/>
        </w:rPr>
      </w:pPr>
    </w:p>
    <w:p w14:paraId="0C0DE37D" w14:textId="77777777" w:rsidR="003504D0" w:rsidRDefault="003504D0" w:rsidP="003504D0">
      <w:pPr>
        <w:spacing w:line="360" w:lineRule="auto"/>
        <w:rPr>
          <w:rFonts w:ascii="Times New Roman" w:hAnsi="Times New Roman" w:cs="Times New Roman"/>
        </w:rPr>
      </w:pPr>
    </w:p>
    <w:p w14:paraId="3401ABEC" w14:textId="77777777" w:rsidR="003504D0" w:rsidRPr="003504D0" w:rsidRDefault="003504D0" w:rsidP="003504D0">
      <w:pPr>
        <w:spacing w:line="360" w:lineRule="auto"/>
        <w:rPr>
          <w:rFonts w:ascii="Times New Roman" w:hAnsi="Times New Roman" w:cs="Times New Roman"/>
        </w:rPr>
      </w:pPr>
    </w:p>
    <w:p w14:paraId="4C0F7173" w14:textId="77777777" w:rsidR="003504D0" w:rsidRDefault="003504D0" w:rsidP="005462A1">
      <w:pPr>
        <w:spacing w:line="360" w:lineRule="auto"/>
        <w:rPr>
          <w:rFonts w:ascii="Times New Roman" w:hAnsi="Times New Roman" w:cs="Times New Roman"/>
        </w:rPr>
      </w:pPr>
    </w:p>
    <w:p w14:paraId="208E120F" w14:textId="77777777" w:rsidR="005462A1" w:rsidRPr="005462A1" w:rsidRDefault="005462A1" w:rsidP="005462A1">
      <w:pPr>
        <w:spacing w:line="360" w:lineRule="auto"/>
        <w:rPr>
          <w:rFonts w:ascii="Times New Roman" w:hAnsi="Times New Roman" w:cs="Times New Roman"/>
        </w:rPr>
      </w:pPr>
    </w:p>
    <w:p w14:paraId="6427FE77" w14:textId="77777777" w:rsidR="00E90BA3" w:rsidRDefault="00E90BA3" w:rsidP="00E90BA3">
      <w:pPr>
        <w:spacing w:line="360" w:lineRule="auto"/>
        <w:jc w:val="center"/>
        <w:rPr>
          <w:rFonts w:ascii="Times New Roman" w:hAnsi="Times New Roman" w:cs="Times New Roman"/>
          <w:b/>
          <w:bCs/>
          <w:sz w:val="32"/>
          <w:szCs w:val="32"/>
        </w:rPr>
      </w:pPr>
    </w:p>
    <w:p w14:paraId="59C19714" w14:textId="77777777" w:rsidR="00E90BA3" w:rsidRPr="00E90BA3" w:rsidRDefault="00E90BA3" w:rsidP="00E90BA3">
      <w:pPr>
        <w:spacing w:line="360" w:lineRule="auto"/>
        <w:jc w:val="center"/>
        <w:rPr>
          <w:rFonts w:ascii="Times New Roman" w:hAnsi="Times New Roman" w:cs="Times New Roman"/>
          <w:b/>
          <w:bCs/>
          <w:sz w:val="32"/>
          <w:szCs w:val="32"/>
        </w:rPr>
      </w:pPr>
    </w:p>
    <w:p w14:paraId="2565AD6E" w14:textId="77777777" w:rsidR="00E90BA3" w:rsidRPr="00E90BA3" w:rsidRDefault="00E90BA3" w:rsidP="00E90BA3">
      <w:pPr>
        <w:spacing w:line="360" w:lineRule="auto"/>
        <w:jc w:val="center"/>
        <w:rPr>
          <w:rFonts w:ascii="Times New Roman" w:hAnsi="Times New Roman" w:cs="Times New Roman"/>
          <w:b/>
          <w:bCs/>
          <w:sz w:val="28"/>
          <w:szCs w:val="28"/>
        </w:rPr>
      </w:pPr>
    </w:p>
    <w:p w14:paraId="39D297AD" w14:textId="77777777" w:rsidR="00E90BA3" w:rsidRDefault="00E90BA3" w:rsidP="00E90BA3">
      <w:pPr>
        <w:spacing w:line="360" w:lineRule="auto"/>
        <w:jc w:val="center"/>
        <w:rPr>
          <w:rFonts w:ascii="Times New Roman" w:hAnsi="Times New Roman" w:cs="Times New Roman"/>
          <w:b/>
          <w:bCs/>
          <w:sz w:val="36"/>
          <w:szCs w:val="36"/>
        </w:rPr>
      </w:pPr>
    </w:p>
    <w:p w14:paraId="437A42D7" w14:textId="77777777" w:rsidR="00E90BA3" w:rsidRPr="00E90BA3" w:rsidRDefault="00E90BA3" w:rsidP="00E90BA3">
      <w:pPr>
        <w:spacing w:line="360" w:lineRule="auto"/>
        <w:jc w:val="center"/>
        <w:rPr>
          <w:rFonts w:ascii="Times New Roman" w:hAnsi="Times New Roman" w:cs="Times New Roman"/>
          <w:b/>
          <w:bCs/>
          <w:sz w:val="36"/>
          <w:szCs w:val="36"/>
        </w:rPr>
      </w:pPr>
    </w:p>
    <w:p w14:paraId="5A9E2EE0" w14:textId="77777777" w:rsidR="00E90BA3" w:rsidRDefault="00E90BA3" w:rsidP="00E90BA3">
      <w:pPr>
        <w:jc w:val="center"/>
        <w:rPr>
          <w:rFonts w:ascii="Times New Roman" w:hAnsi="Times New Roman" w:cs="Times New Roman"/>
          <w:b/>
          <w:bCs/>
          <w:sz w:val="44"/>
          <w:szCs w:val="44"/>
        </w:rPr>
      </w:pPr>
    </w:p>
    <w:p w14:paraId="2082FB11" w14:textId="77777777" w:rsidR="00E90BA3" w:rsidRPr="00E90BA3" w:rsidRDefault="00E90BA3" w:rsidP="00E90BA3">
      <w:pPr>
        <w:jc w:val="center"/>
        <w:rPr>
          <w:rFonts w:ascii="Times New Roman" w:hAnsi="Times New Roman" w:cs="Times New Roman"/>
          <w:b/>
          <w:bCs/>
          <w:sz w:val="44"/>
          <w:szCs w:val="44"/>
        </w:rPr>
      </w:pPr>
    </w:p>
    <w:sectPr w:rsidR="00E90BA3" w:rsidRPr="00E90B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F110C" w14:textId="77777777" w:rsidR="00FB0F0E" w:rsidRDefault="00FB0F0E" w:rsidP="006B0897">
      <w:pPr>
        <w:spacing w:after="0" w:line="240" w:lineRule="auto"/>
      </w:pPr>
      <w:r>
        <w:separator/>
      </w:r>
    </w:p>
  </w:endnote>
  <w:endnote w:type="continuationSeparator" w:id="0">
    <w:p w14:paraId="404D81C8" w14:textId="77777777" w:rsidR="00FB0F0E" w:rsidRDefault="00FB0F0E" w:rsidP="006B0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16E7D" w14:textId="77777777" w:rsidR="00FB0F0E" w:rsidRDefault="00FB0F0E" w:rsidP="006B0897">
      <w:pPr>
        <w:spacing w:after="0" w:line="240" w:lineRule="auto"/>
      </w:pPr>
      <w:r>
        <w:separator/>
      </w:r>
    </w:p>
  </w:footnote>
  <w:footnote w:type="continuationSeparator" w:id="0">
    <w:p w14:paraId="2E30D54D" w14:textId="77777777" w:rsidR="00FB0F0E" w:rsidRDefault="00FB0F0E" w:rsidP="006B08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E2AF0"/>
    <w:multiLevelType w:val="multilevel"/>
    <w:tmpl w:val="F460A030"/>
    <w:lvl w:ilvl="0">
      <w:start w:val="8"/>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 w15:restartNumberingAfterBreak="0">
    <w:nsid w:val="1EB4239F"/>
    <w:multiLevelType w:val="hybridMultilevel"/>
    <w:tmpl w:val="8496F25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20A46D3E"/>
    <w:multiLevelType w:val="multilevel"/>
    <w:tmpl w:val="7BE8E3C2"/>
    <w:lvl w:ilvl="0">
      <w:start w:val="7"/>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229274C6"/>
    <w:multiLevelType w:val="multilevel"/>
    <w:tmpl w:val="54548D62"/>
    <w:lvl w:ilvl="0">
      <w:start w:val="1"/>
      <w:numFmt w:val="decimal"/>
      <w:lvlText w:val="%1."/>
      <w:lvlJc w:val="left"/>
      <w:pPr>
        <w:ind w:left="720" w:hanging="360"/>
      </w:pPr>
    </w:lvl>
    <w:lvl w:ilvl="1">
      <w:start w:val="4"/>
      <w:numFmt w:val="decimal"/>
      <w:isLgl/>
      <w:lvlText w:val="%1.%2"/>
      <w:lvlJc w:val="left"/>
      <w:pPr>
        <w:ind w:left="16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78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94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100" w:hanging="1440"/>
      </w:pPr>
      <w:rPr>
        <w:rFonts w:hint="default"/>
      </w:rPr>
    </w:lvl>
    <w:lvl w:ilvl="8">
      <w:start w:val="1"/>
      <w:numFmt w:val="decimal"/>
      <w:isLgl/>
      <w:lvlText w:val="%1.%2.%3.%4.%5.%6.%7.%8.%9"/>
      <w:lvlJc w:val="left"/>
      <w:pPr>
        <w:ind w:left="9360" w:hanging="1800"/>
      </w:pPr>
      <w:rPr>
        <w:rFonts w:hint="default"/>
      </w:rPr>
    </w:lvl>
  </w:abstractNum>
  <w:abstractNum w:abstractNumId="4" w15:restartNumberingAfterBreak="0">
    <w:nsid w:val="42DC3C61"/>
    <w:multiLevelType w:val="multilevel"/>
    <w:tmpl w:val="54548D62"/>
    <w:lvl w:ilvl="0">
      <w:start w:val="1"/>
      <w:numFmt w:val="decimal"/>
      <w:lvlText w:val="%1."/>
      <w:lvlJc w:val="left"/>
      <w:pPr>
        <w:ind w:left="720" w:hanging="360"/>
      </w:pPr>
    </w:lvl>
    <w:lvl w:ilvl="1">
      <w:start w:val="4"/>
      <w:numFmt w:val="decimal"/>
      <w:isLgl/>
      <w:lvlText w:val="%1.%2"/>
      <w:lvlJc w:val="left"/>
      <w:pPr>
        <w:ind w:left="16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78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94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100" w:hanging="1440"/>
      </w:pPr>
      <w:rPr>
        <w:rFonts w:hint="default"/>
      </w:rPr>
    </w:lvl>
    <w:lvl w:ilvl="8">
      <w:start w:val="1"/>
      <w:numFmt w:val="decimal"/>
      <w:isLgl/>
      <w:lvlText w:val="%1.%2.%3.%4.%5.%6.%7.%8.%9"/>
      <w:lvlJc w:val="left"/>
      <w:pPr>
        <w:ind w:left="9360" w:hanging="1800"/>
      </w:pPr>
      <w:rPr>
        <w:rFonts w:hint="default"/>
      </w:rPr>
    </w:lvl>
  </w:abstractNum>
  <w:abstractNum w:abstractNumId="5" w15:restartNumberingAfterBreak="0">
    <w:nsid w:val="4C4715A8"/>
    <w:multiLevelType w:val="multilevel"/>
    <w:tmpl w:val="54548D62"/>
    <w:lvl w:ilvl="0">
      <w:start w:val="1"/>
      <w:numFmt w:val="decimal"/>
      <w:lvlText w:val="%1."/>
      <w:lvlJc w:val="left"/>
      <w:pPr>
        <w:ind w:left="720" w:hanging="360"/>
      </w:pPr>
    </w:lvl>
    <w:lvl w:ilvl="1">
      <w:start w:val="4"/>
      <w:numFmt w:val="decimal"/>
      <w:isLgl/>
      <w:lvlText w:val="%1.%2"/>
      <w:lvlJc w:val="left"/>
      <w:pPr>
        <w:ind w:left="16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78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94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100" w:hanging="1440"/>
      </w:pPr>
      <w:rPr>
        <w:rFonts w:hint="default"/>
      </w:rPr>
    </w:lvl>
    <w:lvl w:ilvl="8">
      <w:start w:val="1"/>
      <w:numFmt w:val="decimal"/>
      <w:isLgl/>
      <w:lvlText w:val="%1.%2.%3.%4.%5.%6.%7.%8.%9"/>
      <w:lvlJc w:val="left"/>
      <w:pPr>
        <w:ind w:left="9360" w:hanging="1800"/>
      </w:pPr>
      <w:rPr>
        <w:rFonts w:hint="default"/>
      </w:rPr>
    </w:lvl>
  </w:abstractNum>
  <w:abstractNum w:abstractNumId="6" w15:restartNumberingAfterBreak="0">
    <w:nsid w:val="5011603D"/>
    <w:multiLevelType w:val="multilevel"/>
    <w:tmpl w:val="5216655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B3A10ED"/>
    <w:multiLevelType w:val="multilevel"/>
    <w:tmpl w:val="54548D62"/>
    <w:lvl w:ilvl="0">
      <w:start w:val="1"/>
      <w:numFmt w:val="decimal"/>
      <w:lvlText w:val="%1."/>
      <w:lvlJc w:val="left"/>
      <w:pPr>
        <w:ind w:left="720" w:hanging="360"/>
      </w:pPr>
    </w:lvl>
    <w:lvl w:ilvl="1">
      <w:start w:val="4"/>
      <w:numFmt w:val="decimal"/>
      <w:isLgl/>
      <w:lvlText w:val="%1.%2"/>
      <w:lvlJc w:val="left"/>
      <w:pPr>
        <w:ind w:left="16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78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94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100" w:hanging="1440"/>
      </w:pPr>
      <w:rPr>
        <w:rFonts w:hint="default"/>
      </w:rPr>
    </w:lvl>
    <w:lvl w:ilvl="8">
      <w:start w:val="1"/>
      <w:numFmt w:val="decimal"/>
      <w:isLgl/>
      <w:lvlText w:val="%1.%2.%3.%4.%5.%6.%7.%8.%9"/>
      <w:lvlJc w:val="left"/>
      <w:pPr>
        <w:ind w:left="9360" w:hanging="1800"/>
      </w:pPr>
      <w:rPr>
        <w:rFonts w:hint="default"/>
      </w:rPr>
    </w:lvl>
  </w:abstractNum>
  <w:abstractNum w:abstractNumId="8" w15:restartNumberingAfterBreak="0">
    <w:nsid w:val="666741DB"/>
    <w:multiLevelType w:val="hybridMultilevel"/>
    <w:tmpl w:val="849E2F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641603B"/>
    <w:multiLevelType w:val="hybridMultilevel"/>
    <w:tmpl w:val="F6EAF7D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6561617"/>
    <w:multiLevelType w:val="multilevel"/>
    <w:tmpl w:val="54548D62"/>
    <w:lvl w:ilvl="0">
      <w:start w:val="1"/>
      <w:numFmt w:val="decimal"/>
      <w:lvlText w:val="%1."/>
      <w:lvlJc w:val="left"/>
      <w:pPr>
        <w:ind w:left="720" w:hanging="360"/>
      </w:pPr>
    </w:lvl>
    <w:lvl w:ilvl="1">
      <w:start w:val="4"/>
      <w:numFmt w:val="decimal"/>
      <w:isLgl/>
      <w:lvlText w:val="%1.%2"/>
      <w:lvlJc w:val="left"/>
      <w:pPr>
        <w:ind w:left="16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78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94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100" w:hanging="1440"/>
      </w:pPr>
      <w:rPr>
        <w:rFonts w:hint="default"/>
      </w:rPr>
    </w:lvl>
    <w:lvl w:ilvl="8">
      <w:start w:val="1"/>
      <w:numFmt w:val="decimal"/>
      <w:isLgl/>
      <w:lvlText w:val="%1.%2.%3.%4.%5.%6.%7.%8.%9"/>
      <w:lvlJc w:val="left"/>
      <w:pPr>
        <w:ind w:left="9360" w:hanging="1800"/>
      </w:pPr>
      <w:rPr>
        <w:rFonts w:hint="default"/>
      </w:rPr>
    </w:lvl>
  </w:abstractNum>
  <w:abstractNum w:abstractNumId="11" w15:restartNumberingAfterBreak="0">
    <w:nsid w:val="79A45142"/>
    <w:multiLevelType w:val="multilevel"/>
    <w:tmpl w:val="607E222C"/>
    <w:lvl w:ilvl="0">
      <w:start w:val="1"/>
      <w:numFmt w:val="decimal"/>
      <w:lvlText w:val="%1."/>
      <w:lvlJc w:val="left"/>
      <w:pPr>
        <w:ind w:left="720" w:hanging="360"/>
      </w:pPr>
    </w:lvl>
    <w:lvl w:ilvl="1">
      <w:start w:val="4"/>
      <w:numFmt w:val="decimal"/>
      <w:isLgl/>
      <w:lvlText w:val="%1.%2"/>
      <w:lvlJc w:val="left"/>
      <w:pPr>
        <w:ind w:left="1620" w:hanging="360"/>
      </w:pPr>
      <w:rPr>
        <w:rFonts w:hint="default"/>
      </w:rPr>
    </w:lvl>
    <w:lvl w:ilvl="2">
      <w:start w:val="1"/>
      <w:numFmt w:val="decimal"/>
      <w:lvlText w:val="%3."/>
      <w:lvlJc w:val="left"/>
      <w:pPr>
        <w:ind w:left="2520" w:hanging="360"/>
      </w:pPr>
    </w:lvl>
    <w:lvl w:ilvl="3">
      <w:start w:val="1"/>
      <w:numFmt w:val="decimal"/>
      <w:isLgl/>
      <w:lvlText w:val="%1.%2.%3.%4"/>
      <w:lvlJc w:val="left"/>
      <w:pPr>
        <w:ind w:left="378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94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100" w:hanging="1440"/>
      </w:pPr>
      <w:rPr>
        <w:rFonts w:hint="default"/>
      </w:rPr>
    </w:lvl>
    <w:lvl w:ilvl="8">
      <w:start w:val="1"/>
      <w:numFmt w:val="decimal"/>
      <w:isLgl/>
      <w:lvlText w:val="%1.%2.%3.%4.%5.%6.%7.%8.%9"/>
      <w:lvlJc w:val="left"/>
      <w:pPr>
        <w:ind w:left="9360" w:hanging="1800"/>
      </w:pPr>
      <w:rPr>
        <w:rFonts w:hint="default"/>
      </w:rPr>
    </w:lvl>
  </w:abstractNum>
  <w:abstractNum w:abstractNumId="12" w15:restartNumberingAfterBreak="0">
    <w:nsid w:val="7D324948"/>
    <w:multiLevelType w:val="hybridMultilevel"/>
    <w:tmpl w:val="0C58C7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16814427">
    <w:abstractNumId w:val="6"/>
  </w:num>
  <w:num w:numId="2" w16cid:durableId="562109507">
    <w:abstractNumId w:val="12"/>
  </w:num>
  <w:num w:numId="3" w16cid:durableId="128672844">
    <w:abstractNumId w:val="10"/>
  </w:num>
  <w:num w:numId="4" w16cid:durableId="1497649606">
    <w:abstractNumId w:val="8"/>
  </w:num>
  <w:num w:numId="5" w16cid:durableId="1882133235">
    <w:abstractNumId w:val="1"/>
  </w:num>
  <w:num w:numId="6" w16cid:durableId="796990874">
    <w:abstractNumId w:val="7"/>
  </w:num>
  <w:num w:numId="7" w16cid:durableId="1261447605">
    <w:abstractNumId w:val="4"/>
  </w:num>
  <w:num w:numId="8" w16cid:durableId="872421239">
    <w:abstractNumId w:val="9"/>
  </w:num>
  <w:num w:numId="9" w16cid:durableId="482700917">
    <w:abstractNumId w:val="5"/>
  </w:num>
  <w:num w:numId="10" w16cid:durableId="1292320946">
    <w:abstractNumId w:val="3"/>
  </w:num>
  <w:num w:numId="11" w16cid:durableId="487524146">
    <w:abstractNumId w:val="11"/>
  </w:num>
  <w:num w:numId="12" w16cid:durableId="1997030186">
    <w:abstractNumId w:val="0"/>
  </w:num>
  <w:num w:numId="13" w16cid:durableId="6024240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BA3"/>
    <w:rsid w:val="00003BD3"/>
    <w:rsid w:val="00033AA0"/>
    <w:rsid w:val="00077F96"/>
    <w:rsid w:val="00087746"/>
    <w:rsid w:val="000902E3"/>
    <w:rsid w:val="000A53F2"/>
    <w:rsid w:val="00187C3D"/>
    <w:rsid w:val="001A7B0D"/>
    <w:rsid w:val="001B75FF"/>
    <w:rsid w:val="001D4B20"/>
    <w:rsid w:val="001F7A55"/>
    <w:rsid w:val="00237754"/>
    <w:rsid w:val="00242833"/>
    <w:rsid w:val="0031575E"/>
    <w:rsid w:val="0031598D"/>
    <w:rsid w:val="003504D0"/>
    <w:rsid w:val="00383309"/>
    <w:rsid w:val="003A1F73"/>
    <w:rsid w:val="00407905"/>
    <w:rsid w:val="00442328"/>
    <w:rsid w:val="00451DBD"/>
    <w:rsid w:val="004734D5"/>
    <w:rsid w:val="00496A46"/>
    <w:rsid w:val="004D54F7"/>
    <w:rsid w:val="005462A1"/>
    <w:rsid w:val="00557FF0"/>
    <w:rsid w:val="005767DF"/>
    <w:rsid w:val="0058639B"/>
    <w:rsid w:val="005A63E2"/>
    <w:rsid w:val="005C7D60"/>
    <w:rsid w:val="005D14FF"/>
    <w:rsid w:val="005D5F09"/>
    <w:rsid w:val="005F0FC5"/>
    <w:rsid w:val="006509CE"/>
    <w:rsid w:val="006A48AF"/>
    <w:rsid w:val="006B0897"/>
    <w:rsid w:val="006C2BD0"/>
    <w:rsid w:val="006C65B1"/>
    <w:rsid w:val="006F7BD4"/>
    <w:rsid w:val="007B045A"/>
    <w:rsid w:val="007B77FF"/>
    <w:rsid w:val="007D5272"/>
    <w:rsid w:val="007E6540"/>
    <w:rsid w:val="007E7CC1"/>
    <w:rsid w:val="007F7BEE"/>
    <w:rsid w:val="008E41E5"/>
    <w:rsid w:val="008F0949"/>
    <w:rsid w:val="00914226"/>
    <w:rsid w:val="0092366B"/>
    <w:rsid w:val="00980ADA"/>
    <w:rsid w:val="009C3124"/>
    <w:rsid w:val="00A037C8"/>
    <w:rsid w:val="00A160C8"/>
    <w:rsid w:val="00A54793"/>
    <w:rsid w:val="00A714A4"/>
    <w:rsid w:val="00A86FA3"/>
    <w:rsid w:val="00AA7167"/>
    <w:rsid w:val="00AE4D97"/>
    <w:rsid w:val="00B16802"/>
    <w:rsid w:val="00B50801"/>
    <w:rsid w:val="00B91675"/>
    <w:rsid w:val="00B97018"/>
    <w:rsid w:val="00BB1892"/>
    <w:rsid w:val="00BE49A3"/>
    <w:rsid w:val="00C0097E"/>
    <w:rsid w:val="00C43E87"/>
    <w:rsid w:val="00C554FF"/>
    <w:rsid w:val="00D02288"/>
    <w:rsid w:val="00D07613"/>
    <w:rsid w:val="00DC008E"/>
    <w:rsid w:val="00E04006"/>
    <w:rsid w:val="00E060EF"/>
    <w:rsid w:val="00E32728"/>
    <w:rsid w:val="00E90BA3"/>
    <w:rsid w:val="00F03D46"/>
    <w:rsid w:val="00FB0F0E"/>
    <w:rsid w:val="00FF78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A0D3A"/>
  <w15:chartTrackingRefBased/>
  <w15:docId w15:val="{292142DA-57C3-4BCD-B65C-3EBEDD739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0B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0B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0B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0B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0B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0B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0B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0B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0B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B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0B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0B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0B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0B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0B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0B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0B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0BA3"/>
    <w:rPr>
      <w:rFonts w:eastAsiaTheme="majorEastAsia" w:cstheme="majorBidi"/>
      <w:color w:val="272727" w:themeColor="text1" w:themeTint="D8"/>
    </w:rPr>
  </w:style>
  <w:style w:type="paragraph" w:styleId="Title">
    <w:name w:val="Title"/>
    <w:basedOn w:val="Normal"/>
    <w:next w:val="Normal"/>
    <w:link w:val="TitleChar"/>
    <w:uiPriority w:val="10"/>
    <w:qFormat/>
    <w:rsid w:val="00E90B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0B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0B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0B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0BA3"/>
    <w:pPr>
      <w:spacing w:before="160"/>
      <w:jc w:val="center"/>
    </w:pPr>
    <w:rPr>
      <w:i/>
      <w:iCs/>
      <w:color w:val="404040" w:themeColor="text1" w:themeTint="BF"/>
    </w:rPr>
  </w:style>
  <w:style w:type="character" w:customStyle="1" w:styleId="QuoteChar">
    <w:name w:val="Quote Char"/>
    <w:basedOn w:val="DefaultParagraphFont"/>
    <w:link w:val="Quote"/>
    <w:uiPriority w:val="29"/>
    <w:rsid w:val="00E90BA3"/>
    <w:rPr>
      <w:i/>
      <w:iCs/>
      <w:color w:val="404040" w:themeColor="text1" w:themeTint="BF"/>
    </w:rPr>
  </w:style>
  <w:style w:type="paragraph" w:styleId="ListParagraph">
    <w:name w:val="List Paragraph"/>
    <w:basedOn w:val="Normal"/>
    <w:uiPriority w:val="34"/>
    <w:qFormat/>
    <w:rsid w:val="00E90BA3"/>
    <w:pPr>
      <w:ind w:left="720"/>
      <w:contextualSpacing/>
    </w:pPr>
  </w:style>
  <w:style w:type="character" w:styleId="IntenseEmphasis">
    <w:name w:val="Intense Emphasis"/>
    <w:basedOn w:val="DefaultParagraphFont"/>
    <w:uiPriority w:val="21"/>
    <w:qFormat/>
    <w:rsid w:val="00E90BA3"/>
    <w:rPr>
      <w:i/>
      <w:iCs/>
      <w:color w:val="0F4761" w:themeColor="accent1" w:themeShade="BF"/>
    </w:rPr>
  </w:style>
  <w:style w:type="paragraph" w:styleId="IntenseQuote">
    <w:name w:val="Intense Quote"/>
    <w:basedOn w:val="Normal"/>
    <w:next w:val="Normal"/>
    <w:link w:val="IntenseQuoteChar"/>
    <w:uiPriority w:val="30"/>
    <w:qFormat/>
    <w:rsid w:val="00E90B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0BA3"/>
    <w:rPr>
      <w:i/>
      <w:iCs/>
      <w:color w:val="0F4761" w:themeColor="accent1" w:themeShade="BF"/>
    </w:rPr>
  </w:style>
  <w:style w:type="character" w:styleId="IntenseReference">
    <w:name w:val="Intense Reference"/>
    <w:basedOn w:val="DefaultParagraphFont"/>
    <w:uiPriority w:val="32"/>
    <w:qFormat/>
    <w:rsid w:val="00E90BA3"/>
    <w:rPr>
      <w:b/>
      <w:bCs/>
      <w:smallCaps/>
      <w:color w:val="0F4761" w:themeColor="accent1" w:themeShade="BF"/>
      <w:spacing w:val="5"/>
    </w:rPr>
  </w:style>
  <w:style w:type="paragraph" w:styleId="Header">
    <w:name w:val="header"/>
    <w:basedOn w:val="Normal"/>
    <w:link w:val="HeaderChar"/>
    <w:uiPriority w:val="99"/>
    <w:unhideWhenUsed/>
    <w:rsid w:val="006B08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897"/>
  </w:style>
  <w:style w:type="paragraph" w:styleId="Footer">
    <w:name w:val="footer"/>
    <w:basedOn w:val="Normal"/>
    <w:link w:val="FooterChar"/>
    <w:uiPriority w:val="99"/>
    <w:unhideWhenUsed/>
    <w:rsid w:val="006B08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897"/>
  </w:style>
  <w:style w:type="paragraph" w:styleId="Caption">
    <w:name w:val="caption"/>
    <w:basedOn w:val="Normal"/>
    <w:next w:val="Normal"/>
    <w:uiPriority w:val="35"/>
    <w:unhideWhenUsed/>
    <w:qFormat/>
    <w:rsid w:val="006A48AF"/>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A4135-19C4-4AF3-B186-153A29686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1</Pages>
  <Words>3554</Words>
  <Characters>20259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Abhinav Dubey</dc:creator>
  <cp:keywords/>
  <dc:description/>
  <cp:lastModifiedBy>Abhinav Dubey</cp:lastModifiedBy>
  <cp:revision>21</cp:revision>
  <dcterms:created xsi:type="dcterms:W3CDTF">2024-03-21T07:29:00Z</dcterms:created>
  <dcterms:modified xsi:type="dcterms:W3CDTF">2024-04-02T09:13:00Z</dcterms:modified>
</cp:coreProperties>
</file>